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A2A" w:rsidRPr="00606A2A" w:rsidRDefault="00606A2A" w:rsidP="00606A2A">
      <w:pPr>
        <w:overflowPunct w:val="0"/>
        <w:autoSpaceDE w:val="0"/>
        <w:autoSpaceDN w:val="0"/>
        <w:adjustRightInd w:val="0"/>
        <w:textAlignment w:val="baseline"/>
        <w:rPr>
          <w:b/>
          <w:sz w:val="28"/>
          <w:szCs w:val="28"/>
        </w:rPr>
      </w:pPr>
      <w:r w:rsidRPr="00606A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07pt;margin-top:0;width:55pt;height:63pt;z-index:-1" wrapcoords="-90 0 -90 21522 21600 21522 21600 0 -90 0">
            <v:imagedata r:id="rId8" o:title="6" chromakey="white" gain="57672f" blacklevel="-.5"/>
            <w10:wrap type="through"/>
          </v:shape>
        </w:pict>
      </w:r>
      <w:r w:rsidRPr="00606A2A">
        <w:rPr>
          <w:b/>
          <w:sz w:val="28"/>
          <w:szCs w:val="28"/>
        </w:rPr>
        <w:t xml:space="preserve">           </w:t>
      </w:r>
    </w:p>
    <w:p w:rsidR="00606A2A" w:rsidRPr="00606A2A" w:rsidRDefault="00606A2A" w:rsidP="00606A2A">
      <w:pPr>
        <w:overflowPunct w:val="0"/>
        <w:autoSpaceDE w:val="0"/>
        <w:autoSpaceDN w:val="0"/>
        <w:adjustRightInd w:val="0"/>
        <w:jc w:val="center"/>
        <w:textAlignment w:val="baseline"/>
        <w:rPr>
          <w:b/>
          <w:sz w:val="40"/>
          <w:szCs w:val="40"/>
        </w:rPr>
      </w:pPr>
    </w:p>
    <w:p w:rsidR="00606A2A" w:rsidRPr="00606A2A" w:rsidRDefault="00606A2A" w:rsidP="00606A2A">
      <w:pPr>
        <w:overflowPunct w:val="0"/>
        <w:autoSpaceDE w:val="0"/>
        <w:autoSpaceDN w:val="0"/>
        <w:adjustRightInd w:val="0"/>
        <w:jc w:val="center"/>
        <w:textAlignment w:val="baseline"/>
        <w:rPr>
          <w:b/>
          <w:sz w:val="16"/>
          <w:szCs w:val="16"/>
        </w:rPr>
      </w:pPr>
    </w:p>
    <w:p w:rsidR="00606A2A" w:rsidRPr="00606A2A" w:rsidRDefault="00606A2A" w:rsidP="00606A2A">
      <w:pPr>
        <w:overflowPunct w:val="0"/>
        <w:autoSpaceDE w:val="0"/>
        <w:autoSpaceDN w:val="0"/>
        <w:adjustRightInd w:val="0"/>
        <w:jc w:val="center"/>
        <w:textAlignment w:val="baseline"/>
        <w:rPr>
          <w:b/>
          <w:sz w:val="38"/>
          <w:szCs w:val="38"/>
        </w:rPr>
      </w:pPr>
    </w:p>
    <w:p w:rsidR="00606A2A" w:rsidRPr="00606A2A" w:rsidRDefault="00606A2A" w:rsidP="00606A2A">
      <w:pPr>
        <w:overflowPunct w:val="0"/>
        <w:autoSpaceDE w:val="0"/>
        <w:autoSpaceDN w:val="0"/>
        <w:adjustRightInd w:val="0"/>
        <w:jc w:val="center"/>
        <w:textAlignment w:val="baseline"/>
        <w:rPr>
          <w:b/>
          <w:sz w:val="28"/>
          <w:szCs w:val="32"/>
        </w:rPr>
      </w:pPr>
    </w:p>
    <w:p w:rsidR="00606A2A" w:rsidRPr="00606A2A" w:rsidRDefault="00606A2A" w:rsidP="00606A2A">
      <w:pPr>
        <w:overflowPunct w:val="0"/>
        <w:autoSpaceDE w:val="0"/>
        <w:autoSpaceDN w:val="0"/>
        <w:adjustRightInd w:val="0"/>
        <w:jc w:val="center"/>
        <w:textAlignment w:val="baseline"/>
        <w:rPr>
          <w:b/>
          <w:sz w:val="40"/>
          <w:szCs w:val="40"/>
        </w:rPr>
      </w:pPr>
      <w:r w:rsidRPr="00606A2A">
        <w:rPr>
          <w:b/>
          <w:sz w:val="40"/>
          <w:szCs w:val="40"/>
        </w:rPr>
        <w:t>АДМИНИСТРАЦИЯ ГОРОДА ТОБОЛЬСКА</w:t>
      </w:r>
    </w:p>
    <w:p w:rsidR="00606A2A" w:rsidRPr="00606A2A" w:rsidRDefault="00606A2A" w:rsidP="00606A2A">
      <w:pPr>
        <w:overflowPunct w:val="0"/>
        <w:autoSpaceDE w:val="0"/>
        <w:autoSpaceDN w:val="0"/>
        <w:adjustRightInd w:val="0"/>
        <w:jc w:val="center"/>
        <w:textAlignment w:val="baseline"/>
      </w:pPr>
      <w:r w:rsidRPr="00606A2A">
        <w:pict>
          <v:line id="_x0000_s1028" style="position:absolute;left:0;text-align:left;z-index:1" from="0,5.15pt" to="481.2pt,5.15pt" strokeweight="4.5pt">
            <v:stroke linestyle="thickThin"/>
          </v:line>
        </w:pict>
      </w:r>
      <w:r w:rsidRPr="00606A2A">
        <w:t xml:space="preserve"> </w:t>
      </w:r>
    </w:p>
    <w:p w:rsidR="00606A2A" w:rsidRPr="00606A2A" w:rsidRDefault="00606A2A" w:rsidP="00606A2A">
      <w:pPr>
        <w:overflowPunct w:val="0"/>
        <w:autoSpaceDE w:val="0"/>
        <w:autoSpaceDN w:val="0"/>
        <w:adjustRightInd w:val="0"/>
        <w:jc w:val="center"/>
        <w:textAlignment w:val="baseline"/>
        <w:rPr>
          <w:b/>
          <w:sz w:val="40"/>
          <w:szCs w:val="40"/>
        </w:rPr>
      </w:pPr>
      <w:r w:rsidRPr="00606A2A">
        <w:rPr>
          <w:b/>
          <w:sz w:val="40"/>
          <w:szCs w:val="40"/>
        </w:rPr>
        <w:t>РАСПОРЯЖЕНИЕ</w:t>
      </w:r>
    </w:p>
    <w:p w:rsidR="00606A2A" w:rsidRPr="00606A2A" w:rsidRDefault="00606A2A" w:rsidP="00606A2A">
      <w:pPr>
        <w:overflowPunct w:val="0"/>
        <w:autoSpaceDE w:val="0"/>
        <w:autoSpaceDN w:val="0"/>
        <w:adjustRightInd w:val="0"/>
        <w:jc w:val="center"/>
        <w:textAlignment w:val="baseline"/>
        <w:rPr>
          <w:b/>
          <w:sz w:val="28"/>
          <w:szCs w:val="28"/>
        </w:rPr>
      </w:pPr>
    </w:p>
    <w:p w:rsidR="00606A2A" w:rsidRPr="00606A2A" w:rsidRDefault="00BF5273" w:rsidP="00606A2A">
      <w:pPr>
        <w:overflowPunct w:val="0"/>
        <w:autoSpaceDE w:val="0"/>
        <w:autoSpaceDN w:val="0"/>
        <w:adjustRightInd w:val="0"/>
        <w:jc w:val="both"/>
        <w:textAlignment w:val="baseline"/>
        <w:rPr>
          <w:b/>
          <w:sz w:val="28"/>
          <w:szCs w:val="28"/>
        </w:rPr>
      </w:pPr>
      <w:r>
        <w:rPr>
          <w:b/>
          <w:sz w:val="28"/>
          <w:szCs w:val="28"/>
        </w:rPr>
        <w:t xml:space="preserve">7 ноября </w:t>
      </w:r>
      <w:r w:rsidR="00606A2A" w:rsidRPr="00606A2A">
        <w:rPr>
          <w:b/>
          <w:sz w:val="28"/>
          <w:szCs w:val="28"/>
        </w:rPr>
        <w:t xml:space="preserve">2022 г.                                                           </w:t>
      </w:r>
      <w:r>
        <w:rPr>
          <w:b/>
          <w:sz w:val="28"/>
          <w:szCs w:val="28"/>
        </w:rPr>
        <w:t xml:space="preserve">                              </w:t>
      </w:r>
      <w:r w:rsidR="00606A2A" w:rsidRPr="00606A2A">
        <w:rPr>
          <w:b/>
          <w:sz w:val="28"/>
          <w:szCs w:val="28"/>
        </w:rPr>
        <w:t xml:space="preserve">     № </w:t>
      </w:r>
      <w:r>
        <w:rPr>
          <w:b/>
          <w:sz w:val="28"/>
          <w:szCs w:val="28"/>
        </w:rPr>
        <w:t>93-рк</w:t>
      </w:r>
    </w:p>
    <w:p w:rsidR="00606A2A" w:rsidRDefault="00606A2A" w:rsidP="00B646E6">
      <w:pPr>
        <w:jc w:val="center"/>
        <w:rPr>
          <w:b/>
          <w:sz w:val="28"/>
          <w:szCs w:val="28"/>
        </w:rPr>
      </w:pPr>
    </w:p>
    <w:p w:rsidR="008227AE" w:rsidRPr="00636920" w:rsidRDefault="00E40377" w:rsidP="00B646E6">
      <w:pPr>
        <w:jc w:val="center"/>
        <w:rPr>
          <w:b/>
          <w:sz w:val="28"/>
          <w:szCs w:val="28"/>
        </w:rPr>
      </w:pPr>
      <w:r w:rsidRPr="00636920">
        <w:rPr>
          <w:b/>
          <w:sz w:val="28"/>
          <w:szCs w:val="28"/>
        </w:rPr>
        <w:t>О внесении изменений в</w:t>
      </w:r>
      <w:r w:rsidR="00B646E6" w:rsidRPr="00636920">
        <w:rPr>
          <w:b/>
          <w:sz w:val="28"/>
          <w:szCs w:val="28"/>
        </w:rPr>
        <w:t xml:space="preserve"> муниципальн</w:t>
      </w:r>
      <w:r w:rsidRPr="00636920">
        <w:rPr>
          <w:b/>
          <w:sz w:val="28"/>
          <w:szCs w:val="28"/>
        </w:rPr>
        <w:t>ую</w:t>
      </w:r>
      <w:r w:rsidR="00B646E6" w:rsidRPr="00636920">
        <w:rPr>
          <w:b/>
          <w:sz w:val="28"/>
          <w:szCs w:val="28"/>
        </w:rPr>
        <w:t xml:space="preserve"> программ</w:t>
      </w:r>
      <w:r w:rsidRPr="00636920">
        <w:rPr>
          <w:b/>
          <w:sz w:val="28"/>
          <w:szCs w:val="28"/>
        </w:rPr>
        <w:t>у</w:t>
      </w:r>
    </w:p>
    <w:p w:rsidR="008227AE" w:rsidRPr="00636920" w:rsidRDefault="00B646E6" w:rsidP="00606A2A">
      <w:pPr>
        <w:jc w:val="center"/>
        <w:rPr>
          <w:b/>
          <w:sz w:val="28"/>
          <w:szCs w:val="28"/>
        </w:rPr>
      </w:pPr>
      <w:r w:rsidRPr="00636920">
        <w:rPr>
          <w:b/>
          <w:sz w:val="28"/>
          <w:szCs w:val="28"/>
        </w:rPr>
        <w:t xml:space="preserve"> «Формирование комфортной городской сре</w:t>
      </w:r>
      <w:r w:rsidR="003704BB" w:rsidRPr="00636920">
        <w:rPr>
          <w:b/>
          <w:sz w:val="28"/>
          <w:szCs w:val="28"/>
        </w:rPr>
        <w:t>ды в городе Тобольске»</w:t>
      </w:r>
      <w:r w:rsidR="00E40377" w:rsidRPr="00636920">
        <w:rPr>
          <w:b/>
          <w:sz w:val="28"/>
          <w:szCs w:val="28"/>
        </w:rPr>
        <w:t xml:space="preserve">, утверждённую распоряжением </w:t>
      </w:r>
    </w:p>
    <w:p w:rsidR="00F00CAE" w:rsidRDefault="00E40377" w:rsidP="00606A2A">
      <w:pPr>
        <w:jc w:val="center"/>
        <w:rPr>
          <w:b/>
          <w:sz w:val="28"/>
          <w:szCs w:val="28"/>
        </w:rPr>
      </w:pPr>
      <w:r w:rsidRPr="00636920">
        <w:rPr>
          <w:b/>
          <w:sz w:val="28"/>
          <w:szCs w:val="28"/>
        </w:rPr>
        <w:t>Администрации города Тобольска от 30.03.2020 № 66-рк</w:t>
      </w:r>
    </w:p>
    <w:p w:rsidR="00606A2A" w:rsidRDefault="00606A2A" w:rsidP="00606A2A">
      <w:pPr>
        <w:jc w:val="center"/>
        <w:rPr>
          <w:b/>
          <w:sz w:val="28"/>
          <w:szCs w:val="28"/>
        </w:rPr>
      </w:pPr>
    </w:p>
    <w:p w:rsidR="00606A2A" w:rsidRPr="00061C27" w:rsidRDefault="00606A2A" w:rsidP="00606A2A">
      <w:pPr>
        <w:jc w:val="center"/>
        <w:rPr>
          <w:b/>
          <w:sz w:val="28"/>
          <w:szCs w:val="28"/>
        </w:rPr>
      </w:pPr>
    </w:p>
    <w:p w:rsidR="00F00CAE" w:rsidRDefault="00061C27" w:rsidP="00606A2A">
      <w:pPr>
        <w:ind w:firstLine="708"/>
        <w:jc w:val="both"/>
        <w:rPr>
          <w:sz w:val="28"/>
          <w:szCs w:val="28"/>
        </w:rPr>
      </w:pPr>
      <w:r w:rsidRPr="00690BE7">
        <w:rPr>
          <w:sz w:val="28"/>
          <w:szCs w:val="28"/>
        </w:rPr>
        <w:t xml:space="preserve">В соответствии </w:t>
      </w:r>
      <w:r w:rsidR="0033272E">
        <w:rPr>
          <w:sz w:val="28"/>
          <w:szCs w:val="28"/>
        </w:rPr>
        <w:t xml:space="preserve">с </w:t>
      </w:r>
      <w:r w:rsidRPr="00690BE7">
        <w:rPr>
          <w:sz w:val="28"/>
          <w:szCs w:val="28"/>
          <w:shd w:val="clear" w:color="auto" w:fill="FFFFFF"/>
        </w:rPr>
        <w:t>постановлением Администрации города Тобольска от 17.03.2020 №14-пк «Об утверждении Порядка разработки, утверждения, реализации</w:t>
      </w:r>
      <w:r w:rsidR="00565587" w:rsidRPr="00690BE7">
        <w:rPr>
          <w:sz w:val="28"/>
          <w:szCs w:val="28"/>
          <w:shd w:val="clear" w:color="auto" w:fill="FFFFFF"/>
        </w:rPr>
        <w:t xml:space="preserve"> </w:t>
      </w:r>
      <w:r w:rsidRPr="00690BE7">
        <w:rPr>
          <w:sz w:val="28"/>
          <w:szCs w:val="28"/>
          <w:shd w:val="clear" w:color="auto" w:fill="FFFFFF"/>
        </w:rPr>
        <w:t>и оценки эффективности муниципальных программ города Тобольска»,</w:t>
      </w:r>
      <w:r w:rsidRPr="00690BE7">
        <w:rPr>
          <w:sz w:val="28"/>
          <w:szCs w:val="28"/>
        </w:rPr>
        <w:t xml:space="preserve"> </w:t>
      </w:r>
      <w:r w:rsidR="00D056D7" w:rsidRPr="00D056D7">
        <w:rPr>
          <w:sz w:val="28"/>
          <w:szCs w:val="28"/>
        </w:rPr>
        <w:t>решением Тобольской городской Думы от 30</w:t>
      </w:r>
      <w:r w:rsidR="00A32CB4">
        <w:rPr>
          <w:sz w:val="28"/>
          <w:szCs w:val="28"/>
        </w:rPr>
        <w:t xml:space="preserve"> </w:t>
      </w:r>
      <w:r w:rsidR="00D056D7" w:rsidRPr="00D056D7">
        <w:rPr>
          <w:sz w:val="28"/>
          <w:szCs w:val="28"/>
        </w:rPr>
        <w:t>ноября 2021 года №143 «О бюджете города Тобольска на 2022 год и на плановый период 2023 и 2024 годов (в редакции от 26.09.2022 №101),</w:t>
      </w:r>
      <w:r w:rsidR="00D056D7">
        <w:rPr>
          <w:sz w:val="27"/>
          <w:szCs w:val="27"/>
        </w:rPr>
        <w:t xml:space="preserve"> </w:t>
      </w:r>
      <w:r w:rsidRPr="00690BE7">
        <w:rPr>
          <w:sz w:val="28"/>
          <w:szCs w:val="28"/>
        </w:rPr>
        <w:t>руководствуясь статьями 40 и 44 Устава города Тобольска:</w:t>
      </w:r>
    </w:p>
    <w:p w:rsidR="00606A2A" w:rsidRPr="00690BE7" w:rsidRDefault="00606A2A" w:rsidP="00606A2A">
      <w:pPr>
        <w:ind w:firstLine="708"/>
        <w:jc w:val="both"/>
        <w:rPr>
          <w:sz w:val="28"/>
          <w:szCs w:val="28"/>
        </w:rPr>
      </w:pPr>
    </w:p>
    <w:p w:rsidR="00044C3E" w:rsidRPr="00690BE7" w:rsidRDefault="00345CFB" w:rsidP="00044C3E">
      <w:pPr>
        <w:pStyle w:val="ConsPlusNormal"/>
        <w:numPr>
          <w:ilvl w:val="0"/>
          <w:numId w:val="1"/>
        </w:numPr>
        <w:tabs>
          <w:tab w:val="left" w:pos="1134"/>
        </w:tabs>
        <w:ind w:left="0" w:firstLine="709"/>
        <w:jc w:val="both"/>
        <w:rPr>
          <w:rFonts w:ascii="Times New Roman" w:hAnsi="Times New Roman" w:cs="Times New Roman"/>
          <w:sz w:val="28"/>
          <w:szCs w:val="28"/>
        </w:rPr>
      </w:pPr>
      <w:r w:rsidRPr="00690BE7">
        <w:rPr>
          <w:rFonts w:ascii="Times New Roman" w:hAnsi="Times New Roman" w:cs="Times New Roman"/>
          <w:sz w:val="28"/>
          <w:szCs w:val="28"/>
        </w:rPr>
        <w:t>Внести</w:t>
      </w:r>
      <w:r w:rsidR="00F00CAE" w:rsidRPr="00690BE7">
        <w:rPr>
          <w:rFonts w:ascii="Times New Roman" w:hAnsi="Times New Roman" w:cs="Times New Roman"/>
          <w:sz w:val="28"/>
          <w:szCs w:val="28"/>
        </w:rPr>
        <w:t xml:space="preserve"> в муниципальную программу «Формирование комфортной городской среды в городе Тобольске» города Тобольска, утвержденную распоряжением Администрации города Тобольска от 30.03.2020 № 66-рк </w:t>
      </w:r>
      <w:r w:rsidR="00565587" w:rsidRPr="00690BE7">
        <w:rPr>
          <w:rFonts w:ascii="Times New Roman" w:hAnsi="Times New Roman" w:cs="Times New Roman"/>
          <w:sz w:val="28"/>
          <w:szCs w:val="28"/>
        </w:rPr>
        <w:t xml:space="preserve">                  </w:t>
      </w:r>
      <w:r w:rsidR="00095A92" w:rsidRPr="00690BE7">
        <w:rPr>
          <w:rFonts w:ascii="Times New Roman" w:hAnsi="Times New Roman" w:cs="Times New Roman"/>
          <w:sz w:val="28"/>
          <w:szCs w:val="28"/>
        </w:rPr>
        <w:t>(с измен</w:t>
      </w:r>
      <w:r w:rsidR="00C5716B" w:rsidRPr="00690BE7">
        <w:rPr>
          <w:rFonts w:ascii="Times New Roman" w:hAnsi="Times New Roman" w:cs="Times New Roman"/>
          <w:sz w:val="28"/>
          <w:szCs w:val="28"/>
        </w:rPr>
        <w:t>ениями, внесенными распоряжениями</w:t>
      </w:r>
      <w:r w:rsidR="00095A92" w:rsidRPr="00690BE7">
        <w:rPr>
          <w:rFonts w:ascii="Times New Roman" w:hAnsi="Times New Roman" w:cs="Times New Roman"/>
          <w:sz w:val="28"/>
          <w:szCs w:val="28"/>
        </w:rPr>
        <w:t xml:space="preserve">  Администрации города Тобольска от 03.08.2020 №112-рк</w:t>
      </w:r>
      <w:r w:rsidR="00E942B9">
        <w:rPr>
          <w:rFonts w:ascii="Times New Roman" w:hAnsi="Times New Roman" w:cs="Times New Roman"/>
          <w:sz w:val="28"/>
          <w:szCs w:val="28"/>
        </w:rPr>
        <w:t>, от 21.12.2020 №</w:t>
      </w:r>
      <w:r w:rsidR="00C5716B" w:rsidRPr="00690BE7">
        <w:rPr>
          <w:rFonts w:ascii="Times New Roman" w:hAnsi="Times New Roman" w:cs="Times New Roman"/>
          <w:sz w:val="28"/>
          <w:szCs w:val="28"/>
        </w:rPr>
        <w:t>159-рк</w:t>
      </w:r>
      <w:r w:rsidR="002A0BDA">
        <w:rPr>
          <w:rFonts w:ascii="Times New Roman" w:hAnsi="Times New Roman" w:cs="Times New Roman"/>
          <w:sz w:val="28"/>
          <w:szCs w:val="28"/>
        </w:rPr>
        <w:t>, от 29.03.2021                        №</w:t>
      </w:r>
      <w:r w:rsidR="007E606C" w:rsidRPr="00690BE7">
        <w:rPr>
          <w:rFonts w:ascii="Times New Roman" w:hAnsi="Times New Roman" w:cs="Times New Roman"/>
          <w:sz w:val="28"/>
          <w:szCs w:val="28"/>
        </w:rPr>
        <w:t>33-рк</w:t>
      </w:r>
      <w:r w:rsidR="00E942B9">
        <w:rPr>
          <w:rFonts w:ascii="Times New Roman" w:hAnsi="Times New Roman" w:cs="Times New Roman"/>
          <w:sz w:val="28"/>
          <w:szCs w:val="28"/>
        </w:rPr>
        <w:t>, от 15.06.2021 №91-рк</w:t>
      </w:r>
      <w:r w:rsidR="004525E0">
        <w:rPr>
          <w:rFonts w:ascii="Times New Roman" w:hAnsi="Times New Roman" w:cs="Times New Roman"/>
          <w:sz w:val="28"/>
          <w:szCs w:val="28"/>
        </w:rPr>
        <w:t>, от 28.12.2021 №145-рк</w:t>
      </w:r>
      <w:r w:rsidR="00A2507B">
        <w:rPr>
          <w:rFonts w:ascii="Times New Roman" w:hAnsi="Times New Roman" w:cs="Times New Roman"/>
          <w:sz w:val="28"/>
          <w:szCs w:val="28"/>
        </w:rPr>
        <w:t>, от 28.03.2022 №20-рк</w:t>
      </w:r>
      <w:r w:rsidR="00CB20A8">
        <w:rPr>
          <w:rFonts w:ascii="Times New Roman" w:hAnsi="Times New Roman" w:cs="Times New Roman"/>
          <w:sz w:val="28"/>
          <w:szCs w:val="28"/>
        </w:rPr>
        <w:t>, от 06.06.2022 № 57-рк</w:t>
      </w:r>
      <w:r w:rsidR="00ED20D4">
        <w:rPr>
          <w:rFonts w:ascii="Times New Roman" w:hAnsi="Times New Roman" w:cs="Times New Roman"/>
          <w:sz w:val="28"/>
          <w:szCs w:val="28"/>
        </w:rPr>
        <w:t>, от 29.08.2022 № 72-рк</w:t>
      </w:r>
      <w:r w:rsidR="009357ED">
        <w:rPr>
          <w:rFonts w:ascii="Times New Roman" w:hAnsi="Times New Roman" w:cs="Times New Roman"/>
          <w:sz w:val="28"/>
          <w:szCs w:val="28"/>
        </w:rPr>
        <w:t>)</w:t>
      </w:r>
      <w:r w:rsidR="00095A92" w:rsidRPr="00690BE7">
        <w:rPr>
          <w:rFonts w:ascii="Times New Roman" w:hAnsi="Times New Roman" w:cs="Times New Roman"/>
          <w:sz w:val="28"/>
          <w:szCs w:val="28"/>
        </w:rPr>
        <w:t xml:space="preserve"> </w:t>
      </w:r>
      <w:r w:rsidR="00F00CAE" w:rsidRPr="00690BE7">
        <w:rPr>
          <w:rFonts w:ascii="Times New Roman" w:hAnsi="Times New Roman" w:cs="Times New Roman"/>
          <w:sz w:val="28"/>
          <w:szCs w:val="28"/>
        </w:rPr>
        <w:t>следующие изменения:</w:t>
      </w:r>
    </w:p>
    <w:p w:rsidR="003C27DB" w:rsidRPr="00C5716B" w:rsidRDefault="003C27DB" w:rsidP="00606A2A">
      <w:pPr>
        <w:pStyle w:val="ConsPlusNormal"/>
        <w:tabs>
          <w:tab w:val="left" w:pos="709"/>
          <w:tab w:val="left" w:pos="1134"/>
        </w:tabs>
        <w:ind w:firstLine="709"/>
        <w:jc w:val="both"/>
        <w:rPr>
          <w:rFonts w:ascii="Times New Roman" w:hAnsi="Times New Roman" w:cs="Times New Roman"/>
          <w:color w:val="000000"/>
          <w:sz w:val="28"/>
          <w:szCs w:val="28"/>
        </w:rPr>
      </w:pPr>
      <w:r>
        <w:rPr>
          <w:rFonts w:ascii="Times New Roman" w:hAnsi="Times New Roman" w:cs="Times New Roman"/>
          <w:sz w:val="28"/>
          <w:szCs w:val="28"/>
        </w:rPr>
        <w:t>строку</w:t>
      </w:r>
      <w:r w:rsidRPr="00C5716B">
        <w:rPr>
          <w:rFonts w:ascii="Times New Roman" w:hAnsi="Times New Roman" w:cs="Times New Roman"/>
          <w:sz w:val="28"/>
          <w:szCs w:val="28"/>
        </w:rPr>
        <w:t xml:space="preserve"> </w:t>
      </w:r>
      <w:r>
        <w:rPr>
          <w:rFonts w:ascii="Times New Roman" w:hAnsi="Times New Roman" w:cs="Times New Roman"/>
          <w:sz w:val="28"/>
          <w:szCs w:val="28"/>
        </w:rPr>
        <w:t>«О</w:t>
      </w:r>
      <w:r w:rsidRPr="00C5716B">
        <w:rPr>
          <w:rFonts w:ascii="Times New Roman" w:hAnsi="Times New Roman" w:cs="Times New Roman"/>
          <w:sz w:val="28"/>
          <w:szCs w:val="28"/>
        </w:rPr>
        <w:t>бъемы и источники финансирования программы (с разбивкой по годам)</w:t>
      </w:r>
      <w:r>
        <w:rPr>
          <w:rFonts w:ascii="Times New Roman" w:hAnsi="Times New Roman" w:cs="Times New Roman"/>
          <w:sz w:val="28"/>
          <w:szCs w:val="28"/>
        </w:rPr>
        <w:t>» раздела «П</w:t>
      </w:r>
      <w:r w:rsidRPr="00C5716B">
        <w:rPr>
          <w:rFonts w:ascii="Times New Roman" w:hAnsi="Times New Roman" w:cs="Times New Roman"/>
          <w:sz w:val="28"/>
          <w:szCs w:val="28"/>
        </w:rPr>
        <w:t>аспорт муниципальной программы</w:t>
      </w:r>
      <w:r>
        <w:rPr>
          <w:rFonts w:ascii="Times New Roman" w:hAnsi="Times New Roman" w:cs="Times New Roman"/>
          <w:sz w:val="28"/>
          <w:szCs w:val="28"/>
        </w:rPr>
        <w:t>»</w:t>
      </w:r>
      <w:r w:rsidRPr="00C5716B">
        <w:rPr>
          <w:rFonts w:ascii="Times New Roman" w:hAnsi="Times New Roman" w:cs="Times New Roman"/>
          <w:sz w:val="28"/>
          <w:szCs w:val="28"/>
        </w:rPr>
        <w:t xml:space="preserve"> изложить в </w:t>
      </w:r>
      <w:r w:rsidRPr="00D510B6">
        <w:rPr>
          <w:rFonts w:ascii="Times New Roman" w:hAnsi="Times New Roman" w:cs="Times New Roman"/>
          <w:sz w:val="28"/>
          <w:szCs w:val="28"/>
        </w:rPr>
        <w:t>следующей</w:t>
      </w:r>
      <w:r w:rsidRPr="00C5716B">
        <w:rPr>
          <w:rFonts w:ascii="Times New Roman" w:hAnsi="Times New Roman" w:cs="Times New Roman"/>
          <w:sz w:val="28"/>
          <w:szCs w:val="28"/>
        </w:rPr>
        <w:t xml:space="preserve"> редакции:</w:t>
      </w:r>
      <w:r>
        <w:rPr>
          <w:rFonts w:ascii="Times New Roman" w:hAnsi="Times New Roman" w:cs="Times New Roman"/>
          <w:sz w:val="28"/>
          <w:szCs w:val="28"/>
        </w:rPr>
        <w:t xml:space="preserve"> </w:t>
      </w:r>
    </w:p>
    <w:p w:rsidR="003937E8" w:rsidRPr="008955AA" w:rsidRDefault="003C27DB" w:rsidP="003937E8">
      <w:pPr>
        <w:pStyle w:val="ConsPlusTitle"/>
        <w:jc w:val="both"/>
        <w:rPr>
          <w:rFonts w:ascii="Times New Roman" w:hAnsi="Times New Roman" w:cs="Times New Roman"/>
          <w:b w:val="0"/>
          <w:lang w:eastAsia="zh-CN"/>
        </w:rPr>
      </w:pPr>
      <w:r w:rsidRPr="00E945D4">
        <w:rPr>
          <w:sz w:val="28"/>
          <w:szCs w:val="28"/>
        </w:rPr>
        <w:t xml:space="preserve"> </w:t>
      </w:r>
      <w:r w:rsidRPr="00E945D4">
        <w:rPr>
          <w:sz w:val="28"/>
          <w:szCs w:val="28"/>
        </w:rPr>
        <w:tab/>
      </w:r>
      <w:r w:rsidRPr="008955AA">
        <w:rPr>
          <w:rFonts w:ascii="Times New Roman" w:hAnsi="Times New Roman" w:cs="Times New Roman"/>
          <w:b w:val="0"/>
          <w:sz w:val="28"/>
          <w:szCs w:val="28"/>
          <w:lang w:eastAsia="zh-CN"/>
        </w:rPr>
        <w:t>«</w:t>
      </w:r>
      <w:r w:rsidR="003937E8" w:rsidRPr="008955AA">
        <w:rPr>
          <w:rFonts w:ascii="Times New Roman" w:hAnsi="Times New Roman" w:cs="Times New Roman"/>
          <w:b w:val="0"/>
          <w:sz w:val="28"/>
          <w:szCs w:val="28"/>
          <w:lang w:eastAsia="zh-CN"/>
        </w:rPr>
        <w:t>Всего на реализацию Программы потребуется 9 587 311 945,20</w:t>
      </w:r>
      <w:r w:rsidR="003937E8" w:rsidRPr="008955AA">
        <w:rPr>
          <w:rFonts w:ascii="Times New Roman" w:hAnsi="Times New Roman" w:cs="Times New Roman"/>
          <w:b w:val="0"/>
          <w:szCs w:val="22"/>
          <w:lang w:eastAsia="zh-CN"/>
        </w:rPr>
        <w:t xml:space="preserve"> </w:t>
      </w:r>
      <w:proofErr w:type="gramStart"/>
      <w:r w:rsidR="003937E8" w:rsidRPr="008955AA">
        <w:rPr>
          <w:rFonts w:ascii="Times New Roman" w:hAnsi="Times New Roman" w:cs="Times New Roman"/>
          <w:b w:val="0"/>
          <w:sz w:val="28"/>
          <w:szCs w:val="28"/>
          <w:lang w:eastAsia="zh-CN"/>
        </w:rPr>
        <w:t xml:space="preserve">рублей,   </w:t>
      </w:r>
      <w:proofErr w:type="gramEnd"/>
      <w:r w:rsidR="003937E8" w:rsidRPr="008955AA">
        <w:rPr>
          <w:rFonts w:ascii="Times New Roman" w:hAnsi="Times New Roman" w:cs="Times New Roman"/>
          <w:b w:val="0"/>
          <w:sz w:val="28"/>
          <w:szCs w:val="28"/>
          <w:lang w:eastAsia="zh-CN"/>
        </w:rPr>
        <w:t xml:space="preserve">         в том числе по годам:</w:t>
      </w:r>
    </w:p>
    <w:p w:rsidR="003937E8" w:rsidRPr="008955AA" w:rsidRDefault="00606A2A" w:rsidP="00606A2A">
      <w:pPr>
        <w:tabs>
          <w:tab w:val="left" w:pos="709"/>
        </w:tabs>
        <w:suppressAutoHyphens/>
        <w:jc w:val="both"/>
        <w:rPr>
          <w:lang w:eastAsia="zh-CN"/>
        </w:rPr>
      </w:pPr>
      <w:r>
        <w:rPr>
          <w:sz w:val="28"/>
          <w:szCs w:val="28"/>
          <w:lang w:eastAsia="zh-CN"/>
        </w:rPr>
        <w:tab/>
      </w:r>
      <w:r w:rsidR="003937E8" w:rsidRPr="008955AA">
        <w:rPr>
          <w:sz w:val="28"/>
          <w:szCs w:val="28"/>
          <w:lang w:eastAsia="zh-CN"/>
        </w:rPr>
        <w:t>2020 год –</w:t>
      </w:r>
      <w:r w:rsidR="003937E8" w:rsidRPr="008955AA">
        <w:rPr>
          <w:b/>
          <w:color w:val="FF0000"/>
          <w:sz w:val="28"/>
          <w:szCs w:val="28"/>
          <w:lang w:eastAsia="zh-CN"/>
        </w:rPr>
        <w:t xml:space="preserve"> </w:t>
      </w:r>
      <w:r w:rsidR="003937E8" w:rsidRPr="008955AA">
        <w:rPr>
          <w:sz w:val="28"/>
          <w:szCs w:val="28"/>
          <w:lang w:eastAsia="zh-CN"/>
        </w:rPr>
        <w:t xml:space="preserve">2 415 573 322,79 рублей, в том числе по источникам финансирования: </w:t>
      </w:r>
    </w:p>
    <w:p w:rsidR="003937E8" w:rsidRPr="008955AA" w:rsidRDefault="003937E8" w:rsidP="003937E8">
      <w:pPr>
        <w:suppressAutoHyphens/>
        <w:rPr>
          <w:lang w:eastAsia="zh-CN"/>
        </w:rPr>
      </w:pPr>
      <w:r w:rsidRPr="008955AA">
        <w:rPr>
          <w:sz w:val="28"/>
          <w:szCs w:val="28"/>
          <w:lang w:eastAsia="zh-CN"/>
        </w:rPr>
        <w:t xml:space="preserve">         </w:t>
      </w:r>
      <w:r w:rsidR="00606A2A">
        <w:rPr>
          <w:sz w:val="28"/>
          <w:szCs w:val="28"/>
          <w:lang w:eastAsia="zh-CN"/>
        </w:rPr>
        <w:tab/>
      </w:r>
      <w:r w:rsidRPr="008955AA">
        <w:rPr>
          <w:sz w:val="28"/>
          <w:szCs w:val="28"/>
          <w:lang w:eastAsia="zh-CN"/>
        </w:rPr>
        <w:t xml:space="preserve">средства бюджета города Тобольска: 1 407 832 125,08 рублей, </w:t>
      </w:r>
    </w:p>
    <w:p w:rsidR="003937E8" w:rsidRPr="008955AA" w:rsidRDefault="003937E8" w:rsidP="003937E8">
      <w:pPr>
        <w:suppressAutoHyphens/>
        <w:rPr>
          <w:lang w:eastAsia="zh-CN"/>
        </w:rPr>
      </w:pPr>
      <w:r w:rsidRPr="008955AA">
        <w:rPr>
          <w:sz w:val="28"/>
          <w:szCs w:val="28"/>
          <w:lang w:eastAsia="zh-CN"/>
        </w:rPr>
        <w:t xml:space="preserve">         </w:t>
      </w:r>
      <w:r w:rsidR="00606A2A">
        <w:rPr>
          <w:sz w:val="28"/>
          <w:szCs w:val="28"/>
          <w:lang w:eastAsia="zh-CN"/>
        </w:rPr>
        <w:tab/>
      </w:r>
      <w:r w:rsidRPr="008955AA">
        <w:rPr>
          <w:sz w:val="28"/>
          <w:szCs w:val="28"/>
          <w:lang w:eastAsia="zh-CN"/>
        </w:rPr>
        <w:t>средства бюджета Тюменской области: 997 241 197,71 рублей,</w:t>
      </w:r>
    </w:p>
    <w:p w:rsidR="003937E8" w:rsidRPr="008955AA" w:rsidRDefault="003937E8" w:rsidP="003937E8">
      <w:pPr>
        <w:suppressAutoHyphens/>
        <w:ind w:left="720"/>
        <w:rPr>
          <w:lang w:eastAsia="zh-CN"/>
        </w:rPr>
      </w:pPr>
      <w:r w:rsidRPr="008955AA">
        <w:rPr>
          <w:sz w:val="28"/>
          <w:szCs w:val="28"/>
          <w:lang w:eastAsia="zh-CN"/>
        </w:rPr>
        <w:t xml:space="preserve">средства федерального бюджета: 10 500 000,00 рублей. </w:t>
      </w:r>
    </w:p>
    <w:p w:rsidR="003937E8" w:rsidRPr="008955AA" w:rsidRDefault="003937E8" w:rsidP="003937E8">
      <w:pPr>
        <w:widowControl w:val="0"/>
        <w:suppressAutoHyphens/>
        <w:autoSpaceDE w:val="0"/>
        <w:jc w:val="both"/>
        <w:rPr>
          <w:rFonts w:ascii="Calibri" w:hAnsi="Calibri" w:cs="Calibri"/>
          <w:b/>
          <w:sz w:val="22"/>
          <w:lang w:eastAsia="zh-CN"/>
        </w:rPr>
      </w:pPr>
      <w:r w:rsidRPr="008955AA">
        <w:rPr>
          <w:sz w:val="28"/>
          <w:szCs w:val="28"/>
          <w:lang w:eastAsia="zh-CN"/>
        </w:rPr>
        <w:t xml:space="preserve">          2021 год – 1 829 102 311,09 рублей, в том числе по источникам финансирования:</w:t>
      </w:r>
    </w:p>
    <w:p w:rsidR="003937E8" w:rsidRPr="008955AA" w:rsidRDefault="003937E8" w:rsidP="00606A2A">
      <w:pPr>
        <w:widowControl w:val="0"/>
        <w:suppressAutoHyphens/>
        <w:autoSpaceDE w:val="0"/>
        <w:ind w:firstLine="709"/>
        <w:contextualSpacing/>
        <w:jc w:val="both"/>
        <w:rPr>
          <w:rFonts w:ascii="Calibri" w:hAnsi="Calibri" w:cs="Calibri"/>
          <w:sz w:val="22"/>
          <w:lang w:eastAsia="zh-CN"/>
        </w:rPr>
      </w:pPr>
      <w:r w:rsidRPr="008955AA">
        <w:rPr>
          <w:sz w:val="28"/>
          <w:szCs w:val="28"/>
          <w:lang w:eastAsia="zh-CN"/>
        </w:rPr>
        <w:lastRenderedPageBreak/>
        <w:t>бюджет города Тобольска: 1 414 592 712,08 рублей;</w:t>
      </w:r>
    </w:p>
    <w:p w:rsidR="003937E8" w:rsidRPr="008955AA" w:rsidRDefault="003937E8" w:rsidP="00606A2A">
      <w:pPr>
        <w:widowControl w:val="0"/>
        <w:suppressAutoHyphens/>
        <w:autoSpaceDE w:val="0"/>
        <w:ind w:firstLine="709"/>
        <w:contextualSpacing/>
        <w:jc w:val="both"/>
        <w:rPr>
          <w:rFonts w:ascii="Calibri" w:hAnsi="Calibri" w:cs="Calibri"/>
          <w:sz w:val="22"/>
          <w:lang w:eastAsia="zh-CN"/>
        </w:rPr>
      </w:pPr>
      <w:r w:rsidRPr="008955AA">
        <w:rPr>
          <w:sz w:val="28"/>
          <w:szCs w:val="28"/>
          <w:lang w:eastAsia="zh-CN"/>
        </w:rPr>
        <w:t>областной бюджет: 414 509 599,01 рублей;</w:t>
      </w:r>
    </w:p>
    <w:p w:rsidR="003937E8" w:rsidRPr="008955AA" w:rsidRDefault="003937E8" w:rsidP="00606A2A">
      <w:pPr>
        <w:widowControl w:val="0"/>
        <w:suppressAutoHyphens/>
        <w:autoSpaceDE w:val="0"/>
        <w:ind w:firstLine="709"/>
        <w:contextualSpacing/>
        <w:jc w:val="both"/>
        <w:rPr>
          <w:rFonts w:ascii="Calibri" w:hAnsi="Calibri" w:cs="Calibri"/>
          <w:sz w:val="22"/>
          <w:lang w:eastAsia="zh-CN"/>
        </w:rPr>
      </w:pPr>
      <w:r w:rsidRPr="008955AA">
        <w:rPr>
          <w:sz w:val="28"/>
          <w:szCs w:val="28"/>
          <w:lang w:eastAsia="zh-CN"/>
        </w:rPr>
        <w:t>федеральный бюджет: 0,00 рублей;</w:t>
      </w:r>
    </w:p>
    <w:p w:rsidR="003937E8" w:rsidRPr="008955AA" w:rsidRDefault="003937E8" w:rsidP="00606A2A">
      <w:pPr>
        <w:widowControl w:val="0"/>
        <w:suppressAutoHyphens/>
        <w:autoSpaceDE w:val="0"/>
        <w:ind w:firstLine="709"/>
        <w:contextualSpacing/>
        <w:jc w:val="both"/>
        <w:rPr>
          <w:rFonts w:ascii="Calibri" w:hAnsi="Calibri" w:cs="Calibri"/>
          <w:sz w:val="22"/>
          <w:lang w:eastAsia="zh-CN"/>
        </w:rPr>
      </w:pPr>
      <w:r w:rsidRPr="008955AA">
        <w:rPr>
          <w:sz w:val="28"/>
          <w:szCs w:val="28"/>
          <w:lang w:eastAsia="zh-CN"/>
        </w:rPr>
        <w:t>2022 год – 2 504 741 753,81 рублей, в том числе по источникам финансирования:</w:t>
      </w:r>
    </w:p>
    <w:p w:rsidR="003937E8" w:rsidRPr="008955AA" w:rsidRDefault="003937E8" w:rsidP="00606A2A">
      <w:pPr>
        <w:widowControl w:val="0"/>
        <w:suppressAutoHyphens/>
        <w:autoSpaceDE w:val="0"/>
        <w:ind w:firstLine="709"/>
        <w:contextualSpacing/>
        <w:jc w:val="both"/>
        <w:rPr>
          <w:rFonts w:ascii="Calibri" w:hAnsi="Calibri" w:cs="Calibri"/>
          <w:sz w:val="22"/>
          <w:lang w:eastAsia="zh-CN"/>
        </w:rPr>
      </w:pPr>
      <w:r w:rsidRPr="008955AA">
        <w:rPr>
          <w:sz w:val="28"/>
          <w:szCs w:val="28"/>
          <w:lang w:eastAsia="zh-CN"/>
        </w:rPr>
        <w:t>бюджет го</w:t>
      </w:r>
      <w:r>
        <w:rPr>
          <w:sz w:val="28"/>
          <w:szCs w:val="28"/>
          <w:lang w:eastAsia="zh-CN"/>
        </w:rPr>
        <w:t>рода Тобольска: 1 973 016 973,48</w:t>
      </w:r>
      <w:r w:rsidRPr="008955AA">
        <w:rPr>
          <w:sz w:val="28"/>
          <w:szCs w:val="28"/>
          <w:lang w:eastAsia="zh-CN"/>
        </w:rPr>
        <w:t xml:space="preserve"> рублей;</w:t>
      </w:r>
    </w:p>
    <w:p w:rsidR="003937E8" w:rsidRPr="008955AA" w:rsidRDefault="003937E8" w:rsidP="00606A2A">
      <w:pPr>
        <w:widowControl w:val="0"/>
        <w:suppressAutoHyphens/>
        <w:autoSpaceDE w:val="0"/>
        <w:ind w:firstLine="709"/>
        <w:contextualSpacing/>
        <w:jc w:val="both"/>
        <w:rPr>
          <w:rFonts w:ascii="Calibri" w:hAnsi="Calibri" w:cs="Calibri"/>
          <w:sz w:val="22"/>
          <w:lang w:eastAsia="zh-CN"/>
        </w:rPr>
      </w:pPr>
      <w:r>
        <w:rPr>
          <w:sz w:val="28"/>
          <w:szCs w:val="28"/>
          <w:lang w:eastAsia="zh-CN"/>
        </w:rPr>
        <w:t>областной бюджет: 531 724 780,33</w:t>
      </w:r>
      <w:r w:rsidRPr="008955AA">
        <w:rPr>
          <w:sz w:val="28"/>
          <w:szCs w:val="28"/>
          <w:lang w:eastAsia="zh-CN"/>
        </w:rPr>
        <w:t xml:space="preserve"> рублей;</w:t>
      </w:r>
    </w:p>
    <w:p w:rsidR="003937E8" w:rsidRPr="008955AA" w:rsidRDefault="003937E8" w:rsidP="00606A2A">
      <w:pPr>
        <w:widowControl w:val="0"/>
        <w:suppressAutoHyphens/>
        <w:autoSpaceDE w:val="0"/>
        <w:ind w:firstLine="709"/>
        <w:contextualSpacing/>
        <w:jc w:val="both"/>
        <w:rPr>
          <w:rFonts w:ascii="Calibri" w:hAnsi="Calibri" w:cs="Calibri"/>
          <w:sz w:val="22"/>
          <w:lang w:eastAsia="zh-CN"/>
        </w:rPr>
      </w:pPr>
      <w:r w:rsidRPr="008955AA">
        <w:rPr>
          <w:sz w:val="28"/>
          <w:szCs w:val="28"/>
          <w:lang w:eastAsia="zh-CN"/>
        </w:rPr>
        <w:t>федеральный бюджет: 0,00 рублей;</w:t>
      </w:r>
    </w:p>
    <w:p w:rsidR="003937E8" w:rsidRPr="008955AA" w:rsidRDefault="003937E8" w:rsidP="00606A2A">
      <w:pPr>
        <w:widowControl w:val="0"/>
        <w:suppressAutoHyphens/>
        <w:autoSpaceDE w:val="0"/>
        <w:ind w:firstLine="709"/>
        <w:contextualSpacing/>
        <w:jc w:val="both"/>
        <w:rPr>
          <w:rFonts w:ascii="Calibri" w:hAnsi="Calibri" w:cs="Calibri"/>
          <w:sz w:val="22"/>
          <w:lang w:eastAsia="zh-CN"/>
        </w:rPr>
      </w:pPr>
      <w:r w:rsidRPr="008955AA">
        <w:rPr>
          <w:sz w:val="28"/>
          <w:szCs w:val="28"/>
          <w:lang w:eastAsia="zh-CN"/>
        </w:rPr>
        <w:t>2023 год – 1 439 285 406,09 рублей, в том числе по источникам финансирования:</w:t>
      </w:r>
    </w:p>
    <w:p w:rsidR="003937E8" w:rsidRPr="008955AA" w:rsidRDefault="003937E8" w:rsidP="00606A2A">
      <w:pPr>
        <w:widowControl w:val="0"/>
        <w:suppressAutoHyphens/>
        <w:autoSpaceDE w:val="0"/>
        <w:ind w:firstLine="709"/>
        <w:contextualSpacing/>
        <w:jc w:val="both"/>
        <w:rPr>
          <w:rFonts w:ascii="Calibri" w:hAnsi="Calibri" w:cs="Calibri"/>
          <w:sz w:val="22"/>
          <w:lang w:eastAsia="zh-CN"/>
        </w:rPr>
      </w:pPr>
      <w:r w:rsidRPr="008955AA">
        <w:rPr>
          <w:sz w:val="28"/>
          <w:szCs w:val="28"/>
          <w:lang w:eastAsia="zh-CN"/>
        </w:rPr>
        <w:t>бюджет го</w:t>
      </w:r>
      <w:r>
        <w:rPr>
          <w:sz w:val="28"/>
          <w:szCs w:val="28"/>
          <w:lang w:eastAsia="zh-CN"/>
        </w:rPr>
        <w:t>рода Тобольска: 1 187 304 387,99</w:t>
      </w:r>
      <w:r w:rsidRPr="008955AA">
        <w:rPr>
          <w:sz w:val="28"/>
          <w:szCs w:val="28"/>
          <w:lang w:eastAsia="zh-CN"/>
        </w:rPr>
        <w:t xml:space="preserve"> рублей;</w:t>
      </w:r>
    </w:p>
    <w:p w:rsidR="003937E8" w:rsidRPr="008955AA" w:rsidRDefault="003937E8" w:rsidP="00606A2A">
      <w:pPr>
        <w:widowControl w:val="0"/>
        <w:suppressAutoHyphens/>
        <w:autoSpaceDE w:val="0"/>
        <w:ind w:firstLine="709"/>
        <w:contextualSpacing/>
        <w:jc w:val="both"/>
        <w:rPr>
          <w:rFonts w:ascii="Calibri" w:hAnsi="Calibri" w:cs="Calibri"/>
          <w:sz w:val="22"/>
          <w:lang w:eastAsia="zh-CN"/>
        </w:rPr>
      </w:pPr>
      <w:r>
        <w:rPr>
          <w:sz w:val="28"/>
          <w:szCs w:val="28"/>
          <w:lang w:eastAsia="zh-CN"/>
        </w:rPr>
        <w:t>областной бюджет: 251 981 018,10 рублей</w:t>
      </w:r>
      <w:r w:rsidRPr="008955AA">
        <w:rPr>
          <w:sz w:val="28"/>
          <w:szCs w:val="28"/>
          <w:lang w:eastAsia="zh-CN"/>
        </w:rPr>
        <w:t>;</w:t>
      </w:r>
    </w:p>
    <w:p w:rsidR="003937E8" w:rsidRPr="008955AA" w:rsidRDefault="003937E8" w:rsidP="00606A2A">
      <w:pPr>
        <w:widowControl w:val="0"/>
        <w:suppressAutoHyphens/>
        <w:autoSpaceDE w:val="0"/>
        <w:ind w:firstLine="709"/>
        <w:contextualSpacing/>
        <w:jc w:val="both"/>
        <w:rPr>
          <w:rFonts w:ascii="Calibri" w:hAnsi="Calibri" w:cs="Calibri"/>
          <w:sz w:val="22"/>
          <w:lang w:eastAsia="zh-CN"/>
        </w:rPr>
      </w:pPr>
      <w:r w:rsidRPr="008955AA">
        <w:rPr>
          <w:sz w:val="28"/>
          <w:szCs w:val="28"/>
          <w:lang w:eastAsia="zh-CN"/>
        </w:rPr>
        <w:t>федеральный бюджет: 0,00 рублей;</w:t>
      </w:r>
    </w:p>
    <w:p w:rsidR="003937E8" w:rsidRPr="008955AA" w:rsidRDefault="003937E8" w:rsidP="00606A2A">
      <w:pPr>
        <w:tabs>
          <w:tab w:val="left" w:pos="567"/>
        </w:tabs>
        <w:suppressAutoHyphens/>
        <w:ind w:firstLine="709"/>
        <w:rPr>
          <w:sz w:val="28"/>
          <w:szCs w:val="28"/>
          <w:lang w:eastAsia="zh-CN"/>
        </w:rPr>
      </w:pPr>
      <w:r w:rsidRPr="008955AA">
        <w:rPr>
          <w:sz w:val="28"/>
          <w:szCs w:val="28"/>
          <w:lang w:eastAsia="zh-CN"/>
        </w:rPr>
        <w:t>2024 год – 1 398 609 151,42 рублей, в том числе по источникам финансирования:</w:t>
      </w:r>
    </w:p>
    <w:p w:rsidR="003937E8" w:rsidRPr="008955AA" w:rsidRDefault="003937E8" w:rsidP="00606A2A">
      <w:pPr>
        <w:widowControl w:val="0"/>
        <w:suppressAutoHyphens/>
        <w:autoSpaceDE w:val="0"/>
        <w:ind w:firstLine="709"/>
        <w:contextualSpacing/>
        <w:jc w:val="both"/>
        <w:rPr>
          <w:rFonts w:ascii="Calibri" w:hAnsi="Calibri" w:cs="Calibri"/>
          <w:sz w:val="22"/>
          <w:lang w:eastAsia="zh-CN"/>
        </w:rPr>
      </w:pPr>
      <w:r w:rsidRPr="008955AA">
        <w:rPr>
          <w:sz w:val="28"/>
          <w:szCs w:val="28"/>
          <w:lang w:eastAsia="zh-CN"/>
        </w:rPr>
        <w:t>бюджет города Тобольска: 1 153 101 472,80 рублей;</w:t>
      </w:r>
    </w:p>
    <w:p w:rsidR="003937E8" w:rsidRPr="008955AA" w:rsidRDefault="003937E8" w:rsidP="00606A2A">
      <w:pPr>
        <w:widowControl w:val="0"/>
        <w:suppressAutoHyphens/>
        <w:autoSpaceDE w:val="0"/>
        <w:ind w:firstLine="709"/>
        <w:contextualSpacing/>
        <w:jc w:val="both"/>
        <w:rPr>
          <w:rFonts w:ascii="Calibri" w:hAnsi="Calibri" w:cs="Calibri"/>
          <w:sz w:val="22"/>
          <w:lang w:eastAsia="zh-CN"/>
        </w:rPr>
      </w:pPr>
      <w:r w:rsidRPr="008955AA">
        <w:rPr>
          <w:sz w:val="28"/>
          <w:szCs w:val="28"/>
          <w:lang w:eastAsia="zh-CN"/>
        </w:rPr>
        <w:t>областной бюджет: 245 507 678,62</w:t>
      </w:r>
      <w:r>
        <w:rPr>
          <w:sz w:val="28"/>
          <w:szCs w:val="28"/>
          <w:lang w:eastAsia="zh-CN"/>
        </w:rPr>
        <w:t xml:space="preserve"> рублей</w:t>
      </w:r>
      <w:r w:rsidRPr="008955AA">
        <w:rPr>
          <w:sz w:val="28"/>
          <w:szCs w:val="28"/>
          <w:lang w:eastAsia="zh-CN"/>
        </w:rPr>
        <w:t>;</w:t>
      </w:r>
    </w:p>
    <w:p w:rsidR="003937E8" w:rsidRPr="008955AA" w:rsidRDefault="003937E8" w:rsidP="00606A2A">
      <w:pPr>
        <w:widowControl w:val="0"/>
        <w:suppressAutoHyphens/>
        <w:autoSpaceDE w:val="0"/>
        <w:ind w:firstLine="709"/>
        <w:contextualSpacing/>
        <w:jc w:val="both"/>
        <w:rPr>
          <w:rFonts w:ascii="Calibri" w:hAnsi="Calibri" w:cs="Calibri"/>
          <w:sz w:val="22"/>
          <w:lang w:eastAsia="zh-CN"/>
        </w:rPr>
      </w:pPr>
      <w:r w:rsidRPr="008955AA">
        <w:rPr>
          <w:sz w:val="28"/>
          <w:szCs w:val="28"/>
          <w:lang w:eastAsia="zh-CN"/>
        </w:rPr>
        <w:t>федеральный бюджет: 0,00 рублей;</w:t>
      </w:r>
    </w:p>
    <w:p w:rsidR="003937E8" w:rsidRPr="00C0515F" w:rsidRDefault="003937E8" w:rsidP="00606A2A">
      <w:pPr>
        <w:tabs>
          <w:tab w:val="left" w:pos="567"/>
        </w:tabs>
        <w:suppressAutoHyphens/>
        <w:ind w:firstLine="709"/>
        <w:rPr>
          <w:sz w:val="28"/>
          <w:lang w:eastAsia="zh-CN"/>
        </w:rPr>
      </w:pPr>
      <w:r w:rsidRPr="008955AA">
        <w:rPr>
          <w:sz w:val="28"/>
          <w:szCs w:val="28"/>
          <w:lang w:eastAsia="zh-CN"/>
        </w:rPr>
        <w:t>2025 год – 0,00 рублей».</w:t>
      </w:r>
    </w:p>
    <w:p w:rsidR="003C27DB" w:rsidRPr="003937E8" w:rsidRDefault="003937E8" w:rsidP="003937E8">
      <w:pPr>
        <w:pStyle w:val="ConsPlusTitle"/>
        <w:jc w:val="both"/>
        <w:rPr>
          <w:b w:val="0"/>
        </w:rPr>
      </w:pPr>
      <w:r>
        <w:rPr>
          <w:rFonts w:ascii="Times New Roman" w:hAnsi="Times New Roman"/>
          <w:b w:val="0"/>
          <w:sz w:val="28"/>
          <w:szCs w:val="28"/>
          <w:lang w:val="en-US"/>
        </w:rPr>
        <w:t xml:space="preserve">         </w:t>
      </w:r>
      <w:r w:rsidR="00606A2A">
        <w:rPr>
          <w:rFonts w:ascii="Times New Roman" w:hAnsi="Times New Roman"/>
          <w:b w:val="0"/>
          <w:sz w:val="28"/>
          <w:szCs w:val="28"/>
          <w:lang w:val="en-US"/>
        </w:rPr>
        <w:tab/>
      </w:r>
      <w:r w:rsidR="003C27DB" w:rsidRPr="003937E8">
        <w:rPr>
          <w:rFonts w:ascii="Times New Roman" w:hAnsi="Times New Roman"/>
          <w:b w:val="0"/>
          <w:sz w:val="28"/>
          <w:szCs w:val="28"/>
        </w:rPr>
        <w:t>раздел «4. Финансовое обеспечение муниципальной программы, источники финансирования» изложить в новой редакции согласно приложению 1 к настоящему распоряжению;</w:t>
      </w:r>
    </w:p>
    <w:p w:rsidR="003C27DB" w:rsidRDefault="003C27DB" w:rsidP="003C27DB">
      <w:pPr>
        <w:pStyle w:val="ConsPlusNormal"/>
        <w:ind w:firstLine="709"/>
        <w:jc w:val="both"/>
      </w:pPr>
      <w:r>
        <w:rPr>
          <w:rFonts w:ascii="Times New Roman" w:hAnsi="Times New Roman" w:cs="Times New Roman"/>
          <w:sz w:val="28"/>
          <w:szCs w:val="28"/>
        </w:rPr>
        <w:t>раздел «6. План основных мероприятий муниципальной программы» изложить в новой редакции согласно приложению 2 к настоящему распоряжению.</w:t>
      </w:r>
    </w:p>
    <w:p w:rsidR="00B646E6" w:rsidRPr="00CA2066" w:rsidRDefault="00785D2D" w:rsidP="00606A2A">
      <w:pPr>
        <w:widowControl w:val="0"/>
        <w:numPr>
          <w:ilvl w:val="0"/>
          <w:numId w:val="1"/>
        </w:numPr>
        <w:tabs>
          <w:tab w:val="num" w:pos="-10065"/>
          <w:tab w:val="left" w:pos="1134"/>
        </w:tabs>
        <w:ind w:left="0" w:firstLine="709"/>
        <w:jc w:val="both"/>
        <w:rPr>
          <w:sz w:val="28"/>
          <w:szCs w:val="28"/>
        </w:rPr>
      </w:pPr>
      <w:r w:rsidRPr="00690BE7">
        <w:rPr>
          <w:sz w:val="28"/>
          <w:szCs w:val="28"/>
        </w:rPr>
        <w:t xml:space="preserve">Управлению делами Администрации города Тобольска разместить распоряжение </w:t>
      </w:r>
      <w:r w:rsidR="001D56C5" w:rsidRPr="00690BE7">
        <w:rPr>
          <w:sz w:val="28"/>
          <w:szCs w:val="28"/>
        </w:rPr>
        <w:t>в официальном сетевом издании «Официальные документы города Тобольска» (</w:t>
      </w:r>
      <w:hyperlink r:id="rId9" w:history="1">
        <w:r w:rsidR="001D56C5" w:rsidRPr="00690BE7">
          <w:rPr>
            <w:rStyle w:val="a3"/>
            <w:color w:val="auto"/>
            <w:sz w:val="28"/>
            <w:szCs w:val="28"/>
          </w:rPr>
          <w:t>www.tobolskdoc.ru</w:t>
        </w:r>
      </w:hyperlink>
      <w:r w:rsidR="001D56C5" w:rsidRPr="00690BE7">
        <w:rPr>
          <w:sz w:val="28"/>
          <w:szCs w:val="28"/>
        </w:rPr>
        <w:t xml:space="preserve">), </w:t>
      </w:r>
      <w:r w:rsidRPr="00690BE7">
        <w:rPr>
          <w:sz w:val="28"/>
          <w:szCs w:val="28"/>
        </w:rPr>
        <w:t>на официальном</w:t>
      </w:r>
      <w:r w:rsidRPr="00565587">
        <w:rPr>
          <w:sz w:val="28"/>
          <w:szCs w:val="28"/>
        </w:rPr>
        <w:t xml:space="preserve"> сайте муниципального образования город Тобольск на портале органов государственной власти Тюменской области (www.tobolsk.admtyumen.ru) и Администрации </w:t>
      </w:r>
      <w:r w:rsidRPr="00CA2066">
        <w:rPr>
          <w:sz w:val="28"/>
          <w:szCs w:val="28"/>
        </w:rPr>
        <w:t>города Тобольска (</w:t>
      </w:r>
      <w:hyperlink r:id="rId10" w:history="1">
        <w:r w:rsidRPr="00CA2066">
          <w:rPr>
            <w:rStyle w:val="a3"/>
            <w:sz w:val="28"/>
            <w:szCs w:val="28"/>
          </w:rPr>
          <w:t>www.admtobolsk.ru</w:t>
        </w:r>
      </w:hyperlink>
      <w:r w:rsidRPr="00CA2066">
        <w:rPr>
          <w:sz w:val="28"/>
          <w:szCs w:val="28"/>
        </w:rPr>
        <w:t>).</w:t>
      </w:r>
    </w:p>
    <w:p w:rsidR="00785D2D" w:rsidRPr="00606A2A" w:rsidRDefault="00785D2D" w:rsidP="00785D2D">
      <w:pPr>
        <w:widowControl w:val="0"/>
        <w:tabs>
          <w:tab w:val="left" w:pos="567"/>
        </w:tabs>
        <w:ind w:left="1843"/>
        <w:jc w:val="both"/>
        <w:rPr>
          <w:sz w:val="32"/>
          <w:szCs w:val="32"/>
        </w:rPr>
      </w:pPr>
    </w:p>
    <w:p w:rsidR="008227AE" w:rsidRPr="00606A2A" w:rsidRDefault="008227AE" w:rsidP="00B646E6">
      <w:pPr>
        <w:pStyle w:val="a4"/>
        <w:tabs>
          <w:tab w:val="left" w:pos="567"/>
        </w:tabs>
        <w:jc w:val="both"/>
        <w:rPr>
          <w:b/>
          <w:sz w:val="32"/>
          <w:szCs w:val="32"/>
        </w:rPr>
      </w:pPr>
    </w:p>
    <w:p w:rsidR="008227AE" w:rsidRPr="00606A2A" w:rsidRDefault="008227AE" w:rsidP="00B646E6">
      <w:pPr>
        <w:pStyle w:val="a4"/>
        <w:tabs>
          <w:tab w:val="left" w:pos="567"/>
        </w:tabs>
        <w:jc w:val="both"/>
        <w:rPr>
          <w:b/>
          <w:sz w:val="32"/>
          <w:szCs w:val="32"/>
        </w:rPr>
      </w:pPr>
    </w:p>
    <w:p w:rsidR="003C27DB" w:rsidRDefault="00606A2A" w:rsidP="007E5D35">
      <w:pPr>
        <w:pStyle w:val="a4"/>
        <w:tabs>
          <w:tab w:val="left" w:pos="567"/>
        </w:tabs>
        <w:jc w:val="both"/>
        <w:rPr>
          <w:b/>
          <w:szCs w:val="28"/>
        </w:rPr>
      </w:pPr>
      <w:r w:rsidRPr="00D244B4">
        <w:rPr>
          <w:b/>
          <w:szCs w:val="28"/>
        </w:rPr>
        <w:t>Глава города</w:t>
      </w:r>
      <w:r w:rsidRPr="00D244B4">
        <w:rPr>
          <w:b/>
          <w:szCs w:val="28"/>
        </w:rPr>
        <w:tab/>
      </w:r>
      <w:r>
        <w:rPr>
          <w:b/>
          <w:szCs w:val="28"/>
        </w:rPr>
        <w:t xml:space="preserve">                                                                              М.В. Афанасьев</w:t>
      </w:r>
    </w:p>
    <w:p w:rsidR="003C27DB" w:rsidRDefault="003C27DB" w:rsidP="007E5D35">
      <w:pPr>
        <w:pStyle w:val="a4"/>
        <w:tabs>
          <w:tab w:val="left" w:pos="567"/>
        </w:tabs>
        <w:jc w:val="both"/>
        <w:rPr>
          <w:b/>
          <w:szCs w:val="28"/>
        </w:rPr>
      </w:pPr>
    </w:p>
    <w:p w:rsidR="003C27DB" w:rsidRDefault="003C27DB" w:rsidP="007E5D35">
      <w:pPr>
        <w:pStyle w:val="a4"/>
        <w:tabs>
          <w:tab w:val="left" w:pos="567"/>
        </w:tabs>
        <w:jc w:val="both"/>
        <w:rPr>
          <w:b/>
          <w:szCs w:val="28"/>
        </w:rPr>
      </w:pPr>
    </w:p>
    <w:p w:rsidR="003C27DB" w:rsidRDefault="003C27DB" w:rsidP="007E5D35">
      <w:pPr>
        <w:pStyle w:val="a4"/>
        <w:tabs>
          <w:tab w:val="left" w:pos="567"/>
        </w:tabs>
        <w:jc w:val="both"/>
        <w:rPr>
          <w:b/>
          <w:szCs w:val="28"/>
        </w:rPr>
      </w:pPr>
    </w:p>
    <w:p w:rsidR="003C27DB" w:rsidRDefault="003C27DB" w:rsidP="007E5D35">
      <w:pPr>
        <w:pStyle w:val="a4"/>
        <w:tabs>
          <w:tab w:val="left" w:pos="567"/>
        </w:tabs>
        <w:jc w:val="both"/>
        <w:rPr>
          <w:b/>
          <w:szCs w:val="28"/>
        </w:rPr>
      </w:pPr>
    </w:p>
    <w:p w:rsidR="003C27DB" w:rsidRDefault="003C27DB" w:rsidP="007E5D35">
      <w:pPr>
        <w:pStyle w:val="a4"/>
        <w:tabs>
          <w:tab w:val="left" w:pos="567"/>
        </w:tabs>
        <w:jc w:val="both"/>
        <w:rPr>
          <w:b/>
          <w:szCs w:val="28"/>
        </w:rPr>
      </w:pPr>
    </w:p>
    <w:p w:rsidR="003C27DB" w:rsidRDefault="003C27DB" w:rsidP="007E5D35">
      <w:pPr>
        <w:pStyle w:val="a4"/>
        <w:tabs>
          <w:tab w:val="left" w:pos="567"/>
        </w:tabs>
        <w:jc w:val="both"/>
        <w:rPr>
          <w:b/>
          <w:szCs w:val="28"/>
        </w:rPr>
      </w:pPr>
    </w:p>
    <w:p w:rsidR="003C27DB" w:rsidRDefault="003C27DB" w:rsidP="007E5D35">
      <w:pPr>
        <w:pStyle w:val="a4"/>
        <w:tabs>
          <w:tab w:val="left" w:pos="567"/>
        </w:tabs>
        <w:jc w:val="both"/>
        <w:rPr>
          <w:b/>
          <w:szCs w:val="28"/>
        </w:rPr>
      </w:pPr>
    </w:p>
    <w:p w:rsidR="003C27DB" w:rsidRDefault="003C27DB" w:rsidP="007E5D35">
      <w:pPr>
        <w:pStyle w:val="a4"/>
        <w:tabs>
          <w:tab w:val="left" w:pos="567"/>
        </w:tabs>
        <w:jc w:val="both"/>
        <w:rPr>
          <w:b/>
          <w:szCs w:val="28"/>
        </w:rPr>
      </w:pPr>
    </w:p>
    <w:p w:rsidR="00606A2A" w:rsidRDefault="00606A2A" w:rsidP="007E5D35">
      <w:pPr>
        <w:pStyle w:val="a4"/>
        <w:tabs>
          <w:tab w:val="left" w:pos="567"/>
        </w:tabs>
        <w:jc w:val="both"/>
        <w:rPr>
          <w:b/>
          <w:szCs w:val="28"/>
        </w:rPr>
        <w:sectPr w:rsidR="00606A2A" w:rsidSect="00606A2A">
          <w:headerReference w:type="default" r:id="rId11"/>
          <w:footerReference w:type="first" r:id="rId12"/>
          <w:pgSz w:w="11906" w:h="16838" w:code="9"/>
          <w:pgMar w:top="1134" w:right="567" w:bottom="1134" w:left="1701" w:header="567" w:footer="709" w:gutter="0"/>
          <w:pgNumType w:start="1"/>
          <w:cols w:space="708"/>
          <w:titlePg/>
          <w:docGrid w:linePitch="360"/>
        </w:sectPr>
      </w:pPr>
    </w:p>
    <w:p w:rsidR="003C27DB" w:rsidRPr="00565587" w:rsidRDefault="003C27DB" w:rsidP="00606A2A">
      <w:pPr>
        <w:ind w:left="4962" w:right="38"/>
        <w:jc w:val="center"/>
        <w:rPr>
          <w:sz w:val="28"/>
          <w:szCs w:val="28"/>
        </w:rPr>
      </w:pPr>
      <w:r>
        <w:rPr>
          <w:sz w:val="28"/>
          <w:szCs w:val="28"/>
        </w:rPr>
        <w:lastRenderedPageBreak/>
        <w:t>Приложение 1</w:t>
      </w:r>
    </w:p>
    <w:p w:rsidR="003C27DB" w:rsidRPr="00565587" w:rsidRDefault="003C27DB" w:rsidP="00606A2A">
      <w:pPr>
        <w:ind w:left="4962" w:right="38"/>
        <w:jc w:val="center"/>
        <w:rPr>
          <w:sz w:val="28"/>
          <w:szCs w:val="28"/>
        </w:rPr>
      </w:pPr>
      <w:r w:rsidRPr="00565587">
        <w:rPr>
          <w:sz w:val="28"/>
          <w:szCs w:val="28"/>
        </w:rPr>
        <w:t>к распоряжению</w:t>
      </w:r>
    </w:p>
    <w:p w:rsidR="003C27DB" w:rsidRDefault="003C27DB" w:rsidP="00606A2A">
      <w:pPr>
        <w:ind w:left="4962" w:right="38"/>
        <w:jc w:val="center"/>
        <w:rPr>
          <w:sz w:val="28"/>
          <w:szCs w:val="28"/>
        </w:rPr>
      </w:pPr>
      <w:r w:rsidRPr="00565587">
        <w:rPr>
          <w:sz w:val="28"/>
          <w:szCs w:val="28"/>
        </w:rPr>
        <w:t>Администрации города Тобольска</w:t>
      </w:r>
    </w:p>
    <w:p w:rsidR="003C27DB" w:rsidRPr="00565587" w:rsidRDefault="003C27DB" w:rsidP="00606A2A">
      <w:pPr>
        <w:ind w:left="4962" w:right="38"/>
        <w:jc w:val="center"/>
        <w:rPr>
          <w:sz w:val="28"/>
          <w:szCs w:val="28"/>
        </w:rPr>
      </w:pPr>
      <w:r>
        <w:rPr>
          <w:sz w:val="28"/>
          <w:szCs w:val="28"/>
        </w:rPr>
        <w:t xml:space="preserve">от </w:t>
      </w:r>
      <w:r w:rsidR="00BF5273">
        <w:rPr>
          <w:sz w:val="28"/>
          <w:szCs w:val="28"/>
        </w:rPr>
        <w:t xml:space="preserve">7 ноября </w:t>
      </w:r>
      <w:r>
        <w:rPr>
          <w:sz w:val="28"/>
          <w:szCs w:val="28"/>
        </w:rPr>
        <w:t>2022</w:t>
      </w:r>
      <w:r w:rsidRPr="00565587">
        <w:rPr>
          <w:sz w:val="28"/>
          <w:szCs w:val="28"/>
        </w:rPr>
        <w:t xml:space="preserve"> г. № </w:t>
      </w:r>
      <w:r w:rsidR="00BF5273">
        <w:rPr>
          <w:sz w:val="28"/>
          <w:szCs w:val="28"/>
        </w:rPr>
        <w:t>93-рк</w:t>
      </w:r>
    </w:p>
    <w:p w:rsidR="003C27DB" w:rsidRPr="005E5414" w:rsidRDefault="003C27DB" w:rsidP="003C27DB">
      <w:pPr>
        <w:ind w:right="38"/>
        <w:jc w:val="right"/>
        <w:rPr>
          <w:sz w:val="28"/>
          <w:szCs w:val="28"/>
        </w:rPr>
      </w:pPr>
    </w:p>
    <w:p w:rsidR="003C27DB" w:rsidRPr="00F76FC6" w:rsidRDefault="003C27DB" w:rsidP="003C27DB">
      <w:pPr>
        <w:ind w:left="10206" w:right="38"/>
        <w:rPr>
          <w:sz w:val="28"/>
          <w:szCs w:val="28"/>
        </w:rPr>
      </w:pPr>
    </w:p>
    <w:p w:rsidR="003C27DB" w:rsidRPr="00D3730B" w:rsidRDefault="003C27DB" w:rsidP="003C27DB">
      <w:pPr>
        <w:pStyle w:val="ConsPlusTitle"/>
        <w:contextualSpacing/>
        <w:jc w:val="center"/>
        <w:outlineLvl w:val="1"/>
        <w:rPr>
          <w:rFonts w:ascii="Times New Roman" w:hAnsi="Times New Roman" w:cs="Times New Roman"/>
          <w:sz w:val="28"/>
          <w:szCs w:val="28"/>
        </w:rPr>
      </w:pPr>
      <w:r w:rsidRPr="00D3730B">
        <w:rPr>
          <w:rFonts w:ascii="Times New Roman" w:hAnsi="Times New Roman" w:cs="Times New Roman"/>
          <w:sz w:val="28"/>
          <w:szCs w:val="28"/>
        </w:rPr>
        <w:t>4. Финансовое обеспечение муниципальной программы,</w:t>
      </w:r>
    </w:p>
    <w:p w:rsidR="003C27DB" w:rsidRPr="00D3730B" w:rsidRDefault="003C27DB" w:rsidP="003C27DB">
      <w:pPr>
        <w:pStyle w:val="ConsPlusTitle"/>
        <w:contextualSpacing/>
        <w:jc w:val="center"/>
        <w:rPr>
          <w:rFonts w:ascii="Times New Roman" w:hAnsi="Times New Roman" w:cs="Times New Roman"/>
          <w:sz w:val="28"/>
          <w:szCs w:val="28"/>
        </w:rPr>
      </w:pPr>
      <w:r w:rsidRPr="00D3730B">
        <w:rPr>
          <w:rFonts w:ascii="Times New Roman" w:hAnsi="Times New Roman" w:cs="Times New Roman"/>
          <w:sz w:val="28"/>
          <w:szCs w:val="28"/>
        </w:rPr>
        <w:t>источники финансирования</w:t>
      </w:r>
    </w:p>
    <w:p w:rsidR="003C27DB" w:rsidRPr="00D3730B" w:rsidRDefault="003C27DB" w:rsidP="003C27DB">
      <w:pPr>
        <w:pStyle w:val="ConsPlusNormal"/>
        <w:contextualSpacing/>
        <w:jc w:val="both"/>
        <w:rPr>
          <w:rFonts w:ascii="Times New Roman" w:hAnsi="Times New Roman" w:cs="Times New Roman"/>
          <w:sz w:val="28"/>
          <w:szCs w:val="28"/>
        </w:rPr>
      </w:pPr>
    </w:p>
    <w:p w:rsidR="003937E8" w:rsidRPr="003937E8" w:rsidRDefault="003937E8" w:rsidP="003937E8">
      <w:pPr>
        <w:tabs>
          <w:tab w:val="left" w:pos="567"/>
        </w:tabs>
        <w:suppressAutoHyphens/>
        <w:ind w:firstLine="708"/>
        <w:rPr>
          <w:sz w:val="28"/>
          <w:szCs w:val="28"/>
          <w:lang w:eastAsia="zh-CN"/>
        </w:rPr>
      </w:pPr>
      <w:r w:rsidRPr="003937E8">
        <w:rPr>
          <w:sz w:val="28"/>
          <w:szCs w:val="28"/>
          <w:lang w:eastAsia="zh-CN"/>
        </w:rPr>
        <w:t xml:space="preserve">Всего на реализацию Программы потребуется 9 587 311 945,20 </w:t>
      </w:r>
      <w:proofErr w:type="gramStart"/>
      <w:r w:rsidRPr="003937E8">
        <w:rPr>
          <w:sz w:val="28"/>
          <w:szCs w:val="28"/>
          <w:lang w:eastAsia="zh-CN"/>
        </w:rPr>
        <w:t xml:space="preserve">рублей,   </w:t>
      </w:r>
      <w:proofErr w:type="gramEnd"/>
      <w:r w:rsidRPr="003937E8">
        <w:rPr>
          <w:sz w:val="28"/>
          <w:szCs w:val="28"/>
          <w:lang w:eastAsia="zh-CN"/>
        </w:rPr>
        <w:t xml:space="preserve">                в том числе по годам:</w:t>
      </w:r>
    </w:p>
    <w:p w:rsidR="003937E8" w:rsidRPr="003937E8" w:rsidRDefault="003937E8" w:rsidP="003937E8">
      <w:pPr>
        <w:tabs>
          <w:tab w:val="left" w:pos="567"/>
        </w:tabs>
        <w:suppressAutoHyphens/>
        <w:ind w:firstLine="708"/>
        <w:rPr>
          <w:sz w:val="28"/>
          <w:szCs w:val="28"/>
          <w:lang w:eastAsia="zh-CN"/>
        </w:rPr>
      </w:pPr>
      <w:r w:rsidRPr="003937E8">
        <w:rPr>
          <w:sz w:val="28"/>
          <w:szCs w:val="28"/>
          <w:lang w:eastAsia="zh-CN"/>
        </w:rPr>
        <w:t xml:space="preserve">2020 год – 2 415 573 322,79 рублей, в том числе по источникам финансирования: </w:t>
      </w:r>
    </w:p>
    <w:p w:rsidR="003937E8" w:rsidRPr="003937E8" w:rsidRDefault="003937E8" w:rsidP="003937E8">
      <w:pPr>
        <w:tabs>
          <w:tab w:val="left" w:pos="567"/>
        </w:tabs>
        <w:suppressAutoHyphens/>
        <w:ind w:firstLine="708"/>
        <w:rPr>
          <w:sz w:val="28"/>
          <w:szCs w:val="28"/>
          <w:lang w:eastAsia="zh-CN"/>
        </w:rPr>
      </w:pPr>
      <w:r w:rsidRPr="003937E8">
        <w:rPr>
          <w:sz w:val="28"/>
          <w:szCs w:val="28"/>
          <w:lang w:eastAsia="zh-CN"/>
        </w:rPr>
        <w:t xml:space="preserve">средства бюджета города Тобольска: 1 407 832 125,08 рублей, </w:t>
      </w:r>
    </w:p>
    <w:p w:rsidR="003937E8" w:rsidRPr="003937E8" w:rsidRDefault="003937E8" w:rsidP="003937E8">
      <w:pPr>
        <w:tabs>
          <w:tab w:val="left" w:pos="567"/>
        </w:tabs>
        <w:suppressAutoHyphens/>
        <w:ind w:firstLine="708"/>
        <w:rPr>
          <w:sz w:val="28"/>
          <w:szCs w:val="28"/>
          <w:lang w:eastAsia="zh-CN"/>
        </w:rPr>
      </w:pPr>
      <w:r w:rsidRPr="003937E8">
        <w:rPr>
          <w:sz w:val="28"/>
          <w:szCs w:val="28"/>
          <w:lang w:eastAsia="zh-CN"/>
        </w:rPr>
        <w:t>средства бюджета Тюменской области: 997 241 197,71 рублей,</w:t>
      </w:r>
    </w:p>
    <w:p w:rsidR="003937E8" w:rsidRPr="003937E8" w:rsidRDefault="003937E8" w:rsidP="003937E8">
      <w:pPr>
        <w:tabs>
          <w:tab w:val="left" w:pos="567"/>
        </w:tabs>
        <w:suppressAutoHyphens/>
        <w:ind w:firstLine="708"/>
        <w:rPr>
          <w:sz w:val="28"/>
          <w:szCs w:val="28"/>
          <w:lang w:eastAsia="zh-CN"/>
        </w:rPr>
      </w:pPr>
      <w:r w:rsidRPr="003937E8">
        <w:rPr>
          <w:sz w:val="28"/>
          <w:szCs w:val="28"/>
          <w:lang w:eastAsia="zh-CN"/>
        </w:rPr>
        <w:t xml:space="preserve">средства федерального бюджета: 10 500 000,00 рублей. </w:t>
      </w:r>
    </w:p>
    <w:p w:rsidR="003937E8" w:rsidRPr="003937E8" w:rsidRDefault="003937E8" w:rsidP="003937E8">
      <w:pPr>
        <w:tabs>
          <w:tab w:val="left" w:pos="567"/>
        </w:tabs>
        <w:suppressAutoHyphens/>
        <w:ind w:firstLine="708"/>
        <w:rPr>
          <w:sz w:val="28"/>
          <w:szCs w:val="28"/>
          <w:lang w:eastAsia="zh-CN"/>
        </w:rPr>
      </w:pPr>
      <w:r w:rsidRPr="003937E8">
        <w:rPr>
          <w:sz w:val="28"/>
          <w:szCs w:val="28"/>
          <w:lang w:eastAsia="zh-CN"/>
        </w:rPr>
        <w:t>2021 год – 1 829 102 311,09 рублей, в том числе по источникам финансирования:</w:t>
      </w:r>
    </w:p>
    <w:p w:rsidR="003937E8" w:rsidRPr="003937E8" w:rsidRDefault="003937E8" w:rsidP="003937E8">
      <w:pPr>
        <w:tabs>
          <w:tab w:val="left" w:pos="567"/>
        </w:tabs>
        <w:suppressAutoHyphens/>
        <w:ind w:firstLine="708"/>
        <w:rPr>
          <w:sz w:val="28"/>
          <w:szCs w:val="28"/>
          <w:lang w:eastAsia="zh-CN"/>
        </w:rPr>
      </w:pPr>
      <w:r w:rsidRPr="003937E8">
        <w:rPr>
          <w:sz w:val="28"/>
          <w:szCs w:val="28"/>
          <w:lang w:eastAsia="zh-CN"/>
        </w:rPr>
        <w:t>бюджет города Тобольска: 1 414 592 712,08 рублей;</w:t>
      </w:r>
    </w:p>
    <w:p w:rsidR="003937E8" w:rsidRPr="003937E8" w:rsidRDefault="003937E8" w:rsidP="003937E8">
      <w:pPr>
        <w:tabs>
          <w:tab w:val="left" w:pos="567"/>
        </w:tabs>
        <w:suppressAutoHyphens/>
        <w:ind w:firstLine="708"/>
        <w:rPr>
          <w:sz w:val="28"/>
          <w:szCs w:val="28"/>
          <w:lang w:eastAsia="zh-CN"/>
        </w:rPr>
      </w:pPr>
      <w:r w:rsidRPr="003937E8">
        <w:rPr>
          <w:sz w:val="28"/>
          <w:szCs w:val="28"/>
          <w:lang w:eastAsia="zh-CN"/>
        </w:rPr>
        <w:t>областной бюджет: 414 509 599,01 рублей;</w:t>
      </w:r>
    </w:p>
    <w:p w:rsidR="003937E8" w:rsidRPr="003937E8" w:rsidRDefault="003937E8" w:rsidP="003937E8">
      <w:pPr>
        <w:tabs>
          <w:tab w:val="left" w:pos="567"/>
        </w:tabs>
        <w:suppressAutoHyphens/>
        <w:ind w:firstLine="708"/>
        <w:rPr>
          <w:sz w:val="28"/>
          <w:szCs w:val="28"/>
          <w:lang w:eastAsia="zh-CN"/>
        </w:rPr>
      </w:pPr>
      <w:r w:rsidRPr="003937E8">
        <w:rPr>
          <w:sz w:val="28"/>
          <w:szCs w:val="28"/>
          <w:lang w:eastAsia="zh-CN"/>
        </w:rPr>
        <w:t>федеральный бюджет: 0,00 рублей;</w:t>
      </w:r>
    </w:p>
    <w:p w:rsidR="003937E8" w:rsidRPr="003937E8" w:rsidRDefault="003937E8" w:rsidP="003937E8">
      <w:pPr>
        <w:tabs>
          <w:tab w:val="left" w:pos="567"/>
        </w:tabs>
        <w:suppressAutoHyphens/>
        <w:ind w:firstLine="708"/>
        <w:rPr>
          <w:sz w:val="28"/>
          <w:szCs w:val="28"/>
          <w:lang w:eastAsia="zh-CN"/>
        </w:rPr>
      </w:pPr>
      <w:r w:rsidRPr="003937E8">
        <w:rPr>
          <w:sz w:val="28"/>
          <w:szCs w:val="28"/>
          <w:lang w:eastAsia="zh-CN"/>
        </w:rPr>
        <w:t>2022 год – 2 504 741 753,81 рублей, в том числе по источникам финансирования:</w:t>
      </w:r>
    </w:p>
    <w:p w:rsidR="003937E8" w:rsidRPr="003937E8" w:rsidRDefault="003937E8" w:rsidP="003937E8">
      <w:pPr>
        <w:tabs>
          <w:tab w:val="left" w:pos="567"/>
        </w:tabs>
        <w:suppressAutoHyphens/>
        <w:ind w:firstLine="708"/>
        <w:rPr>
          <w:sz w:val="28"/>
          <w:szCs w:val="28"/>
          <w:lang w:eastAsia="zh-CN"/>
        </w:rPr>
      </w:pPr>
      <w:r w:rsidRPr="003937E8">
        <w:rPr>
          <w:sz w:val="28"/>
          <w:szCs w:val="28"/>
          <w:lang w:eastAsia="zh-CN"/>
        </w:rPr>
        <w:t>бюджет города Тобольска: 1 973 016 973,48 рублей;</w:t>
      </w:r>
    </w:p>
    <w:p w:rsidR="003937E8" w:rsidRPr="003937E8" w:rsidRDefault="003937E8" w:rsidP="003937E8">
      <w:pPr>
        <w:tabs>
          <w:tab w:val="left" w:pos="567"/>
        </w:tabs>
        <w:suppressAutoHyphens/>
        <w:ind w:firstLine="708"/>
        <w:rPr>
          <w:sz w:val="28"/>
          <w:szCs w:val="28"/>
          <w:lang w:eastAsia="zh-CN"/>
        </w:rPr>
      </w:pPr>
      <w:r w:rsidRPr="003937E8">
        <w:rPr>
          <w:sz w:val="28"/>
          <w:szCs w:val="28"/>
          <w:lang w:eastAsia="zh-CN"/>
        </w:rPr>
        <w:t>областной бюджет: 531 724 780,33 рублей;</w:t>
      </w:r>
    </w:p>
    <w:p w:rsidR="003937E8" w:rsidRPr="003937E8" w:rsidRDefault="003937E8" w:rsidP="003937E8">
      <w:pPr>
        <w:tabs>
          <w:tab w:val="left" w:pos="567"/>
        </w:tabs>
        <w:suppressAutoHyphens/>
        <w:ind w:firstLine="708"/>
        <w:rPr>
          <w:sz w:val="28"/>
          <w:szCs w:val="28"/>
          <w:lang w:eastAsia="zh-CN"/>
        </w:rPr>
      </w:pPr>
      <w:r w:rsidRPr="003937E8">
        <w:rPr>
          <w:sz w:val="28"/>
          <w:szCs w:val="28"/>
          <w:lang w:eastAsia="zh-CN"/>
        </w:rPr>
        <w:t>федеральный бюджет: 0,00 рублей;</w:t>
      </w:r>
    </w:p>
    <w:p w:rsidR="003937E8" w:rsidRPr="003937E8" w:rsidRDefault="003937E8" w:rsidP="003937E8">
      <w:pPr>
        <w:tabs>
          <w:tab w:val="left" w:pos="567"/>
        </w:tabs>
        <w:suppressAutoHyphens/>
        <w:ind w:firstLine="708"/>
        <w:rPr>
          <w:sz w:val="28"/>
          <w:szCs w:val="28"/>
          <w:lang w:eastAsia="zh-CN"/>
        </w:rPr>
      </w:pPr>
      <w:r w:rsidRPr="003937E8">
        <w:rPr>
          <w:sz w:val="28"/>
          <w:szCs w:val="28"/>
          <w:lang w:eastAsia="zh-CN"/>
        </w:rPr>
        <w:t>2023 год – 1 439 285 406,09 рублей, в том числе по источникам финансирования:</w:t>
      </w:r>
    </w:p>
    <w:p w:rsidR="003937E8" w:rsidRPr="003937E8" w:rsidRDefault="003937E8" w:rsidP="003937E8">
      <w:pPr>
        <w:tabs>
          <w:tab w:val="left" w:pos="567"/>
        </w:tabs>
        <w:suppressAutoHyphens/>
        <w:ind w:firstLine="708"/>
        <w:rPr>
          <w:sz w:val="28"/>
          <w:szCs w:val="28"/>
          <w:lang w:eastAsia="zh-CN"/>
        </w:rPr>
      </w:pPr>
      <w:r w:rsidRPr="003937E8">
        <w:rPr>
          <w:sz w:val="28"/>
          <w:szCs w:val="28"/>
          <w:lang w:eastAsia="zh-CN"/>
        </w:rPr>
        <w:t>бюджет города Тобольска: 1 187 304 387,99 рублей;</w:t>
      </w:r>
    </w:p>
    <w:p w:rsidR="003937E8" w:rsidRPr="003937E8" w:rsidRDefault="003937E8" w:rsidP="003937E8">
      <w:pPr>
        <w:tabs>
          <w:tab w:val="left" w:pos="567"/>
        </w:tabs>
        <w:suppressAutoHyphens/>
        <w:ind w:firstLine="708"/>
        <w:rPr>
          <w:sz w:val="28"/>
          <w:szCs w:val="28"/>
          <w:lang w:eastAsia="zh-CN"/>
        </w:rPr>
      </w:pPr>
      <w:r w:rsidRPr="003937E8">
        <w:rPr>
          <w:sz w:val="28"/>
          <w:szCs w:val="28"/>
          <w:lang w:eastAsia="zh-CN"/>
        </w:rPr>
        <w:t>областной бюджет: 251 981 018,10 рублей;</w:t>
      </w:r>
    </w:p>
    <w:p w:rsidR="003937E8" w:rsidRPr="003937E8" w:rsidRDefault="003937E8" w:rsidP="003937E8">
      <w:pPr>
        <w:tabs>
          <w:tab w:val="left" w:pos="567"/>
        </w:tabs>
        <w:suppressAutoHyphens/>
        <w:ind w:firstLine="708"/>
        <w:rPr>
          <w:sz w:val="28"/>
          <w:szCs w:val="28"/>
          <w:lang w:eastAsia="zh-CN"/>
        </w:rPr>
      </w:pPr>
      <w:r w:rsidRPr="003937E8">
        <w:rPr>
          <w:sz w:val="28"/>
          <w:szCs w:val="28"/>
          <w:lang w:eastAsia="zh-CN"/>
        </w:rPr>
        <w:t>федеральный бюджет: 0,00 рублей;</w:t>
      </w:r>
    </w:p>
    <w:p w:rsidR="003937E8" w:rsidRPr="003937E8" w:rsidRDefault="003937E8" w:rsidP="003937E8">
      <w:pPr>
        <w:tabs>
          <w:tab w:val="left" w:pos="567"/>
        </w:tabs>
        <w:suppressAutoHyphens/>
        <w:ind w:firstLine="708"/>
        <w:rPr>
          <w:sz w:val="28"/>
          <w:szCs w:val="28"/>
          <w:lang w:eastAsia="zh-CN"/>
        </w:rPr>
      </w:pPr>
      <w:r w:rsidRPr="003937E8">
        <w:rPr>
          <w:sz w:val="28"/>
          <w:szCs w:val="28"/>
          <w:lang w:eastAsia="zh-CN"/>
        </w:rPr>
        <w:t>2024 год – 1 398 609 151,42 рублей, в том числе по источникам финансирования:</w:t>
      </w:r>
    </w:p>
    <w:p w:rsidR="003937E8" w:rsidRPr="003937E8" w:rsidRDefault="003937E8" w:rsidP="003937E8">
      <w:pPr>
        <w:tabs>
          <w:tab w:val="left" w:pos="567"/>
        </w:tabs>
        <w:suppressAutoHyphens/>
        <w:ind w:firstLine="708"/>
        <w:rPr>
          <w:sz w:val="28"/>
          <w:szCs w:val="28"/>
          <w:lang w:eastAsia="zh-CN"/>
        </w:rPr>
      </w:pPr>
      <w:r w:rsidRPr="003937E8">
        <w:rPr>
          <w:sz w:val="28"/>
          <w:szCs w:val="28"/>
          <w:lang w:eastAsia="zh-CN"/>
        </w:rPr>
        <w:t>бюджет города Тобольска: 1 153 101 472,80 рублей;</w:t>
      </w:r>
    </w:p>
    <w:p w:rsidR="003937E8" w:rsidRPr="003937E8" w:rsidRDefault="003937E8" w:rsidP="003937E8">
      <w:pPr>
        <w:tabs>
          <w:tab w:val="left" w:pos="567"/>
        </w:tabs>
        <w:suppressAutoHyphens/>
        <w:ind w:firstLine="708"/>
        <w:rPr>
          <w:sz w:val="28"/>
          <w:szCs w:val="28"/>
          <w:lang w:eastAsia="zh-CN"/>
        </w:rPr>
      </w:pPr>
      <w:r w:rsidRPr="003937E8">
        <w:rPr>
          <w:sz w:val="28"/>
          <w:szCs w:val="28"/>
          <w:lang w:eastAsia="zh-CN"/>
        </w:rPr>
        <w:t>областной бюджет: 245 507 678,62 рублей;</w:t>
      </w:r>
    </w:p>
    <w:p w:rsidR="003937E8" w:rsidRPr="003937E8" w:rsidRDefault="003937E8" w:rsidP="003937E8">
      <w:pPr>
        <w:tabs>
          <w:tab w:val="left" w:pos="567"/>
        </w:tabs>
        <w:suppressAutoHyphens/>
        <w:ind w:firstLine="708"/>
        <w:rPr>
          <w:sz w:val="28"/>
          <w:szCs w:val="28"/>
          <w:lang w:eastAsia="zh-CN"/>
        </w:rPr>
      </w:pPr>
      <w:r w:rsidRPr="003937E8">
        <w:rPr>
          <w:sz w:val="28"/>
          <w:szCs w:val="28"/>
          <w:lang w:eastAsia="zh-CN"/>
        </w:rPr>
        <w:t>федеральный бюджет: 0,00 рублей;</w:t>
      </w:r>
    </w:p>
    <w:p w:rsidR="003C27DB" w:rsidRDefault="003937E8" w:rsidP="003937E8">
      <w:pPr>
        <w:tabs>
          <w:tab w:val="left" w:pos="567"/>
        </w:tabs>
        <w:suppressAutoHyphens/>
        <w:ind w:firstLine="708"/>
        <w:rPr>
          <w:szCs w:val="28"/>
        </w:rPr>
        <w:sectPr w:rsidR="003C27DB" w:rsidSect="00606A2A">
          <w:pgSz w:w="11906" w:h="16838" w:code="9"/>
          <w:pgMar w:top="1134" w:right="567" w:bottom="1134" w:left="1701" w:header="567" w:footer="709" w:gutter="0"/>
          <w:pgNumType w:start="1"/>
          <w:cols w:space="708"/>
          <w:titlePg/>
          <w:docGrid w:linePitch="360"/>
        </w:sectPr>
      </w:pPr>
      <w:r w:rsidRPr="003937E8">
        <w:rPr>
          <w:sz w:val="28"/>
          <w:szCs w:val="28"/>
          <w:lang w:eastAsia="zh-CN"/>
        </w:rPr>
        <w:t>2025 год – 0,00 рублей».</w:t>
      </w:r>
    </w:p>
    <w:tbl>
      <w:tblPr>
        <w:tblW w:w="4875" w:type="pct"/>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984"/>
      </w:tblGrid>
      <w:tr w:rsidR="00F11520" w:rsidRPr="0032435B" w:rsidTr="00606A2A">
        <w:trPr>
          <w:trHeight w:val="9149"/>
        </w:trPr>
        <w:tc>
          <w:tcPr>
            <w:tcW w:w="5000" w:type="pct"/>
          </w:tcPr>
          <w:p w:rsidR="00606A2A" w:rsidRPr="00606A2A" w:rsidRDefault="00606A2A" w:rsidP="00606A2A">
            <w:pPr>
              <w:ind w:left="10206" w:right="38"/>
              <w:jc w:val="center"/>
              <w:rPr>
                <w:sz w:val="28"/>
                <w:szCs w:val="28"/>
              </w:rPr>
            </w:pPr>
            <w:r w:rsidRPr="00606A2A">
              <w:rPr>
                <w:sz w:val="28"/>
                <w:szCs w:val="28"/>
              </w:rPr>
              <w:lastRenderedPageBreak/>
              <w:t xml:space="preserve">Приложение </w:t>
            </w:r>
            <w:r>
              <w:rPr>
                <w:sz w:val="28"/>
                <w:szCs w:val="28"/>
              </w:rPr>
              <w:t>2</w:t>
            </w:r>
          </w:p>
          <w:p w:rsidR="00606A2A" w:rsidRPr="00606A2A" w:rsidRDefault="00606A2A" w:rsidP="00606A2A">
            <w:pPr>
              <w:ind w:left="10206" w:right="38"/>
              <w:jc w:val="center"/>
              <w:rPr>
                <w:sz w:val="28"/>
                <w:szCs w:val="28"/>
              </w:rPr>
            </w:pPr>
            <w:r w:rsidRPr="00606A2A">
              <w:rPr>
                <w:sz w:val="28"/>
                <w:szCs w:val="28"/>
              </w:rPr>
              <w:t>к распоряжению</w:t>
            </w:r>
          </w:p>
          <w:p w:rsidR="00606A2A" w:rsidRPr="00606A2A" w:rsidRDefault="00606A2A" w:rsidP="00606A2A">
            <w:pPr>
              <w:ind w:left="10206" w:right="38"/>
              <w:jc w:val="center"/>
              <w:rPr>
                <w:sz w:val="28"/>
                <w:szCs w:val="28"/>
              </w:rPr>
            </w:pPr>
            <w:r w:rsidRPr="00606A2A">
              <w:rPr>
                <w:sz w:val="28"/>
                <w:szCs w:val="28"/>
              </w:rPr>
              <w:t>Администрации города Тобольска</w:t>
            </w:r>
          </w:p>
          <w:p w:rsidR="00A662A6" w:rsidRPr="00565587" w:rsidRDefault="00606A2A" w:rsidP="00606A2A">
            <w:pPr>
              <w:pStyle w:val="ConsPlusTitle"/>
              <w:ind w:left="10206"/>
              <w:jc w:val="center"/>
              <w:rPr>
                <w:rFonts w:ascii="Times New Roman" w:hAnsi="Times New Roman" w:cs="Times New Roman"/>
                <w:b w:val="0"/>
                <w:sz w:val="28"/>
                <w:szCs w:val="28"/>
              </w:rPr>
            </w:pPr>
            <w:r w:rsidRPr="00606A2A">
              <w:rPr>
                <w:rFonts w:ascii="Times New Roman" w:hAnsi="Times New Roman" w:cs="Times New Roman"/>
                <w:b w:val="0"/>
                <w:sz w:val="28"/>
                <w:szCs w:val="28"/>
              </w:rPr>
              <w:t xml:space="preserve">от </w:t>
            </w:r>
            <w:r w:rsidR="00BF5273">
              <w:rPr>
                <w:rFonts w:ascii="Times New Roman" w:hAnsi="Times New Roman" w:cs="Times New Roman"/>
                <w:b w:val="0"/>
                <w:sz w:val="28"/>
                <w:szCs w:val="28"/>
              </w:rPr>
              <w:t>7 ноября</w:t>
            </w:r>
            <w:r w:rsidRPr="00606A2A">
              <w:rPr>
                <w:rFonts w:ascii="Times New Roman" w:hAnsi="Times New Roman" w:cs="Times New Roman"/>
                <w:b w:val="0"/>
                <w:sz w:val="28"/>
                <w:szCs w:val="28"/>
              </w:rPr>
              <w:t xml:space="preserve"> 2022 г. № </w:t>
            </w:r>
            <w:r w:rsidR="00BF5273">
              <w:rPr>
                <w:rFonts w:ascii="Times New Roman" w:hAnsi="Times New Roman" w:cs="Times New Roman"/>
                <w:b w:val="0"/>
                <w:sz w:val="28"/>
                <w:szCs w:val="28"/>
              </w:rPr>
              <w:t>93-рк</w:t>
            </w:r>
          </w:p>
          <w:p w:rsidR="00A662A6" w:rsidRPr="0032435B" w:rsidRDefault="00A662A6" w:rsidP="00312229">
            <w:pPr>
              <w:pStyle w:val="ConsPlusTitle"/>
              <w:jc w:val="center"/>
              <w:rPr>
                <w:rFonts w:ascii="Times New Roman" w:hAnsi="Times New Roman" w:cs="Times New Roman"/>
                <w:sz w:val="28"/>
                <w:szCs w:val="28"/>
              </w:rPr>
            </w:pPr>
          </w:p>
          <w:p w:rsidR="00B244BA" w:rsidRPr="0032435B" w:rsidRDefault="00CB4931" w:rsidP="00B244BA">
            <w:pPr>
              <w:pStyle w:val="ConsPlusTitle"/>
              <w:jc w:val="center"/>
              <w:rPr>
                <w:rFonts w:ascii="Times New Roman" w:hAnsi="Times New Roman" w:cs="Times New Roman"/>
                <w:sz w:val="28"/>
                <w:szCs w:val="28"/>
              </w:rPr>
            </w:pPr>
            <w:r w:rsidRPr="0032435B">
              <w:rPr>
                <w:rFonts w:ascii="Times New Roman" w:hAnsi="Times New Roman" w:cs="Times New Roman"/>
                <w:sz w:val="28"/>
                <w:szCs w:val="28"/>
              </w:rPr>
              <w:t>6. План основных мероприятий муниципальной программы</w:t>
            </w:r>
          </w:p>
          <w:p w:rsidR="00B244BA" w:rsidRPr="0032435B" w:rsidRDefault="00B244BA" w:rsidP="00B244BA">
            <w:pPr>
              <w:pStyle w:val="ConsPlusTitle"/>
              <w:jc w:val="center"/>
              <w:rPr>
                <w:rFonts w:ascii="Times New Roman" w:hAnsi="Times New Roman" w:cs="Times New Roman"/>
                <w:sz w:val="28"/>
                <w:szCs w:val="28"/>
              </w:rPr>
            </w:pPr>
          </w:p>
          <w:tbl>
            <w:tblPr>
              <w:tblW w:w="15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304"/>
              <w:gridCol w:w="1098"/>
              <w:gridCol w:w="1134"/>
              <w:gridCol w:w="1134"/>
              <w:gridCol w:w="1496"/>
              <w:gridCol w:w="1516"/>
              <w:gridCol w:w="14"/>
              <w:gridCol w:w="1474"/>
              <w:gridCol w:w="1481"/>
              <w:gridCol w:w="14"/>
              <w:gridCol w:w="1518"/>
              <w:gridCol w:w="851"/>
              <w:gridCol w:w="1134"/>
            </w:tblGrid>
            <w:tr w:rsidR="007C4E56" w:rsidRPr="0032435B" w:rsidTr="00510B20">
              <w:trPr>
                <w:trHeight w:val="334"/>
              </w:trPr>
              <w:tc>
                <w:tcPr>
                  <w:tcW w:w="704" w:type="dxa"/>
                  <w:vMerge w:val="restart"/>
                  <w:shd w:val="clear" w:color="auto" w:fill="auto"/>
                  <w:vAlign w:val="center"/>
                </w:tcPr>
                <w:p w:rsidR="007C4E56" w:rsidRPr="0032435B" w:rsidRDefault="007C4E56" w:rsidP="00B3572D">
                  <w:pPr>
                    <w:pStyle w:val="ConsPlusTitle"/>
                    <w:jc w:val="center"/>
                    <w:rPr>
                      <w:rFonts w:ascii="Times New Roman" w:hAnsi="Times New Roman" w:cs="Times New Roman"/>
                      <w:b w:val="0"/>
                      <w:sz w:val="18"/>
                      <w:szCs w:val="18"/>
                    </w:rPr>
                  </w:pPr>
                  <w:r w:rsidRPr="0032435B">
                    <w:rPr>
                      <w:rFonts w:ascii="Times New Roman" w:hAnsi="Times New Roman" w:cs="Times New Roman"/>
                      <w:b w:val="0"/>
                      <w:sz w:val="18"/>
                      <w:szCs w:val="18"/>
                    </w:rPr>
                    <w:t>№ п/п</w:t>
                  </w:r>
                </w:p>
              </w:tc>
              <w:tc>
                <w:tcPr>
                  <w:tcW w:w="2304" w:type="dxa"/>
                  <w:vMerge w:val="restart"/>
                  <w:shd w:val="clear" w:color="auto" w:fill="auto"/>
                  <w:vAlign w:val="center"/>
                </w:tcPr>
                <w:p w:rsidR="007C4E56" w:rsidRPr="0032435B" w:rsidRDefault="00791C6F" w:rsidP="00B3572D">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Наименование основного мероприят</w:t>
                  </w:r>
                  <w:r w:rsidR="007C4E56" w:rsidRPr="0032435B">
                    <w:rPr>
                      <w:rFonts w:ascii="Times New Roman" w:hAnsi="Times New Roman" w:cs="Times New Roman"/>
                      <w:b w:val="0"/>
                      <w:sz w:val="18"/>
                      <w:szCs w:val="18"/>
                    </w:rPr>
                    <w:t>ия/объектный перечень</w:t>
                  </w:r>
                </w:p>
              </w:tc>
              <w:tc>
                <w:tcPr>
                  <w:tcW w:w="1098" w:type="dxa"/>
                  <w:vMerge w:val="restart"/>
                  <w:shd w:val="clear" w:color="auto" w:fill="auto"/>
                  <w:vAlign w:val="center"/>
                </w:tcPr>
                <w:p w:rsidR="007C4E56" w:rsidRPr="0032435B" w:rsidRDefault="007C4E56" w:rsidP="00B3572D">
                  <w:pPr>
                    <w:pStyle w:val="ConsPlusTitle"/>
                    <w:jc w:val="center"/>
                    <w:rPr>
                      <w:rFonts w:ascii="Times New Roman" w:hAnsi="Times New Roman" w:cs="Times New Roman"/>
                      <w:b w:val="0"/>
                      <w:sz w:val="18"/>
                      <w:szCs w:val="18"/>
                    </w:rPr>
                  </w:pPr>
                  <w:r w:rsidRPr="0032435B">
                    <w:rPr>
                      <w:rFonts w:ascii="Times New Roman" w:hAnsi="Times New Roman" w:cs="Times New Roman"/>
                      <w:b w:val="0"/>
                      <w:sz w:val="18"/>
                      <w:szCs w:val="18"/>
                    </w:rPr>
                    <w:t>Разработчик/</w:t>
                  </w:r>
                </w:p>
                <w:p w:rsidR="007C4E56" w:rsidRPr="0032435B" w:rsidRDefault="007C4E56" w:rsidP="00B3572D">
                  <w:pPr>
                    <w:pStyle w:val="ConsPlusTitle"/>
                    <w:jc w:val="center"/>
                    <w:rPr>
                      <w:rFonts w:ascii="Times New Roman" w:hAnsi="Times New Roman" w:cs="Times New Roman"/>
                      <w:b w:val="0"/>
                      <w:sz w:val="18"/>
                      <w:szCs w:val="18"/>
                    </w:rPr>
                  </w:pPr>
                  <w:r w:rsidRPr="0032435B">
                    <w:rPr>
                      <w:rFonts w:ascii="Times New Roman" w:hAnsi="Times New Roman" w:cs="Times New Roman"/>
                      <w:b w:val="0"/>
                      <w:sz w:val="18"/>
                      <w:szCs w:val="18"/>
                    </w:rPr>
                    <w:t>Участники</w:t>
                  </w:r>
                </w:p>
              </w:tc>
              <w:tc>
                <w:tcPr>
                  <w:tcW w:w="2268" w:type="dxa"/>
                  <w:gridSpan w:val="2"/>
                  <w:shd w:val="clear" w:color="auto" w:fill="auto"/>
                  <w:vAlign w:val="center"/>
                </w:tcPr>
                <w:p w:rsidR="007C4E56" w:rsidRPr="0032435B" w:rsidRDefault="007C4E56" w:rsidP="00B3572D">
                  <w:pPr>
                    <w:pStyle w:val="ConsPlusTitle"/>
                    <w:jc w:val="center"/>
                    <w:rPr>
                      <w:rFonts w:ascii="Times New Roman" w:hAnsi="Times New Roman" w:cs="Times New Roman"/>
                      <w:b w:val="0"/>
                      <w:sz w:val="18"/>
                      <w:szCs w:val="18"/>
                    </w:rPr>
                  </w:pPr>
                  <w:r w:rsidRPr="0032435B">
                    <w:rPr>
                      <w:rFonts w:ascii="Times New Roman" w:hAnsi="Times New Roman" w:cs="Times New Roman"/>
                      <w:b w:val="0"/>
                      <w:sz w:val="18"/>
                      <w:szCs w:val="18"/>
                    </w:rPr>
                    <w:t>Срок выполнения</w:t>
                  </w:r>
                </w:p>
              </w:tc>
              <w:tc>
                <w:tcPr>
                  <w:tcW w:w="8364" w:type="dxa"/>
                  <w:gridSpan w:val="8"/>
                </w:tcPr>
                <w:p w:rsidR="007C4E56" w:rsidRPr="0032435B" w:rsidRDefault="007C4E56" w:rsidP="00B3572D">
                  <w:pPr>
                    <w:pStyle w:val="ConsPlusTitle"/>
                    <w:jc w:val="center"/>
                    <w:rPr>
                      <w:rFonts w:ascii="Times New Roman" w:hAnsi="Times New Roman" w:cs="Times New Roman"/>
                      <w:b w:val="0"/>
                      <w:sz w:val="18"/>
                      <w:szCs w:val="18"/>
                    </w:rPr>
                  </w:pPr>
                  <w:r w:rsidRPr="0032435B">
                    <w:rPr>
                      <w:rFonts w:ascii="Times New Roman" w:hAnsi="Times New Roman" w:cs="Times New Roman"/>
                      <w:b w:val="0"/>
                      <w:sz w:val="18"/>
                      <w:szCs w:val="18"/>
                    </w:rPr>
                    <w:t>Финансовые показатели, руб.</w:t>
                  </w:r>
                </w:p>
              </w:tc>
              <w:tc>
                <w:tcPr>
                  <w:tcW w:w="1134" w:type="dxa"/>
                  <w:vMerge w:val="restart"/>
                  <w:shd w:val="clear" w:color="auto" w:fill="auto"/>
                </w:tcPr>
                <w:p w:rsidR="007C4E56" w:rsidRPr="0032435B" w:rsidRDefault="007C4E56" w:rsidP="00B3572D">
                  <w:pPr>
                    <w:pStyle w:val="ConsPlusTitle"/>
                    <w:jc w:val="center"/>
                    <w:rPr>
                      <w:rFonts w:ascii="Times New Roman" w:hAnsi="Times New Roman" w:cs="Times New Roman"/>
                      <w:b w:val="0"/>
                      <w:sz w:val="18"/>
                      <w:szCs w:val="18"/>
                    </w:rPr>
                  </w:pPr>
                  <w:r w:rsidRPr="0032435B">
                    <w:rPr>
                      <w:rFonts w:ascii="Times New Roman" w:hAnsi="Times New Roman" w:cs="Times New Roman"/>
                      <w:b w:val="0"/>
                      <w:sz w:val="18"/>
                      <w:szCs w:val="18"/>
                    </w:rPr>
                    <w:t>Региональная программа</w:t>
                  </w:r>
                </w:p>
                <w:p w:rsidR="007C4E56" w:rsidRPr="0032435B" w:rsidRDefault="007C4E56" w:rsidP="00B3572D">
                  <w:pPr>
                    <w:pStyle w:val="ConsPlusTitle"/>
                    <w:jc w:val="center"/>
                    <w:rPr>
                      <w:rFonts w:ascii="Times New Roman" w:hAnsi="Times New Roman" w:cs="Times New Roman"/>
                      <w:b w:val="0"/>
                      <w:sz w:val="18"/>
                      <w:szCs w:val="18"/>
                    </w:rPr>
                  </w:pPr>
                  <w:r w:rsidRPr="0032435B">
                    <w:rPr>
                      <w:rFonts w:ascii="Times New Roman" w:hAnsi="Times New Roman" w:cs="Times New Roman"/>
                      <w:b w:val="0"/>
                      <w:sz w:val="18"/>
                      <w:szCs w:val="18"/>
                    </w:rPr>
                    <w:t>/Региональный проект (национальный проект)</w:t>
                  </w:r>
                </w:p>
              </w:tc>
            </w:tr>
            <w:tr w:rsidR="007C4E56" w:rsidRPr="0032435B" w:rsidTr="00C66CCF">
              <w:tc>
                <w:tcPr>
                  <w:tcW w:w="704" w:type="dxa"/>
                  <w:vMerge/>
                  <w:shd w:val="clear" w:color="auto" w:fill="auto"/>
                </w:tcPr>
                <w:p w:rsidR="007C4E56" w:rsidRPr="0032435B" w:rsidRDefault="007C4E56" w:rsidP="00B3572D">
                  <w:pPr>
                    <w:pStyle w:val="ConsPlusTitle"/>
                    <w:jc w:val="center"/>
                    <w:rPr>
                      <w:rFonts w:ascii="Times New Roman" w:hAnsi="Times New Roman" w:cs="Times New Roman"/>
                      <w:b w:val="0"/>
                      <w:sz w:val="18"/>
                      <w:szCs w:val="18"/>
                    </w:rPr>
                  </w:pPr>
                </w:p>
              </w:tc>
              <w:tc>
                <w:tcPr>
                  <w:tcW w:w="2304" w:type="dxa"/>
                  <w:vMerge/>
                  <w:shd w:val="clear" w:color="auto" w:fill="auto"/>
                </w:tcPr>
                <w:p w:rsidR="007C4E56" w:rsidRPr="0032435B" w:rsidRDefault="007C4E56" w:rsidP="00B3572D">
                  <w:pPr>
                    <w:pStyle w:val="ConsPlusTitle"/>
                    <w:jc w:val="center"/>
                    <w:rPr>
                      <w:rFonts w:ascii="Times New Roman" w:hAnsi="Times New Roman" w:cs="Times New Roman"/>
                      <w:b w:val="0"/>
                      <w:sz w:val="18"/>
                      <w:szCs w:val="18"/>
                    </w:rPr>
                  </w:pPr>
                </w:p>
              </w:tc>
              <w:tc>
                <w:tcPr>
                  <w:tcW w:w="1098" w:type="dxa"/>
                  <w:vMerge/>
                  <w:shd w:val="clear" w:color="auto" w:fill="auto"/>
                </w:tcPr>
                <w:p w:rsidR="007C4E56" w:rsidRPr="0032435B" w:rsidRDefault="007C4E56" w:rsidP="00B3572D">
                  <w:pPr>
                    <w:pStyle w:val="ConsPlusTitle"/>
                    <w:jc w:val="center"/>
                    <w:rPr>
                      <w:rFonts w:ascii="Times New Roman" w:hAnsi="Times New Roman" w:cs="Times New Roman"/>
                      <w:b w:val="0"/>
                      <w:sz w:val="18"/>
                      <w:szCs w:val="18"/>
                    </w:rPr>
                  </w:pPr>
                </w:p>
              </w:tc>
              <w:tc>
                <w:tcPr>
                  <w:tcW w:w="1134" w:type="dxa"/>
                  <w:shd w:val="clear" w:color="auto" w:fill="auto"/>
                  <w:vAlign w:val="center"/>
                </w:tcPr>
                <w:p w:rsidR="007C4E56" w:rsidRPr="0032435B" w:rsidRDefault="007C4E56" w:rsidP="00B3572D">
                  <w:pPr>
                    <w:jc w:val="center"/>
                  </w:pPr>
                  <w:r w:rsidRPr="0032435B">
                    <w:t>начало выполнения</w:t>
                  </w:r>
                </w:p>
              </w:tc>
              <w:tc>
                <w:tcPr>
                  <w:tcW w:w="1134" w:type="dxa"/>
                  <w:shd w:val="clear" w:color="auto" w:fill="auto"/>
                  <w:vAlign w:val="center"/>
                </w:tcPr>
                <w:p w:rsidR="007C4E56" w:rsidRPr="0032435B" w:rsidRDefault="007C4E56" w:rsidP="00B3572D">
                  <w:pPr>
                    <w:jc w:val="center"/>
                  </w:pPr>
                  <w:r w:rsidRPr="0032435B">
                    <w:t>окончани</w:t>
                  </w:r>
                  <w:bookmarkStart w:id="0" w:name="_GoBack"/>
                  <w:bookmarkEnd w:id="0"/>
                  <w:r w:rsidRPr="0032435B">
                    <w:t>е выполнения</w:t>
                  </w:r>
                </w:p>
              </w:tc>
              <w:tc>
                <w:tcPr>
                  <w:tcW w:w="1496" w:type="dxa"/>
                  <w:vAlign w:val="center"/>
                </w:tcPr>
                <w:p w:rsidR="007C4E56" w:rsidRPr="0032435B" w:rsidRDefault="007C4E56" w:rsidP="007C4E56">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2020 г.</w:t>
                  </w:r>
                </w:p>
              </w:tc>
              <w:tc>
                <w:tcPr>
                  <w:tcW w:w="1516" w:type="dxa"/>
                  <w:shd w:val="clear" w:color="auto" w:fill="auto"/>
                  <w:vAlign w:val="center"/>
                </w:tcPr>
                <w:p w:rsidR="007C4E56" w:rsidRPr="004B5B8C" w:rsidRDefault="007C4E56" w:rsidP="00B3572D">
                  <w:pPr>
                    <w:pStyle w:val="ConsPlusTitle"/>
                    <w:jc w:val="center"/>
                    <w:rPr>
                      <w:rFonts w:ascii="Times New Roman" w:hAnsi="Times New Roman" w:cs="Times New Roman"/>
                      <w:b w:val="0"/>
                      <w:sz w:val="18"/>
                      <w:szCs w:val="18"/>
                    </w:rPr>
                  </w:pPr>
                  <w:r w:rsidRPr="004B5B8C">
                    <w:rPr>
                      <w:rFonts w:ascii="Times New Roman" w:hAnsi="Times New Roman" w:cs="Times New Roman"/>
                      <w:b w:val="0"/>
                      <w:sz w:val="18"/>
                      <w:szCs w:val="18"/>
                    </w:rPr>
                    <w:t>2021 г.</w:t>
                  </w:r>
                </w:p>
              </w:tc>
              <w:tc>
                <w:tcPr>
                  <w:tcW w:w="1488" w:type="dxa"/>
                  <w:gridSpan w:val="2"/>
                  <w:shd w:val="clear" w:color="auto" w:fill="auto"/>
                  <w:vAlign w:val="center"/>
                </w:tcPr>
                <w:p w:rsidR="007C4E56" w:rsidRPr="004B5B8C" w:rsidRDefault="007C4E56" w:rsidP="00B3572D">
                  <w:pPr>
                    <w:pStyle w:val="ConsPlusTitle"/>
                    <w:jc w:val="center"/>
                    <w:rPr>
                      <w:rFonts w:ascii="Times New Roman" w:hAnsi="Times New Roman" w:cs="Times New Roman"/>
                      <w:b w:val="0"/>
                      <w:sz w:val="18"/>
                      <w:szCs w:val="18"/>
                    </w:rPr>
                  </w:pPr>
                  <w:r w:rsidRPr="004B5B8C">
                    <w:rPr>
                      <w:rFonts w:ascii="Times New Roman" w:hAnsi="Times New Roman" w:cs="Times New Roman"/>
                      <w:b w:val="0"/>
                      <w:sz w:val="18"/>
                      <w:szCs w:val="18"/>
                    </w:rPr>
                    <w:t>2022 г.</w:t>
                  </w:r>
                </w:p>
              </w:tc>
              <w:tc>
                <w:tcPr>
                  <w:tcW w:w="1495" w:type="dxa"/>
                  <w:gridSpan w:val="2"/>
                  <w:shd w:val="clear" w:color="auto" w:fill="auto"/>
                  <w:vAlign w:val="center"/>
                </w:tcPr>
                <w:p w:rsidR="007C4E56" w:rsidRPr="004B5B8C" w:rsidRDefault="007C4E56" w:rsidP="00B3572D">
                  <w:pPr>
                    <w:pStyle w:val="ConsPlusTitle"/>
                    <w:jc w:val="center"/>
                    <w:rPr>
                      <w:rFonts w:ascii="Times New Roman" w:hAnsi="Times New Roman" w:cs="Times New Roman"/>
                      <w:b w:val="0"/>
                      <w:sz w:val="18"/>
                      <w:szCs w:val="18"/>
                    </w:rPr>
                  </w:pPr>
                  <w:r w:rsidRPr="004B5B8C">
                    <w:rPr>
                      <w:rFonts w:ascii="Times New Roman" w:hAnsi="Times New Roman" w:cs="Times New Roman"/>
                      <w:b w:val="0"/>
                      <w:sz w:val="18"/>
                      <w:szCs w:val="18"/>
                    </w:rPr>
                    <w:t>2023 г.</w:t>
                  </w:r>
                </w:p>
              </w:tc>
              <w:tc>
                <w:tcPr>
                  <w:tcW w:w="1518" w:type="dxa"/>
                  <w:shd w:val="clear" w:color="auto" w:fill="auto"/>
                  <w:vAlign w:val="center"/>
                </w:tcPr>
                <w:p w:rsidR="007C4E56" w:rsidRPr="004B5B8C" w:rsidRDefault="007C4E56" w:rsidP="00B3572D">
                  <w:pPr>
                    <w:pStyle w:val="ConsPlusTitle"/>
                    <w:jc w:val="center"/>
                    <w:rPr>
                      <w:rFonts w:ascii="Times New Roman" w:hAnsi="Times New Roman" w:cs="Times New Roman"/>
                      <w:b w:val="0"/>
                      <w:sz w:val="18"/>
                      <w:szCs w:val="18"/>
                    </w:rPr>
                  </w:pPr>
                  <w:r w:rsidRPr="004B5B8C">
                    <w:rPr>
                      <w:rFonts w:ascii="Times New Roman" w:hAnsi="Times New Roman" w:cs="Times New Roman"/>
                      <w:b w:val="0"/>
                      <w:sz w:val="18"/>
                      <w:szCs w:val="18"/>
                    </w:rPr>
                    <w:t>2024 г.</w:t>
                  </w:r>
                </w:p>
              </w:tc>
              <w:tc>
                <w:tcPr>
                  <w:tcW w:w="851" w:type="dxa"/>
                  <w:shd w:val="clear" w:color="auto" w:fill="auto"/>
                  <w:vAlign w:val="center"/>
                </w:tcPr>
                <w:p w:rsidR="007C4E56" w:rsidRPr="0032435B" w:rsidRDefault="007C4E56" w:rsidP="00B3572D">
                  <w:pPr>
                    <w:pStyle w:val="ConsPlusTitle"/>
                    <w:jc w:val="center"/>
                    <w:rPr>
                      <w:rFonts w:ascii="Times New Roman" w:hAnsi="Times New Roman" w:cs="Times New Roman"/>
                      <w:b w:val="0"/>
                      <w:sz w:val="18"/>
                      <w:szCs w:val="18"/>
                    </w:rPr>
                  </w:pPr>
                  <w:r w:rsidRPr="0032435B">
                    <w:rPr>
                      <w:rFonts w:ascii="Times New Roman" w:hAnsi="Times New Roman" w:cs="Times New Roman"/>
                      <w:b w:val="0"/>
                      <w:sz w:val="18"/>
                      <w:szCs w:val="18"/>
                    </w:rPr>
                    <w:t>2025 г.</w:t>
                  </w:r>
                </w:p>
              </w:tc>
              <w:tc>
                <w:tcPr>
                  <w:tcW w:w="1134" w:type="dxa"/>
                  <w:vMerge/>
                  <w:shd w:val="clear" w:color="auto" w:fill="auto"/>
                </w:tcPr>
                <w:p w:rsidR="007C4E56" w:rsidRPr="0032435B" w:rsidRDefault="007C4E56" w:rsidP="00B3572D">
                  <w:pPr>
                    <w:pStyle w:val="ConsPlusTitle"/>
                    <w:jc w:val="center"/>
                    <w:rPr>
                      <w:rFonts w:ascii="Times New Roman" w:hAnsi="Times New Roman" w:cs="Times New Roman"/>
                      <w:b w:val="0"/>
                      <w:sz w:val="18"/>
                      <w:szCs w:val="18"/>
                    </w:rPr>
                  </w:pPr>
                </w:p>
              </w:tc>
            </w:tr>
            <w:tr w:rsidR="007C4E56" w:rsidRPr="0032435B" w:rsidTr="00C66CCF">
              <w:tc>
                <w:tcPr>
                  <w:tcW w:w="704" w:type="dxa"/>
                  <w:shd w:val="clear" w:color="auto" w:fill="auto"/>
                </w:tcPr>
                <w:p w:rsidR="007C4E56" w:rsidRPr="0032435B" w:rsidRDefault="007C4E56" w:rsidP="00B3572D">
                  <w:pPr>
                    <w:pStyle w:val="ConsPlusTitle"/>
                    <w:jc w:val="center"/>
                    <w:rPr>
                      <w:rFonts w:ascii="Times New Roman" w:hAnsi="Times New Roman" w:cs="Times New Roman"/>
                      <w:b w:val="0"/>
                      <w:sz w:val="18"/>
                      <w:szCs w:val="18"/>
                    </w:rPr>
                  </w:pPr>
                  <w:r w:rsidRPr="0032435B">
                    <w:rPr>
                      <w:rFonts w:ascii="Times New Roman" w:hAnsi="Times New Roman" w:cs="Times New Roman"/>
                      <w:b w:val="0"/>
                      <w:sz w:val="18"/>
                      <w:szCs w:val="18"/>
                    </w:rPr>
                    <w:t>1</w:t>
                  </w:r>
                </w:p>
              </w:tc>
              <w:tc>
                <w:tcPr>
                  <w:tcW w:w="2304" w:type="dxa"/>
                  <w:shd w:val="clear" w:color="auto" w:fill="auto"/>
                </w:tcPr>
                <w:p w:rsidR="007C4E56" w:rsidRPr="0032435B" w:rsidRDefault="007C4E56" w:rsidP="00B3572D">
                  <w:pPr>
                    <w:pStyle w:val="ConsPlusTitle"/>
                    <w:jc w:val="center"/>
                    <w:rPr>
                      <w:rFonts w:ascii="Times New Roman" w:hAnsi="Times New Roman" w:cs="Times New Roman"/>
                      <w:b w:val="0"/>
                      <w:sz w:val="18"/>
                      <w:szCs w:val="18"/>
                    </w:rPr>
                  </w:pPr>
                  <w:r w:rsidRPr="0032435B">
                    <w:rPr>
                      <w:rFonts w:ascii="Times New Roman" w:hAnsi="Times New Roman" w:cs="Times New Roman"/>
                      <w:b w:val="0"/>
                      <w:sz w:val="18"/>
                      <w:szCs w:val="18"/>
                    </w:rPr>
                    <w:t>2</w:t>
                  </w:r>
                </w:p>
              </w:tc>
              <w:tc>
                <w:tcPr>
                  <w:tcW w:w="1098" w:type="dxa"/>
                  <w:shd w:val="clear" w:color="auto" w:fill="auto"/>
                </w:tcPr>
                <w:p w:rsidR="007C4E56" w:rsidRPr="0032435B" w:rsidRDefault="007C4E56" w:rsidP="00B3572D">
                  <w:pPr>
                    <w:pStyle w:val="ConsPlusTitle"/>
                    <w:jc w:val="center"/>
                    <w:rPr>
                      <w:rFonts w:ascii="Times New Roman" w:hAnsi="Times New Roman" w:cs="Times New Roman"/>
                      <w:b w:val="0"/>
                      <w:sz w:val="18"/>
                      <w:szCs w:val="18"/>
                    </w:rPr>
                  </w:pPr>
                  <w:r w:rsidRPr="0032435B">
                    <w:rPr>
                      <w:rFonts w:ascii="Times New Roman" w:hAnsi="Times New Roman" w:cs="Times New Roman"/>
                      <w:b w:val="0"/>
                      <w:sz w:val="18"/>
                      <w:szCs w:val="18"/>
                    </w:rPr>
                    <w:t>3</w:t>
                  </w:r>
                </w:p>
              </w:tc>
              <w:tc>
                <w:tcPr>
                  <w:tcW w:w="1134" w:type="dxa"/>
                  <w:shd w:val="clear" w:color="auto" w:fill="auto"/>
                </w:tcPr>
                <w:p w:rsidR="007C4E56" w:rsidRPr="0032435B" w:rsidRDefault="007C4E56" w:rsidP="00B3572D">
                  <w:pPr>
                    <w:pStyle w:val="ConsPlusTitle"/>
                    <w:jc w:val="center"/>
                    <w:rPr>
                      <w:rFonts w:ascii="Times New Roman" w:hAnsi="Times New Roman" w:cs="Times New Roman"/>
                      <w:b w:val="0"/>
                      <w:sz w:val="18"/>
                      <w:szCs w:val="18"/>
                    </w:rPr>
                  </w:pPr>
                  <w:r w:rsidRPr="0032435B">
                    <w:rPr>
                      <w:rFonts w:ascii="Times New Roman" w:hAnsi="Times New Roman" w:cs="Times New Roman"/>
                      <w:b w:val="0"/>
                      <w:sz w:val="18"/>
                      <w:szCs w:val="18"/>
                    </w:rPr>
                    <w:t>4</w:t>
                  </w:r>
                </w:p>
              </w:tc>
              <w:tc>
                <w:tcPr>
                  <w:tcW w:w="1134" w:type="dxa"/>
                  <w:shd w:val="clear" w:color="auto" w:fill="auto"/>
                </w:tcPr>
                <w:p w:rsidR="007C4E56" w:rsidRPr="0032435B" w:rsidRDefault="007C4E56" w:rsidP="00B3572D">
                  <w:pPr>
                    <w:pStyle w:val="ConsPlusTitle"/>
                    <w:jc w:val="center"/>
                    <w:rPr>
                      <w:rFonts w:ascii="Times New Roman" w:hAnsi="Times New Roman" w:cs="Times New Roman"/>
                      <w:b w:val="0"/>
                      <w:sz w:val="18"/>
                      <w:szCs w:val="18"/>
                    </w:rPr>
                  </w:pPr>
                  <w:r w:rsidRPr="0032435B">
                    <w:rPr>
                      <w:rFonts w:ascii="Times New Roman" w:hAnsi="Times New Roman" w:cs="Times New Roman"/>
                      <w:b w:val="0"/>
                      <w:sz w:val="18"/>
                      <w:szCs w:val="18"/>
                    </w:rPr>
                    <w:t>5</w:t>
                  </w:r>
                </w:p>
              </w:tc>
              <w:tc>
                <w:tcPr>
                  <w:tcW w:w="1496" w:type="dxa"/>
                </w:tcPr>
                <w:p w:rsidR="007C4E56" w:rsidRPr="0032435B" w:rsidRDefault="00A864DC" w:rsidP="00B3572D">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w:t>
                  </w:r>
                </w:p>
              </w:tc>
              <w:tc>
                <w:tcPr>
                  <w:tcW w:w="1516" w:type="dxa"/>
                  <w:shd w:val="clear" w:color="auto" w:fill="auto"/>
                </w:tcPr>
                <w:p w:rsidR="007C4E56" w:rsidRPr="0032435B" w:rsidRDefault="00A864DC" w:rsidP="00B3572D">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7</w:t>
                  </w:r>
                </w:p>
              </w:tc>
              <w:tc>
                <w:tcPr>
                  <w:tcW w:w="1488" w:type="dxa"/>
                  <w:gridSpan w:val="2"/>
                  <w:shd w:val="clear" w:color="auto" w:fill="auto"/>
                </w:tcPr>
                <w:p w:rsidR="007C4E56" w:rsidRPr="0032435B" w:rsidRDefault="00A864DC" w:rsidP="00B3572D">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8</w:t>
                  </w:r>
                </w:p>
              </w:tc>
              <w:tc>
                <w:tcPr>
                  <w:tcW w:w="1495" w:type="dxa"/>
                  <w:gridSpan w:val="2"/>
                  <w:shd w:val="clear" w:color="auto" w:fill="auto"/>
                </w:tcPr>
                <w:p w:rsidR="007C4E56" w:rsidRPr="0032435B" w:rsidRDefault="00A864DC" w:rsidP="00B3572D">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9</w:t>
                  </w:r>
                </w:p>
              </w:tc>
              <w:tc>
                <w:tcPr>
                  <w:tcW w:w="1518" w:type="dxa"/>
                  <w:shd w:val="clear" w:color="auto" w:fill="auto"/>
                </w:tcPr>
                <w:p w:rsidR="007C4E56" w:rsidRPr="0032435B" w:rsidRDefault="00A864DC" w:rsidP="00A864DC">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10</w:t>
                  </w:r>
                </w:p>
              </w:tc>
              <w:tc>
                <w:tcPr>
                  <w:tcW w:w="851" w:type="dxa"/>
                  <w:shd w:val="clear" w:color="auto" w:fill="auto"/>
                </w:tcPr>
                <w:p w:rsidR="007C4E56" w:rsidRPr="0032435B" w:rsidRDefault="007C4E56" w:rsidP="00A864DC">
                  <w:pPr>
                    <w:pStyle w:val="ConsPlusTitle"/>
                    <w:jc w:val="center"/>
                    <w:rPr>
                      <w:rFonts w:ascii="Times New Roman" w:hAnsi="Times New Roman" w:cs="Times New Roman"/>
                      <w:b w:val="0"/>
                      <w:sz w:val="18"/>
                      <w:szCs w:val="18"/>
                    </w:rPr>
                  </w:pPr>
                  <w:r w:rsidRPr="0032435B">
                    <w:rPr>
                      <w:rFonts w:ascii="Times New Roman" w:hAnsi="Times New Roman" w:cs="Times New Roman"/>
                      <w:b w:val="0"/>
                      <w:sz w:val="18"/>
                      <w:szCs w:val="18"/>
                    </w:rPr>
                    <w:t>1</w:t>
                  </w:r>
                  <w:r w:rsidR="00A864DC">
                    <w:rPr>
                      <w:rFonts w:ascii="Times New Roman" w:hAnsi="Times New Roman" w:cs="Times New Roman"/>
                      <w:b w:val="0"/>
                      <w:sz w:val="18"/>
                      <w:szCs w:val="18"/>
                    </w:rPr>
                    <w:t>1</w:t>
                  </w:r>
                </w:p>
              </w:tc>
              <w:tc>
                <w:tcPr>
                  <w:tcW w:w="1134" w:type="dxa"/>
                  <w:shd w:val="clear" w:color="auto" w:fill="auto"/>
                </w:tcPr>
                <w:p w:rsidR="007C4E56" w:rsidRPr="0032435B" w:rsidRDefault="007C4E56" w:rsidP="00A864DC">
                  <w:pPr>
                    <w:pStyle w:val="ConsPlusTitle"/>
                    <w:jc w:val="center"/>
                    <w:rPr>
                      <w:rFonts w:ascii="Times New Roman" w:hAnsi="Times New Roman" w:cs="Times New Roman"/>
                      <w:b w:val="0"/>
                      <w:sz w:val="18"/>
                      <w:szCs w:val="18"/>
                    </w:rPr>
                  </w:pPr>
                  <w:r w:rsidRPr="0032435B">
                    <w:rPr>
                      <w:rFonts w:ascii="Times New Roman" w:hAnsi="Times New Roman" w:cs="Times New Roman"/>
                      <w:b w:val="0"/>
                      <w:sz w:val="18"/>
                      <w:szCs w:val="18"/>
                    </w:rPr>
                    <w:t>1</w:t>
                  </w:r>
                  <w:r w:rsidR="00A864DC">
                    <w:rPr>
                      <w:rFonts w:ascii="Times New Roman" w:hAnsi="Times New Roman" w:cs="Times New Roman"/>
                      <w:b w:val="0"/>
                      <w:sz w:val="18"/>
                      <w:szCs w:val="18"/>
                    </w:rPr>
                    <w:t>2</w:t>
                  </w:r>
                </w:p>
              </w:tc>
            </w:tr>
            <w:tr w:rsidR="007C4E56" w:rsidRPr="0032435B" w:rsidTr="00C66CCF">
              <w:tc>
                <w:tcPr>
                  <w:tcW w:w="6374" w:type="dxa"/>
                  <w:gridSpan w:val="5"/>
                  <w:shd w:val="clear" w:color="auto" w:fill="auto"/>
                </w:tcPr>
                <w:p w:rsidR="007C4E56" w:rsidRPr="0032435B" w:rsidRDefault="007C4E56" w:rsidP="002A0828">
                  <w:pPr>
                    <w:pStyle w:val="ConsPlusTitle"/>
                    <w:rPr>
                      <w:rFonts w:ascii="Times New Roman" w:hAnsi="Times New Roman" w:cs="Times New Roman"/>
                      <w:b w:val="0"/>
                      <w:sz w:val="18"/>
                      <w:szCs w:val="18"/>
                    </w:rPr>
                  </w:pPr>
                  <w:r w:rsidRPr="0032435B">
                    <w:rPr>
                      <w:rFonts w:ascii="Times New Roman" w:hAnsi="Times New Roman" w:cs="Times New Roman"/>
                      <w:b w:val="0"/>
                      <w:sz w:val="18"/>
                      <w:szCs w:val="18"/>
                    </w:rPr>
                    <w:t>Всего по программе, в том числе источники финансирования:</w:t>
                  </w:r>
                </w:p>
              </w:tc>
              <w:tc>
                <w:tcPr>
                  <w:tcW w:w="1496" w:type="dxa"/>
                </w:tcPr>
                <w:p w:rsidR="007C4E56" w:rsidRDefault="00A864DC" w:rsidP="00F75615">
                  <w:pPr>
                    <w:jc w:val="center"/>
                    <w:rPr>
                      <w:sz w:val="18"/>
                      <w:szCs w:val="18"/>
                    </w:rPr>
                  </w:pPr>
                  <w:r>
                    <w:rPr>
                      <w:sz w:val="18"/>
                      <w:szCs w:val="18"/>
                    </w:rPr>
                    <w:t>2 415 573 322,79</w:t>
                  </w:r>
                </w:p>
              </w:tc>
              <w:tc>
                <w:tcPr>
                  <w:tcW w:w="1516" w:type="dxa"/>
                  <w:shd w:val="clear" w:color="auto" w:fill="auto"/>
                  <w:vAlign w:val="bottom"/>
                </w:tcPr>
                <w:p w:rsidR="007C4E56" w:rsidRPr="008B3911" w:rsidRDefault="007C4E56" w:rsidP="003F43B8">
                  <w:pPr>
                    <w:jc w:val="center"/>
                    <w:rPr>
                      <w:sz w:val="18"/>
                      <w:szCs w:val="18"/>
                      <w:lang w:val="en-US"/>
                    </w:rPr>
                  </w:pPr>
                  <w:r w:rsidRPr="00A5749C">
                    <w:rPr>
                      <w:sz w:val="18"/>
                      <w:szCs w:val="18"/>
                    </w:rPr>
                    <w:t>1</w:t>
                  </w:r>
                  <w:r w:rsidR="00C22275">
                    <w:rPr>
                      <w:sz w:val="18"/>
                      <w:szCs w:val="18"/>
                    </w:rPr>
                    <w:t> 829 102 311,09</w:t>
                  </w:r>
                </w:p>
              </w:tc>
              <w:tc>
                <w:tcPr>
                  <w:tcW w:w="1488" w:type="dxa"/>
                  <w:gridSpan w:val="2"/>
                  <w:shd w:val="clear" w:color="auto" w:fill="auto"/>
                  <w:vAlign w:val="bottom"/>
                </w:tcPr>
                <w:p w:rsidR="007C4E56" w:rsidRPr="00A5749C" w:rsidRDefault="003D12C4" w:rsidP="00F75615">
                  <w:pPr>
                    <w:jc w:val="center"/>
                    <w:rPr>
                      <w:sz w:val="18"/>
                      <w:szCs w:val="18"/>
                    </w:rPr>
                  </w:pPr>
                  <w:r>
                    <w:rPr>
                      <w:sz w:val="18"/>
                      <w:szCs w:val="18"/>
                    </w:rPr>
                    <w:t>2 504 741 753,81</w:t>
                  </w:r>
                </w:p>
              </w:tc>
              <w:tc>
                <w:tcPr>
                  <w:tcW w:w="1495" w:type="dxa"/>
                  <w:gridSpan w:val="2"/>
                  <w:shd w:val="clear" w:color="auto" w:fill="auto"/>
                  <w:vAlign w:val="bottom"/>
                </w:tcPr>
                <w:p w:rsidR="007C4E56" w:rsidRPr="00A5749C" w:rsidRDefault="007C4E56" w:rsidP="00F75615">
                  <w:pPr>
                    <w:jc w:val="center"/>
                    <w:rPr>
                      <w:sz w:val="18"/>
                      <w:szCs w:val="18"/>
                    </w:rPr>
                  </w:pPr>
                  <w:r w:rsidRPr="00A5749C">
                    <w:rPr>
                      <w:sz w:val="18"/>
                      <w:szCs w:val="18"/>
                    </w:rPr>
                    <w:t>1</w:t>
                  </w:r>
                  <w:r w:rsidR="00B116EF">
                    <w:rPr>
                      <w:sz w:val="18"/>
                      <w:szCs w:val="18"/>
                    </w:rPr>
                    <w:t> 439 285 406,09</w:t>
                  </w:r>
                </w:p>
              </w:tc>
              <w:tc>
                <w:tcPr>
                  <w:tcW w:w="1518" w:type="dxa"/>
                  <w:shd w:val="clear" w:color="auto" w:fill="auto"/>
                </w:tcPr>
                <w:p w:rsidR="007C4E56" w:rsidRPr="0032435B" w:rsidRDefault="00B116EF" w:rsidP="00B3572D">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1 398 609 151,42</w:t>
                  </w:r>
                </w:p>
              </w:tc>
              <w:tc>
                <w:tcPr>
                  <w:tcW w:w="851" w:type="dxa"/>
                  <w:shd w:val="clear" w:color="auto" w:fill="auto"/>
                </w:tcPr>
                <w:p w:rsidR="007C4E56" w:rsidRPr="0032435B" w:rsidRDefault="007C4E56" w:rsidP="00B3572D">
                  <w:pPr>
                    <w:pStyle w:val="ConsPlusTitle"/>
                    <w:jc w:val="center"/>
                    <w:rPr>
                      <w:rFonts w:ascii="Times New Roman" w:hAnsi="Times New Roman" w:cs="Times New Roman"/>
                      <w:b w:val="0"/>
                      <w:sz w:val="18"/>
                      <w:szCs w:val="18"/>
                    </w:rPr>
                  </w:pPr>
                  <w:r w:rsidRPr="0032435B">
                    <w:rPr>
                      <w:rFonts w:ascii="Times New Roman" w:hAnsi="Times New Roman" w:cs="Times New Roman"/>
                      <w:b w:val="0"/>
                      <w:sz w:val="18"/>
                      <w:szCs w:val="18"/>
                    </w:rPr>
                    <w:t>0,0</w:t>
                  </w:r>
                </w:p>
              </w:tc>
              <w:tc>
                <w:tcPr>
                  <w:tcW w:w="1134" w:type="dxa"/>
                  <w:shd w:val="clear" w:color="auto" w:fill="auto"/>
                </w:tcPr>
                <w:p w:rsidR="007C4E56" w:rsidRPr="0032435B" w:rsidRDefault="007C4E56" w:rsidP="00B3572D">
                  <w:pPr>
                    <w:pStyle w:val="ConsPlusTitle"/>
                    <w:jc w:val="center"/>
                    <w:rPr>
                      <w:rFonts w:ascii="Times New Roman" w:hAnsi="Times New Roman" w:cs="Times New Roman"/>
                      <w:b w:val="0"/>
                      <w:sz w:val="18"/>
                      <w:szCs w:val="18"/>
                    </w:rPr>
                  </w:pPr>
                </w:p>
              </w:tc>
            </w:tr>
            <w:tr w:rsidR="007C4E56" w:rsidRPr="0032435B" w:rsidTr="00C66CCF">
              <w:tc>
                <w:tcPr>
                  <w:tcW w:w="6374" w:type="dxa"/>
                  <w:gridSpan w:val="5"/>
                  <w:shd w:val="clear" w:color="auto" w:fill="auto"/>
                </w:tcPr>
                <w:p w:rsidR="007C4E56" w:rsidRPr="0032435B" w:rsidRDefault="007C4E56" w:rsidP="002A0828">
                  <w:pPr>
                    <w:pStyle w:val="ConsPlusTitle"/>
                    <w:rPr>
                      <w:rFonts w:ascii="Times New Roman" w:hAnsi="Times New Roman" w:cs="Times New Roman"/>
                      <w:b w:val="0"/>
                      <w:sz w:val="18"/>
                      <w:szCs w:val="18"/>
                    </w:rPr>
                  </w:pPr>
                  <w:r w:rsidRPr="0032435B">
                    <w:rPr>
                      <w:rFonts w:ascii="Times New Roman" w:hAnsi="Times New Roman" w:cs="Times New Roman"/>
                      <w:b w:val="0"/>
                      <w:sz w:val="18"/>
                      <w:szCs w:val="18"/>
                    </w:rPr>
                    <w:t>средства бюджета города Тобольска:</w:t>
                  </w:r>
                </w:p>
              </w:tc>
              <w:tc>
                <w:tcPr>
                  <w:tcW w:w="1496" w:type="dxa"/>
                </w:tcPr>
                <w:p w:rsidR="007C4E56" w:rsidRDefault="00A864DC" w:rsidP="00F75615">
                  <w:pPr>
                    <w:jc w:val="center"/>
                    <w:rPr>
                      <w:sz w:val="18"/>
                      <w:szCs w:val="18"/>
                    </w:rPr>
                  </w:pPr>
                  <w:r>
                    <w:rPr>
                      <w:sz w:val="18"/>
                      <w:szCs w:val="18"/>
                    </w:rPr>
                    <w:t>1 407 832 125,08</w:t>
                  </w:r>
                </w:p>
              </w:tc>
              <w:tc>
                <w:tcPr>
                  <w:tcW w:w="1516" w:type="dxa"/>
                  <w:shd w:val="clear" w:color="auto" w:fill="auto"/>
                  <w:vAlign w:val="bottom"/>
                </w:tcPr>
                <w:p w:rsidR="007C4E56" w:rsidRPr="0032435B" w:rsidRDefault="007C4E56" w:rsidP="003F43B8">
                  <w:pPr>
                    <w:jc w:val="center"/>
                    <w:rPr>
                      <w:sz w:val="18"/>
                      <w:szCs w:val="18"/>
                    </w:rPr>
                  </w:pPr>
                  <w:r>
                    <w:rPr>
                      <w:sz w:val="18"/>
                      <w:szCs w:val="18"/>
                    </w:rPr>
                    <w:t>1</w:t>
                  </w:r>
                  <w:r w:rsidR="00B26D50">
                    <w:rPr>
                      <w:sz w:val="18"/>
                      <w:szCs w:val="18"/>
                    </w:rPr>
                    <w:t> 396 919 114,49</w:t>
                  </w:r>
                </w:p>
              </w:tc>
              <w:tc>
                <w:tcPr>
                  <w:tcW w:w="1488" w:type="dxa"/>
                  <w:gridSpan w:val="2"/>
                  <w:shd w:val="clear" w:color="auto" w:fill="auto"/>
                  <w:vAlign w:val="bottom"/>
                </w:tcPr>
                <w:p w:rsidR="007C4E56" w:rsidRPr="004B5B8C" w:rsidRDefault="00853BE8" w:rsidP="00F75615">
                  <w:pPr>
                    <w:jc w:val="center"/>
                    <w:rPr>
                      <w:sz w:val="18"/>
                      <w:szCs w:val="18"/>
                    </w:rPr>
                  </w:pPr>
                  <w:r>
                    <w:rPr>
                      <w:sz w:val="18"/>
                      <w:szCs w:val="18"/>
                    </w:rPr>
                    <w:t>1 95</w:t>
                  </w:r>
                  <w:r w:rsidR="002A6BB8">
                    <w:rPr>
                      <w:sz w:val="18"/>
                      <w:szCs w:val="18"/>
                    </w:rPr>
                    <w:t>5 6</w:t>
                  </w:r>
                  <w:r w:rsidR="00127AD4">
                    <w:rPr>
                      <w:sz w:val="18"/>
                      <w:szCs w:val="18"/>
                    </w:rPr>
                    <w:t>58 180,29</w:t>
                  </w:r>
                </w:p>
              </w:tc>
              <w:tc>
                <w:tcPr>
                  <w:tcW w:w="1495" w:type="dxa"/>
                  <w:gridSpan w:val="2"/>
                  <w:shd w:val="clear" w:color="auto" w:fill="auto"/>
                  <w:vAlign w:val="bottom"/>
                </w:tcPr>
                <w:p w:rsidR="007C4E56" w:rsidRPr="004B5B8C" w:rsidRDefault="00853BE8" w:rsidP="00F75615">
                  <w:pPr>
                    <w:jc w:val="center"/>
                    <w:rPr>
                      <w:sz w:val="18"/>
                      <w:szCs w:val="18"/>
                    </w:rPr>
                  </w:pPr>
                  <w:r>
                    <w:rPr>
                      <w:sz w:val="18"/>
                      <w:szCs w:val="18"/>
                    </w:rPr>
                    <w:t>1 170 704 387,99</w:t>
                  </w:r>
                </w:p>
              </w:tc>
              <w:tc>
                <w:tcPr>
                  <w:tcW w:w="1518" w:type="dxa"/>
                  <w:shd w:val="clear" w:color="auto" w:fill="auto"/>
                </w:tcPr>
                <w:p w:rsidR="007C4E56" w:rsidRPr="004B5B8C" w:rsidRDefault="00B116EF" w:rsidP="004B5B8C">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1 136 501 4</w:t>
                  </w:r>
                  <w:r w:rsidR="00853BE8">
                    <w:rPr>
                      <w:rFonts w:ascii="Times New Roman" w:hAnsi="Times New Roman" w:cs="Times New Roman"/>
                      <w:b w:val="0"/>
                      <w:sz w:val="18"/>
                      <w:szCs w:val="18"/>
                    </w:rPr>
                    <w:t>7</w:t>
                  </w:r>
                  <w:r>
                    <w:rPr>
                      <w:rFonts w:ascii="Times New Roman" w:hAnsi="Times New Roman" w:cs="Times New Roman"/>
                      <w:b w:val="0"/>
                      <w:sz w:val="18"/>
                      <w:szCs w:val="18"/>
                    </w:rPr>
                    <w:t>2,80</w:t>
                  </w:r>
                </w:p>
              </w:tc>
              <w:tc>
                <w:tcPr>
                  <w:tcW w:w="851" w:type="dxa"/>
                  <w:shd w:val="clear" w:color="auto" w:fill="auto"/>
                </w:tcPr>
                <w:p w:rsidR="007C4E56" w:rsidRPr="0032435B" w:rsidRDefault="007C4E56" w:rsidP="00B3572D">
                  <w:pPr>
                    <w:pStyle w:val="ConsPlusTitle"/>
                    <w:jc w:val="center"/>
                    <w:rPr>
                      <w:rFonts w:ascii="Times New Roman" w:hAnsi="Times New Roman" w:cs="Times New Roman"/>
                      <w:b w:val="0"/>
                      <w:sz w:val="18"/>
                      <w:szCs w:val="18"/>
                    </w:rPr>
                  </w:pPr>
                  <w:r w:rsidRPr="0032435B">
                    <w:rPr>
                      <w:rFonts w:ascii="Times New Roman" w:hAnsi="Times New Roman" w:cs="Times New Roman"/>
                      <w:b w:val="0"/>
                      <w:sz w:val="18"/>
                      <w:szCs w:val="18"/>
                    </w:rPr>
                    <w:t>0,0</w:t>
                  </w:r>
                </w:p>
              </w:tc>
              <w:tc>
                <w:tcPr>
                  <w:tcW w:w="1134" w:type="dxa"/>
                  <w:shd w:val="clear" w:color="auto" w:fill="auto"/>
                </w:tcPr>
                <w:p w:rsidR="007C4E56" w:rsidRPr="0032435B" w:rsidRDefault="007C4E56" w:rsidP="00B3572D">
                  <w:pPr>
                    <w:pStyle w:val="ConsPlusTitle"/>
                    <w:jc w:val="center"/>
                    <w:rPr>
                      <w:rFonts w:ascii="Times New Roman" w:hAnsi="Times New Roman" w:cs="Times New Roman"/>
                      <w:b w:val="0"/>
                      <w:sz w:val="18"/>
                      <w:szCs w:val="18"/>
                    </w:rPr>
                  </w:pPr>
                </w:p>
              </w:tc>
            </w:tr>
            <w:tr w:rsidR="007C4E56" w:rsidRPr="0032435B" w:rsidTr="00C66CCF">
              <w:tc>
                <w:tcPr>
                  <w:tcW w:w="6374" w:type="dxa"/>
                  <w:gridSpan w:val="5"/>
                  <w:shd w:val="clear" w:color="auto" w:fill="auto"/>
                </w:tcPr>
                <w:p w:rsidR="007C4E56" w:rsidRPr="0032435B" w:rsidRDefault="007C4E56" w:rsidP="00B3572D">
                  <w:pPr>
                    <w:rPr>
                      <w:sz w:val="18"/>
                      <w:szCs w:val="18"/>
                    </w:rPr>
                  </w:pPr>
                  <w:r w:rsidRPr="0032435B">
                    <w:rPr>
                      <w:sz w:val="18"/>
                      <w:szCs w:val="18"/>
                    </w:rPr>
                    <w:t>средства бюджета Тюменской области:</w:t>
                  </w:r>
                </w:p>
              </w:tc>
              <w:tc>
                <w:tcPr>
                  <w:tcW w:w="1496" w:type="dxa"/>
                </w:tcPr>
                <w:p w:rsidR="007C4E56" w:rsidRDefault="00A864DC" w:rsidP="00F75615">
                  <w:pPr>
                    <w:jc w:val="center"/>
                    <w:rPr>
                      <w:sz w:val="18"/>
                      <w:szCs w:val="18"/>
                    </w:rPr>
                  </w:pPr>
                  <w:r>
                    <w:rPr>
                      <w:sz w:val="18"/>
                      <w:szCs w:val="18"/>
                    </w:rPr>
                    <w:t>997 241 197,71</w:t>
                  </w:r>
                </w:p>
              </w:tc>
              <w:tc>
                <w:tcPr>
                  <w:tcW w:w="1516" w:type="dxa"/>
                  <w:shd w:val="clear" w:color="auto" w:fill="auto"/>
                  <w:vAlign w:val="bottom"/>
                </w:tcPr>
                <w:p w:rsidR="007C4E56" w:rsidRPr="0032435B" w:rsidRDefault="00C22275" w:rsidP="00F75615">
                  <w:pPr>
                    <w:jc w:val="center"/>
                    <w:rPr>
                      <w:sz w:val="18"/>
                      <w:szCs w:val="18"/>
                    </w:rPr>
                  </w:pPr>
                  <w:r>
                    <w:rPr>
                      <w:sz w:val="18"/>
                      <w:szCs w:val="18"/>
                    </w:rPr>
                    <w:t>414 509 599,01</w:t>
                  </w:r>
                </w:p>
              </w:tc>
              <w:tc>
                <w:tcPr>
                  <w:tcW w:w="1488" w:type="dxa"/>
                  <w:gridSpan w:val="2"/>
                  <w:shd w:val="clear" w:color="auto" w:fill="auto"/>
                  <w:vAlign w:val="bottom"/>
                </w:tcPr>
                <w:p w:rsidR="007C4E56" w:rsidRPr="004B5B8C" w:rsidRDefault="00853BE8" w:rsidP="00F75615">
                  <w:pPr>
                    <w:jc w:val="center"/>
                    <w:rPr>
                      <w:sz w:val="18"/>
                      <w:szCs w:val="18"/>
                    </w:rPr>
                  </w:pPr>
                  <w:r>
                    <w:rPr>
                      <w:sz w:val="18"/>
                      <w:szCs w:val="18"/>
                    </w:rPr>
                    <w:t>531 724 780,33</w:t>
                  </w:r>
                </w:p>
              </w:tc>
              <w:tc>
                <w:tcPr>
                  <w:tcW w:w="1495" w:type="dxa"/>
                  <w:gridSpan w:val="2"/>
                  <w:shd w:val="clear" w:color="auto" w:fill="auto"/>
                  <w:vAlign w:val="bottom"/>
                </w:tcPr>
                <w:p w:rsidR="007C4E56" w:rsidRPr="004B5B8C" w:rsidRDefault="00853BE8" w:rsidP="00F75615">
                  <w:pPr>
                    <w:jc w:val="center"/>
                    <w:rPr>
                      <w:sz w:val="18"/>
                      <w:szCs w:val="18"/>
                    </w:rPr>
                  </w:pPr>
                  <w:r>
                    <w:rPr>
                      <w:sz w:val="18"/>
                      <w:szCs w:val="18"/>
                    </w:rPr>
                    <w:t>251 981 018,10</w:t>
                  </w:r>
                </w:p>
              </w:tc>
              <w:tc>
                <w:tcPr>
                  <w:tcW w:w="1518" w:type="dxa"/>
                  <w:shd w:val="clear" w:color="auto" w:fill="auto"/>
                </w:tcPr>
                <w:p w:rsidR="007C4E56" w:rsidRPr="00041A86" w:rsidRDefault="00766D05" w:rsidP="00B3572D">
                  <w:pPr>
                    <w:pStyle w:val="ConsPlusTitle"/>
                    <w:jc w:val="center"/>
                    <w:rPr>
                      <w:rFonts w:ascii="Times New Roman" w:hAnsi="Times New Roman" w:cs="Times New Roman"/>
                      <w:b w:val="0"/>
                      <w:sz w:val="18"/>
                      <w:szCs w:val="18"/>
                      <w:highlight w:val="yellow"/>
                    </w:rPr>
                  </w:pPr>
                  <w:r>
                    <w:rPr>
                      <w:rFonts w:ascii="Times New Roman" w:hAnsi="Times New Roman" w:cs="Times New Roman"/>
                      <w:b w:val="0"/>
                      <w:sz w:val="18"/>
                      <w:szCs w:val="18"/>
                    </w:rPr>
                    <w:t>245 507 678,62</w:t>
                  </w:r>
                </w:p>
              </w:tc>
              <w:tc>
                <w:tcPr>
                  <w:tcW w:w="851" w:type="dxa"/>
                  <w:shd w:val="clear" w:color="auto" w:fill="auto"/>
                </w:tcPr>
                <w:p w:rsidR="007C4E56" w:rsidRPr="0032435B" w:rsidRDefault="007C4E56" w:rsidP="00B3572D">
                  <w:pPr>
                    <w:pStyle w:val="ConsPlusTitle"/>
                    <w:jc w:val="center"/>
                    <w:rPr>
                      <w:rFonts w:ascii="Times New Roman" w:hAnsi="Times New Roman" w:cs="Times New Roman"/>
                      <w:b w:val="0"/>
                      <w:sz w:val="18"/>
                      <w:szCs w:val="18"/>
                    </w:rPr>
                  </w:pPr>
                  <w:r w:rsidRPr="0032435B">
                    <w:rPr>
                      <w:rFonts w:ascii="Times New Roman" w:hAnsi="Times New Roman" w:cs="Times New Roman"/>
                      <w:b w:val="0"/>
                      <w:sz w:val="18"/>
                      <w:szCs w:val="18"/>
                    </w:rPr>
                    <w:t>0,0</w:t>
                  </w:r>
                </w:p>
              </w:tc>
              <w:tc>
                <w:tcPr>
                  <w:tcW w:w="1134" w:type="dxa"/>
                  <w:shd w:val="clear" w:color="auto" w:fill="auto"/>
                </w:tcPr>
                <w:p w:rsidR="007C4E56" w:rsidRPr="0032435B" w:rsidRDefault="007C4E56" w:rsidP="00B3572D">
                  <w:pPr>
                    <w:pStyle w:val="ConsPlusTitle"/>
                    <w:jc w:val="center"/>
                    <w:rPr>
                      <w:rFonts w:ascii="Times New Roman" w:hAnsi="Times New Roman" w:cs="Times New Roman"/>
                      <w:b w:val="0"/>
                      <w:sz w:val="18"/>
                      <w:szCs w:val="18"/>
                    </w:rPr>
                  </w:pPr>
                </w:p>
              </w:tc>
            </w:tr>
            <w:tr w:rsidR="007C4E56" w:rsidRPr="0032435B" w:rsidTr="00C66CCF">
              <w:tc>
                <w:tcPr>
                  <w:tcW w:w="6374" w:type="dxa"/>
                  <w:gridSpan w:val="5"/>
                  <w:shd w:val="clear" w:color="auto" w:fill="auto"/>
                </w:tcPr>
                <w:p w:rsidR="007C4E56" w:rsidRPr="0032435B" w:rsidRDefault="007C4E56" w:rsidP="00B3572D">
                  <w:pPr>
                    <w:rPr>
                      <w:sz w:val="18"/>
                      <w:szCs w:val="18"/>
                    </w:rPr>
                  </w:pPr>
                  <w:r w:rsidRPr="0032435B">
                    <w:rPr>
                      <w:sz w:val="18"/>
                      <w:szCs w:val="18"/>
                    </w:rPr>
                    <w:t>средства федерального бюджета</w:t>
                  </w:r>
                </w:p>
              </w:tc>
              <w:tc>
                <w:tcPr>
                  <w:tcW w:w="1496" w:type="dxa"/>
                </w:tcPr>
                <w:p w:rsidR="007C4E56" w:rsidRPr="0032435B" w:rsidRDefault="00A864DC" w:rsidP="00F75615">
                  <w:pPr>
                    <w:jc w:val="center"/>
                    <w:rPr>
                      <w:sz w:val="18"/>
                      <w:szCs w:val="18"/>
                    </w:rPr>
                  </w:pPr>
                  <w:r>
                    <w:rPr>
                      <w:sz w:val="18"/>
                      <w:szCs w:val="18"/>
                    </w:rPr>
                    <w:t>10 500 000,00</w:t>
                  </w:r>
                </w:p>
              </w:tc>
              <w:tc>
                <w:tcPr>
                  <w:tcW w:w="1516" w:type="dxa"/>
                  <w:shd w:val="clear" w:color="auto" w:fill="auto"/>
                  <w:vAlign w:val="bottom"/>
                </w:tcPr>
                <w:p w:rsidR="007C4E56" w:rsidRPr="0032435B" w:rsidRDefault="007C4E56" w:rsidP="00F75615">
                  <w:pPr>
                    <w:jc w:val="center"/>
                    <w:rPr>
                      <w:sz w:val="18"/>
                      <w:szCs w:val="18"/>
                    </w:rPr>
                  </w:pPr>
                  <w:r w:rsidRPr="0032435B">
                    <w:rPr>
                      <w:sz w:val="18"/>
                      <w:szCs w:val="18"/>
                    </w:rPr>
                    <w:t>0,0</w:t>
                  </w:r>
                </w:p>
              </w:tc>
              <w:tc>
                <w:tcPr>
                  <w:tcW w:w="1488" w:type="dxa"/>
                  <w:gridSpan w:val="2"/>
                  <w:shd w:val="clear" w:color="auto" w:fill="auto"/>
                  <w:vAlign w:val="bottom"/>
                </w:tcPr>
                <w:p w:rsidR="007C4E56" w:rsidRPr="0032435B" w:rsidRDefault="007C4E56" w:rsidP="00F75615">
                  <w:pPr>
                    <w:jc w:val="center"/>
                    <w:rPr>
                      <w:sz w:val="18"/>
                      <w:szCs w:val="18"/>
                    </w:rPr>
                  </w:pPr>
                  <w:r w:rsidRPr="0032435B">
                    <w:rPr>
                      <w:sz w:val="18"/>
                      <w:szCs w:val="18"/>
                    </w:rPr>
                    <w:t>0,0</w:t>
                  </w:r>
                </w:p>
              </w:tc>
              <w:tc>
                <w:tcPr>
                  <w:tcW w:w="1495" w:type="dxa"/>
                  <w:gridSpan w:val="2"/>
                  <w:shd w:val="clear" w:color="auto" w:fill="auto"/>
                  <w:vAlign w:val="bottom"/>
                </w:tcPr>
                <w:p w:rsidR="007C4E56" w:rsidRPr="0032435B" w:rsidRDefault="007C4E56" w:rsidP="00F75615">
                  <w:pPr>
                    <w:jc w:val="center"/>
                    <w:rPr>
                      <w:sz w:val="18"/>
                      <w:szCs w:val="18"/>
                    </w:rPr>
                  </w:pPr>
                  <w:r w:rsidRPr="0032435B">
                    <w:rPr>
                      <w:sz w:val="18"/>
                      <w:szCs w:val="18"/>
                    </w:rPr>
                    <w:t>0,0</w:t>
                  </w:r>
                </w:p>
              </w:tc>
              <w:tc>
                <w:tcPr>
                  <w:tcW w:w="1518" w:type="dxa"/>
                  <w:shd w:val="clear" w:color="auto" w:fill="auto"/>
                </w:tcPr>
                <w:p w:rsidR="007C4E56" w:rsidRPr="0032435B" w:rsidRDefault="007C4E56" w:rsidP="00B3572D">
                  <w:pPr>
                    <w:pStyle w:val="ConsPlusTitle"/>
                    <w:jc w:val="center"/>
                    <w:rPr>
                      <w:rFonts w:ascii="Times New Roman" w:hAnsi="Times New Roman" w:cs="Times New Roman"/>
                      <w:b w:val="0"/>
                      <w:sz w:val="18"/>
                      <w:szCs w:val="18"/>
                    </w:rPr>
                  </w:pPr>
                  <w:r w:rsidRPr="0032435B">
                    <w:rPr>
                      <w:rFonts w:ascii="Times New Roman" w:hAnsi="Times New Roman" w:cs="Times New Roman"/>
                      <w:b w:val="0"/>
                      <w:sz w:val="18"/>
                      <w:szCs w:val="18"/>
                    </w:rPr>
                    <w:t>0,0</w:t>
                  </w:r>
                </w:p>
              </w:tc>
              <w:tc>
                <w:tcPr>
                  <w:tcW w:w="851" w:type="dxa"/>
                  <w:shd w:val="clear" w:color="auto" w:fill="auto"/>
                </w:tcPr>
                <w:p w:rsidR="007C4E56" w:rsidRPr="0032435B" w:rsidRDefault="007C4E56" w:rsidP="00B3572D">
                  <w:pPr>
                    <w:pStyle w:val="ConsPlusTitle"/>
                    <w:jc w:val="center"/>
                    <w:rPr>
                      <w:rFonts w:ascii="Times New Roman" w:hAnsi="Times New Roman" w:cs="Times New Roman"/>
                      <w:b w:val="0"/>
                      <w:sz w:val="18"/>
                      <w:szCs w:val="18"/>
                    </w:rPr>
                  </w:pPr>
                  <w:r w:rsidRPr="0032435B">
                    <w:rPr>
                      <w:rFonts w:ascii="Times New Roman" w:hAnsi="Times New Roman" w:cs="Times New Roman"/>
                      <w:b w:val="0"/>
                      <w:sz w:val="18"/>
                      <w:szCs w:val="18"/>
                    </w:rPr>
                    <w:t>0,0</w:t>
                  </w:r>
                </w:p>
              </w:tc>
              <w:tc>
                <w:tcPr>
                  <w:tcW w:w="1134" w:type="dxa"/>
                  <w:shd w:val="clear" w:color="auto" w:fill="auto"/>
                </w:tcPr>
                <w:p w:rsidR="007C4E56" w:rsidRPr="0032435B" w:rsidRDefault="007C4E56" w:rsidP="00B3572D">
                  <w:pPr>
                    <w:pStyle w:val="ConsPlusTitle"/>
                    <w:jc w:val="center"/>
                    <w:rPr>
                      <w:rFonts w:ascii="Times New Roman" w:hAnsi="Times New Roman" w:cs="Times New Roman"/>
                      <w:b w:val="0"/>
                      <w:sz w:val="18"/>
                      <w:szCs w:val="18"/>
                    </w:rPr>
                  </w:pPr>
                </w:p>
              </w:tc>
            </w:tr>
            <w:tr w:rsidR="007C4E56" w:rsidRPr="0032435B" w:rsidTr="00C66CCF">
              <w:tc>
                <w:tcPr>
                  <w:tcW w:w="6374" w:type="dxa"/>
                  <w:gridSpan w:val="5"/>
                  <w:shd w:val="clear" w:color="auto" w:fill="auto"/>
                </w:tcPr>
                <w:p w:rsidR="007C4E56" w:rsidRPr="0032435B" w:rsidRDefault="007C4E56" w:rsidP="00B3572D">
                  <w:pPr>
                    <w:rPr>
                      <w:sz w:val="18"/>
                      <w:szCs w:val="18"/>
                    </w:rPr>
                  </w:pPr>
                  <w:r w:rsidRPr="0032435B">
                    <w:rPr>
                      <w:sz w:val="18"/>
                      <w:szCs w:val="18"/>
                    </w:rPr>
                    <w:t>Расходы на управление:</w:t>
                  </w:r>
                </w:p>
              </w:tc>
              <w:tc>
                <w:tcPr>
                  <w:tcW w:w="1496" w:type="dxa"/>
                </w:tcPr>
                <w:p w:rsidR="007C4E56" w:rsidRPr="0032435B" w:rsidRDefault="007C4E56" w:rsidP="00F75615">
                  <w:pPr>
                    <w:pStyle w:val="ConsPlusTitle"/>
                    <w:jc w:val="center"/>
                    <w:rPr>
                      <w:rFonts w:ascii="Times New Roman" w:hAnsi="Times New Roman" w:cs="Times New Roman"/>
                      <w:b w:val="0"/>
                      <w:sz w:val="18"/>
                      <w:szCs w:val="18"/>
                    </w:rPr>
                  </w:pPr>
                </w:p>
              </w:tc>
              <w:tc>
                <w:tcPr>
                  <w:tcW w:w="1516" w:type="dxa"/>
                  <w:shd w:val="clear" w:color="auto" w:fill="auto"/>
                </w:tcPr>
                <w:p w:rsidR="007C4E56" w:rsidRPr="0032435B" w:rsidRDefault="0074799F" w:rsidP="00F75615">
                  <w:pPr>
                    <w:pStyle w:val="ConsPlusTitle"/>
                    <w:jc w:val="center"/>
                    <w:rPr>
                      <w:rFonts w:ascii="Times New Roman" w:hAnsi="Times New Roman" w:cs="Times New Roman"/>
                      <w:b w:val="0"/>
                      <w:sz w:val="18"/>
                      <w:szCs w:val="18"/>
                    </w:rPr>
                  </w:pPr>
                  <w:r w:rsidRPr="0074799F">
                    <w:rPr>
                      <w:rFonts w:ascii="Times New Roman" w:hAnsi="Times New Roman" w:cs="Times New Roman"/>
                      <w:b w:val="0"/>
                      <w:sz w:val="18"/>
                      <w:szCs w:val="18"/>
                    </w:rPr>
                    <w:t>17</w:t>
                  </w:r>
                  <w:r>
                    <w:rPr>
                      <w:rFonts w:ascii="Times New Roman" w:hAnsi="Times New Roman" w:cs="Times New Roman"/>
                      <w:b w:val="0"/>
                      <w:sz w:val="18"/>
                      <w:szCs w:val="18"/>
                    </w:rPr>
                    <w:t> </w:t>
                  </w:r>
                  <w:r w:rsidRPr="0074799F">
                    <w:rPr>
                      <w:rFonts w:ascii="Times New Roman" w:hAnsi="Times New Roman" w:cs="Times New Roman"/>
                      <w:b w:val="0"/>
                      <w:sz w:val="18"/>
                      <w:szCs w:val="18"/>
                    </w:rPr>
                    <w:t>673</w:t>
                  </w:r>
                  <w:r>
                    <w:rPr>
                      <w:rFonts w:ascii="Times New Roman" w:hAnsi="Times New Roman" w:cs="Times New Roman"/>
                      <w:b w:val="0"/>
                      <w:sz w:val="18"/>
                      <w:szCs w:val="18"/>
                    </w:rPr>
                    <w:t xml:space="preserve"> </w:t>
                  </w:r>
                  <w:r w:rsidRPr="0074799F">
                    <w:rPr>
                      <w:rFonts w:ascii="Times New Roman" w:hAnsi="Times New Roman" w:cs="Times New Roman"/>
                      <w:b w:val="0"/>
                      <w:sz w:val="18"/>
                      <w:szCs w:val="18"/>
                    </w:rPr>
                    <w:t>597,59</w:t>
                  </w:r>
                </w:p>
              </w:tc>
              <w:tc>
                <w:tcPr>
                  <w:tcW w:w="1488" w:type="dxa"/>
                  <w:gridSpan w:val="2"/>
                  <w:shd w:val="clear" w:color="auto" w:fill="auto"/>
                </w:tcPr>
                <w:p w:rsidR="007C4E56" w:rsidRPr="0032435B" w:rsidRDefault="00ED20D4" w:rsidP="00ED20D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17 358 793,19</w:t>
                  </w:r>
                </w:p>
              </w:tc>
              <w:tc>
                <w:tcPr>
                  <w:tcW w:w="1495" w:type="dxa"/>
                  <w:gridSpan w:val="2"/>
                  <w:shd w:val="clear" w:color="auto" w:fill="auto"/>
                </w:tcPr>
                <w:p w:rsidR="007C4E56" w:rsidRPr="0032435B" w:rsidRDefault="001150B6" w:rsidP="00F7561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16 600</w:t>
                  </w:r>
                  <w:r w:rsidR="007C4E56" w:rsidRPr="0032435B">
                    <w:rPr>
                      <w:rFonts w:ascii="Times New Roman" w:hAnsi="Times New Roman" w:cs="Times New Roman"/>
                      <w:b w:val="0"/>
                      <w:sz w:val="18"/>
                      <w:szCs w:val="18"/>
                    </w:rPr>
                    <w:t> 000,0</w:t>
                  </w:r>
                  <w:r>
                    <w:rPr>
                      <w:rFonts w:ascii="Times New Roman" w:hAnsi="Times New Roman" w:cs="Times New Roman"/>
                      <w:b w:val="0"/>
                      <w:sz w:val="18"/>
                      <w:szCs w:val="18"/>
                    </w:rPr>
                    <w:t>0</w:t>
                  </w:r>
                </w:p>
              </w:tc>
              <w:tc>
                <w:tcPr>
                  <w:tcW w:w="1518" w:type="dxa"/>
                  <w:shd w:val="clear" w:color="auto" w:fill="auto"/>
                </w:tcPr>
                <w:p w:rsidR="007C4E56" w:rsidRPr="0032435B" w:rsidRDefault="001150B6" w:rsidP="00B3572D">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16 600 000,00</w:t>
                  </w:r>
                </w:p>
              </w:tc>
              <w:tc>
                <w:tcPr>
                  <w:tcW w:w="851" w:type="dxa"/>
                  <w:shd w:val="clear" w:color="auto" w:fill="auto"/>
                </w:tcPr>
                <w:p w:rsidR="007C4E56" w:rsidRPr="0032435B" w:rsidRDefault="007C4E56" w:rsidP="00B3572D">
                  <w:pPr>
                    <w:pStyle w:val="ConsPlusTitle"/>
                    <w:jc w:val="center"/>
                    <w:rPr>
                      <w:rFonts w:ascii="Times New Roman" w:hAnsi="Times New Roman" w:cs="Times New Roman"/>
                      <w:b w:val="0"/>
                      <w:sz w:val="18"/>
                      <w:szCs w:val="18"/>
                    </w:rPr>
                  </w:pPr>
                  <w:r w:rsidRPr="0032435B">
                    <w:rPr>
                      <w:rFonts w:ascii="Times New Roman" w:hAnsi="Times New Roman" w:cs="Times New Roman"/>
                      <w:b w:val="0"/>
                      <w:sz w:val="18"/>
                      <w:szCs w:val="18"/>
                    </w:rPr>
                    <w:t>0,0</w:t>
                  </w:r>
                </w:p>
              </w:tc>
              <w:tc>
                <w:tcPr>
                  <w:tcW w:w="1134" w:type="dxa"/>
                  <w:shd w:val="clear" w:color="auto" w:fill="auto"/>
                </w:tcPr>
                <w:p w:rsidR="007C4E56" w:rsidRPr="0032435B" w:rsidRDefault="007C4E56" w:rsidP="00B3572D">
                  <w:pPr>
                    <w:pStyle w:val="ConsPlusTitle"/>
                    <w:jc w:val="center"/>
                    <w:rPr>
                      <w:rFonts w:ascii="Times New Roman" w:hAnsi="Times New Roman" w:cs="Times New Roman"/>
                      <w:b w:val="0"/>
                      <w:sz w:val="18"/>
                      <w:szCs w:val="18"/>
                    </w:rPr>
                  </w:pPr>
                </w:p>
              </w:tc>
            </w:tr>
            <w:tr w:rsidR="007C4E56" w:rsidRPr="0032435B" w:rsidTr="00C66CCF">
              <w:tc>
                <w:tcPr>
                  <w:tcW w:w="15872" w:type="dxa"/>
                  <w:gridSpan w:val="14"/>
                </w:tcPr>
                <w:p w:rsidR="007C4E56" w:rsidRPr="0032435B" w:rsidRDefault="007C4E56" w:rsidP="00B3572D">
                  <w:pPr>
                    <w:pStyle w:val="ConsPlusTitle"/>
                    <w:jc w:val="center"/>
                    <w:rPr>
                      <w:rFonts w:ascii="Times New Roman" w:hAnsi="Times New Roman" w:cs="Times New Roman"/>
                      <w:b w:val="0"/>
                      <w:sz w:val="18"/>
                      <w:szCs w:val="18"/>
                    </w:rPr>
                  </w:pPr>
                  <w:r w:rsidRPr="0032435B">
                    <w:rPr>
                      <w:rFonts w:ascii="Times New Roman" w:hAnsi="Times New Roman" w:cs="Times New Roman"/>
                      <w:b w:val="0"/>
                      <w:sz w:val="18"/>
                      <w:szCs w:val="18"/>
                    </w:rPr>
                    <w:t>Цель 1: Повышение качества и комфорта городской среды на территории города Тобольска</w:t>
                  </w:r>
                </w:p>
              </w:tc>
            </w:tr>
            <w:tr w:rsidR="007C4E56" w:rsidRPr="0032435B" w:rsidTr="00C66CCF">
              <w:tc>
                <w:tcPr>
                  <w:tcW w:w="15872" w:type="dxa"/>
                  <w:gridSpan w:val="14"/>
                </w:tcPr>
                <w:p w:rsidR="007C4E56" w:rsidRPr="0032435B" w:rsidRDefault="007C4E56" w:rsidP="00B3572D">
                  <w:pPr>
                    <w:pStyle w:val="ConsPlusTitle"/>
                    <w:jc w:val="center"/>
                    <w:rPr>
                      <w:rFonts w:ascii="Times New Roman" w:hAnsi="Times New Roman" w:cs="Times New Roman"/>
                      <w:b w:val="0"/>
                      <w:sz w:val="18"/>
                      <w:szCs w:val="18"/>
                    </w:rPr>
                  </w:pPr>
                  <w:r w:rsidRPr="0032435B">
                    <w:rPr>
                      <w:rFonts w:ascii="Times New Roman" w:hAnsi="Times New Roman" w:cs="Times New Roman"/>
                      <w:b w:val="0"/>
                      <w:sz w:val="18"/>
                      <w:szCs w:val="18"/>
                    </w:rPr>
                    <w:t>Зада</w:t>
                  </w:r>
                  <w:r w:rsidR="00302270">
                    <w:rPr>
                      <w:rFonts w:ascii="Times New Roman" w:hAnsi="Times New Roman" w:cs="Times New Roman"/>
                      <w:b w:val="0"/>
                      <w:sz w:val="18"/>
                      <w:szCs w:val="18"/>
                    </w:rPr>
                    <w:t>ча 1. Повышение уровня благоустр</w:t>
                  </w:r>
                  <w:r w:rsidRPr="0032435B">
                    <w:rPr>
                      <w:rFonts w:ascii="Times New Roman" w:hAnsi="Times New Roman" w:cs="Times New Roman"/>
                      <w:b w:val="0"/>
                      <w:sz w:val="18"/>
                      <w:szCs w:val="18"/>
                    </w:rPr>
                    <w:t>ойства придомовых территорий</w:t>
                  </w:r>
                </w:p>
              </w:tc>
            </w:tr>
            <w:tr w:rsidR="00302270" w:rsidRPr="0032435B" w:rsidTr="00C66CCF">
              <w:trPr>
                <w:trHeight w:val="753"/>
              </w:trPr>
              <w:tc>
                <w:tcPr>
                  <w:tcW w:w="704" w:type="dxa"/>
                  <w:vMerge w:val="restart"/>
                  <w:shd w:val="clear" w:color="auto" w:fill="auto"/>
                </w:tcPr>
                <w:p w:rsidR="00302270" w:rsidRPr="00E51AE4" w:rsidRDefault="004F0C3A" w:rsidP="00A01AAB">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2304" w:type="dxa"/>
                  <w:vMerge w:val="restart"/>
                  <w:shd w:val="clear" w:color="auto" w:fill="auto"/>
                </w:tcPr>
                <w:p w:rsidR="00302270" w:rsidRPr="00E51AE4" w:rsidRDefault="00302270" w:rsidP="002E16F2">
                  <w:pPr>
                    <w:pStyle w:val="ConsPlusNormal"/>
                    <w:jc w:val="both"/>
                    <w:rPr>
                      <w:rFonts w:ascii="Times New Roman" w:hAnsi="Times New Roman" w:cs="Times New Roman"/>
                      <w:sz w:val="18"/>
                      <w:szCs w:val="18"/>
                    </w:rPr>
                  </w:pPr>
                  <w:r w:rsidRPr="00E51AE4">
                    <w:rPr>
                      <w:rFonts w:ascii="Times New Roman" w:hAnsi="Times New Roman" w:cs="Times New Roman"/>
                      <w:sz w:val="18"/>
                      <w:szCs w:val="18"/>
                    </w:rPr>
                    <w:t>Проведение работ по благоустройству придомовой территории, расположенной по адресу: г. Тобольск, ул. Знаменского, д. № 45, в том числе разработка проектной документации (далее – ПД)</w:t>
                  </w:r>
                </w:p>
              </w:tc>
              <w:tc>
                <w:tcPr>
                  <w:tcW w:w="1098" w:type="dxa"/>
                  <w:vMerge w:val="restart"/>
                  <w:shd w:val="clear" w:color="auto" w:fill="auto"/>
                </w:tcPr>
                <w:p w:rsidR="00302270" w:rsidRPr="00E51AE4" w:rsidRDefault="00302270" w:rsidP="002E16F2">
                  <w:pPr>
                    <w:pStyle w:val="ConsPlusNormal"/>
                    <w:jc w:val="center"/>
                    <w:rPr>
                      <w:rFonts w:ascii="Times New Roman" w:hAnsi="Times New Roman" w:cs="Times New Roman"/>
                      <w:sz w:val="18"/>
                      <w:szCs w:val="18"/>
                    </w:rPr>
                  </w:pPr>
                  <w:proofErr w:type="spellStart"/>
                  <w:r w:rsidRPr="00E51AE4">
                    <w:rPr>
                      <w:rFonts w:ascii="Times New Roman" w:hAnsi="Times New Roman" w:cs="Times New Roman"/>
                      <w:sz w:val="18"/>
                      <w:szCs w:val="18"/>
                    </w:rPr>
                    <w:t>ДГХиБЖД</w:t>
                  </w:r>
                  <w:proofErr w:type="spellEnd"/>
                </w:p>
              </w:tc>
              <w:tc>
                <w:tcPr>
                  <w:tcW w:w="1134" w:type="dxa"/>
                  <w:vMerge w:val="restart"/>
                  <w:shd w:val="clear" w:color="auto" w:fill="auto"/>
                </w:tcPr>
                <w:p w:rsidR="00302270" w:rsidRPr="00E51AE4" w:rsidRDefault="00302270"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I кв. 2020</w:t>
                  </w:r>
                </w:p>
              </w:tc>
              <w:tc>
                <w:tcPr>
                  <w:tcW w:w="1134" w:type="dxa"/>
                  <w:vMerge w:val="restart"/>
                  <w:shd w:val="clear" w:color="auto" w:fill="auto"/>
                </w:tcPr>
                <w:p w:rsidR="00302270" w:rsidRPr="00E51AE4" w:rsidRDefault="00302270"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IV кв. 2020</w:t>
                  </w:r>
                </w:p>
              </w:tc>
              <w:tc>
                <w:tcPr>
                  <w:tcW w:w="1496" w:type="dxa"/>
                </w:tcPr>
                <w:p w:rsidR="00302270" w:rsidRPr="00E37354" w:rsidRDefault="006835F6" w:rsidP="002E16F2">
                  <w:pPr>
                    <w:jc w:val="center"/>
                    <w:rPr>
                      <w:sz w:val="18"/>
                      <w:szCs w:val="18"/>
                    </w:rPr>
                  </w:pPr>
                  <w:r w:rsidRPr="00E37354">
                    <w:rPr>
                      <w:sz w:val="18"/>
                      <w:szCs w:val="18"/>
                    </w:rPr>
                    <w:t>4 029 150,00</w:t>
                  </w:r>
                </w:p>
                <w:p w:rsidR="00302270" w:rsidRPr="00E37354" w:rsidRDefault="00302270" w:rsidP="002E16F2">
                  <w:pPr>
                    <w:jc w:val="center"/>
                    <w:rPr>
                      <w:sz w:val="18"/>
                      <w:szCs w:val="18"/>
                      <w:vertAlign w:val="superscript"/>
                    </w:rPr>
                  </w:pPr>
                  <w:r w:rsidRPr="00E37354">
                    <w:t>&lt;</w:t>
                  </w:r>
                  <w:proofErr w:type="spellStart"/>
                  <w:r w:rsidRPr="00E37354">
                    <w:t>м.б</w:t>
                  </w:r>
                  <w:proofErr w:type="spellEnd"/>
                  <w:r w:rsidRPr="00E37354">
                    <w:t>&gt;</w:t>
                  </w:r>
                </w:p>
              </w:tc>
              <w:tc>
                <w:tcPr>
                  <w:tcW w:w="1530" w:type="dxa"/>
                  <w:gridSpan w:val="2"/>
                  <w:vMerge w:val="restart"/>
                  <w:shd w:val="clear" w:color="auto" w:fill="auto"/>
                </w:tcPr>
                <w:p w:rsidR="00302270" w:rsidRPr="00E51AE4" w:rsidRDefault="00302270"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474" w:type="dxa"/>
                  <w:vMerge w:val="restart"/>
                  <w:shd w:val="clear" w:color="auto" w:fill="auto"/>
                </w:tcPr>
                <w:p w:rsidR="00302270" w:rsidRPr="00E51AE4" w:rsidRDefault="00302270"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481" w:type="dxa"/>
                  <w:vMerge w:val="restart"/>
                  <w:shd w:val="clear" w:color="auto" w:fill="auto"/>
                </w:tcPr>
                <w:p w:rsidR="00302270" w:rsidRPr="00E51AE4" w:rsidRDefault="00302270"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532" w:type="dxa"/>
                  <w:gridSpan w:val="2"/>
                  <w:vMerge w:val="restart"/>
                  <w:shd w:val="clear" w:color="auto" w:fill="auto"/>
                </w:tcPr>
                <w:p w:rsidR="00302270" w:rsidRPr="00D3730B" w:rsidRDefault="00302270" w:rsidP="002E16F2">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vMerge w:val="restart"/>
                  <w:shd w:val="clear" w:color="auto" w:fill="auto"/>
                </w:tcPr>
                <w:p w:rsidR="00302270" w:rsidRPr="00D3730B" w:rsidRDefault="00302270" w:rsidP="002E16F2">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vMerge w:val="restart"/>
                  <w:shd w:val="clear" w:color="auto" w:fill="auto"/>
                </w:tcPr>
                <w:p w:rsidR="00302270" w:rsidRPr="0032435B" w:rsidRDefault="00302270" w:rsidP="00302270">
                  <w:pPr>
                    <w:pStyle w:val="ConsPlusTitle"/>
                    <w:ind w:right="-249"/>
                    <w:jc w:val="center"/>
                    <w:rPr>
                      <w:rFonts w:ascii="Times New Roman" w:hAnsi="Times New Roman" w:cs="Times New Roman"/>
                      <w:b w:val="0"/>
                      <w:sz w:val="18"/>
                      <w:szCs w:val="18"/>
                    </w:rPr>
                  </w:pPr>
                </w:p>
              </w:tc>
            </w:tr>
            <w:tr w:rsidR="00302270" w:rsidRPr="0032435B" w:rsidTr="00C66CCF">
              <w:tc>
                <w:tcPr>
                  <w:tcW w:w="704" w:type="dxa"/>
                  <w:vMerge/>
                  <w:shd w:val="clear" w:color="auto" w:fill="auto"/>
                </w:tcPr>
                <w:p w:rsidR="00302270" w:rsidRPr="00E51AE4" w:rsidRDefault="00302270" w:rsidP="00A01AAB">
                  <w:pPr>
                    <w:pStyle w:val="ConsPlusNormal"/>
                    <w:jc w:val="center"/>
                    <w:rPr>
                      <w:rFonts w:ascii="Times New Roman" w:hAnsi="Times New Roman" w:cs="Times New Roman"/>
                      <w:sz w:val="18"/>
                      <w:szCs w:val="18"/>
                    </w:rPr>
                  </w:pPr>
                </w:p>
              </w:tc>
              <w:tc>
                <w:tcPr>
                  <w:tcW w:w="2304" w:type="dxa"/>
                  <w:vMerge/>
                  <w:shd w:val="clear" w:color="auto" w:fill="auto"/>
                </w:tcPr>
                <w:p w:rsidR="00302270" w:rsidRPr="00E51AE4" w:rsidRDefault="00302270" w:rsidP="002E16F2">
                  <w:pPr>
                    <w:pStyle w:val="ConsPlusNormal"/>
                    <w:jc w:val="both"/>
                    <w:rPr>
                      <w:rFonts w:ascii="Times New Roman" w:hAnsi="Times New Roman" w:cs="Times New Roman"/>
                      <w:sz w:val="18"/>
                      <w:szCs w:val="18"/>
                    </w:rPr>
                  </w:pPr>
                </w:p>
              </w:tc>
              <w:tc>
                <w:tcPr>
                  <w:tcW w:w="1098" w:type="dxa"/>
                  <w:vMerge/>
                  <w:shd w:val="clear" w:color="auto" w:fill="auto"/>
                </w:tcPr>
                <w:p w:rsidR="00302270" w:rsidRPr="00E51AE4" w:rsidRDefault="00302270" w:rsidP="002E16F2">
                  <w:pPr>
                    <w:pStyle w:val="ConsPlusNormal"/>
                    <w:jc w:val="center"/>
                    <w:rPr>
                      <w:rFonts w:ascii="Times New Roman" w:hAnsi="Times New Roman" w:cs="Times New Roman"/>
                      <w:sz w:val="18"/>
                      <w:szCs w:val="18"/>
                    </w:rPr>
                  </w:pPr>
                </w:p>
              </w:tc>
              <w:tc>
                <w:tcPr>
                  <w:tcW w:w="1134" w:type="dxa"/>
                  <w:vMerge/>
                  <w:shd w:val="clear" w:color="auto" w:fill="auto"/>
                </w:tcPr>
                <w:p w:rsidR="00302270" w:rsidRPr="00E51AE4" w:rsidRDefault="00302270" w:rsidP="002E16F2">
                  <w:pPr>
                    <w:pStyle w:val="ConsPlusNormal"/>
                    <w:jc w:val="center"/>
                    <w:rPr>
                      <w:rFonts w:ascii="Times New Roman" w:hAnsi="Times New Roman" w:cs="Times New Roman"/>
                      <w:sz w:val="18"/>
                      <w:szCs w:val="18"/>
                    </w:rPr>
                  </w:pPr>
                </w:p>
              </w:tc>
              <w:tc>
                <w:tcPr>
                  <w:tcW w:w="1134" w:type="dxa"/>
                  <w:vMerge/>
                  <w:shd w:val="clear" w:color="auto" w:fill="auto"/>
                </w:tcPr>
                <w:p w:rsidR="00302270" w:rsidRPr="00E51AE4" w:rsidRDefault="00302270" w:rsidP="002E16F2">
                  <w:pPr>
                    <w:pStyle w:val="ConsPlusNormal"/>
                    <w:jc w:val="center"/>
                    <w:rPr>
                      <w:rFonts w:ascii="Times New Roman" w:hAnsi="Times New Roman" w:cs="Times New Roman"/>
                      <w:sz w:val="18"/>
                      <w:szCs w:val="18"/>
                    </w:rPr>
                  </w:pPr>
                </w:p>
              </w:tc>
              <w:tc>
                <w:tcPr>
                  <w:tcW w:w="1496" w:type="dxa"/>
                </w:tcPr>
                <w:p w:rsidR="00F4776C" w:rsidRPr="00E37354" w:rsidRDefault="006835F6" w:rsidP="00F4776C">
                  <w:pPr>
                    <w:jc w:val="center"/>
                    <w:rPr>
                      <w:sz w:val="18"/>
                      <w:szCs w:val="18"/>
                    </w:rPr>
                  </w:pPr>
                  <w:r w:rsidRPr="00E37354">
                    <w:rPr>
                      <w:sz w:val="18"/>
                      <w:szCs w:val="18"/>
                    </w:rPr>
                    <w:t>395 000</w:t>
                  </w:r>
                  <w:r w:rsidR="00F4776C" w:rsidRPr="00E37354">
                    <w:rPr>
                      <w:sz w:val="18"/>
                      <w:szCs w:val="18"/>
                    </w:rPr>
                    <w:t>,00</w:t>
                  </w:r>
                </w:p>
                <w:p w:rsidR="00302270" w:rsidRPr="00E37354" w:rsidRDefault="00302270" w:rsidP="00F4776C">
                  <w:pPr>
                    <w:jc w:val="center"/>
                    <w:rPr>
                      <w:sz w:val="18"/>
                      <w:szCs w:val="18"/>
                    </w:rPr>
                  </w:pPr>
                  <w:r w:rsidRPr="00E37354">
                    <w:t>&lt;</w:t>
                  </w:r>
                  <w:proofErr w:type="spellStart"/>
                  <w:r w:rsidRPr="00E37354">
                    <w:t>о.б</w:t>
                  </w:r>
                  <w:proofErr w:type="spellEnd"/>
                  <w:r w:rsidRPr="00E37354">
                    <w:t>&gt;</w:t>
                  </w:r>
                </w:p>
              </w:tc>
              <w:tc>
                <w:tcPr>
                  <w:tcW w:w="1530" w:type="dxa"/>
                  <w:gridSpan w:val="2"/>
                  <w:vMerge/>
                  <w:shd w:val="clear" w:color="auto" w:fill="auto"/>
                </w:tcPr>
                <w:p w:rsidR="00302270" w:rsidRPr="00E51AE4" w:rsidRDefault="00302270" w:rsidP="002E16F2">
                  <w:pPr>
                    <w:pStyle w:val="ConsPlusNormal"/>
                    <w:jc w:val="center"/>
                    <w:rPr>
                      <w:rFonts w:ascii="Times New Roman" w:hAnsi="Times New Roman" w:cs="Times New Roman"/>
                      <w:sz w:val="18"/>
                      <w:szCs w:val="18"/>
                    </w:rPr>
                  </w:pPr>
                </w:p>
              </w:tc>
              <w:tc>
                <w:tcPr>
                  <w:tcW w:w="1474" w:type="dxa"/>
                  <w:vMerge/>
                  <w:shd w:val="clear" w:color="auto" w:fill="auto"/>
                </w:tcPr>
                <w:p w:rsidR="00302270" w:rsidRPr="00E51AE4" w:rsidRDefault="00302270" w:rsidP="002E16F2">
                  <w:pPr>
                    <w:pStyle w:val="ConsPlusNormal"/>
                    <w:jc w:val="center"/>
                    <w:rPr>
                      <w:rFonts w:ascii="Times New Roman" w:hAnsi="Times New Roman" w:cs="Times New Roman"/>
                      <w:sz w:val="18"/>
                      <w:szCs w:val="18"/>
                    </w:rPr>
                  </w:pPr>
                </w:p>
              </w:tc>
              <w:tc>
                <w:tcPr>
                  <w:tcW w:w="1481" w:type="dxa"/>
                  <w:vMerge/>
                  <w:shd w:val="clear" w:color="auto" w:fill="auto"/>
                </w:tcPr>
                <w:p w:rsidR="00302270" w:rsidRPr="00E51AE4" w:rsidRDefault="00302270" w:rsidP="002E16F2">
                  <w:pPr>
                    <w:pStyle w:val="ConsPlusNormal"/>
                    <w:jc w:val="center"/>
                    <w:rPr>
                      <w:rFonts w:ascii="Times New Roman" w:hAnsi="Times New Roman" w:cs="Times New Roman"/>
                      <w:sz w:val="18"/>
                      <w:szCs w:val="18"/>
                    </w:rPr>
                  </w:pPr>
                </w:p>
              </w:tc>
              <w:tc>
                <w:tcPr>
                  <w:tcW w:w="1532" w:type="dxa"/>
                  <w:gridSpan w:val="2"/>
                  <w:vMerge/>
                  <w:shd w:val="clear" w:color="auto" w:fill="auto"/>
                </w:tcPr>
                <w:p w:rsidR="00302270" w:rsidRPr="00D3730B" w:rsidRDefault="00302270" w:rsidP="002E16F2">
                  <w:pPr>
                    <w:pStyle w:val="ConsPlusNormal"/>
                    <w:jc w:val="center"/>
                    <w:rPr>
                      <w:rFonts w:ascii="Times New Roman" w:hAnsi="Times New Roman" w:cs="Times New Roman"/>
                      <w:sz w:val="18"/>
                      <w:szCs w:val="18"/>
                    </w:rPr>
                  </w:pPr>
                </w:p>
              </w:tc>
              <w:tc>
                <w:tcPr>
                  <w:tcW w:w="851" w:type="dxa"/>
                  <w:vMerge/>
                  <w:shd w:val="clear" w:color="auto" w:fill="auto"/>
                </w:tcPr>
                <w:p w:rsidR="00302270" w:rsidRPr="00D3730B" w:rsidRDefault="00302270" w:rsidP="002E16F2">
                  <w:pPr>
                    <w:pStyle w:val="ConsPlusNormal"/>
                    <w:jc w:val="center"/>
                    <w:rPr>
                      <w:rFonts w:ascii="Times New Roman" w:hAnsi="Times New Roman" w:cs="Times New Roman"/>
                      <w:sz w:val="18"/>
                      <w:szCs w:val="18"/>
                    </w:rPr>
                  </w:pPr>
                </w:p>
              </w:tc>
              <w:tc>
                <w:tcPr>
                  <w:tcW w:w="1134" w:type="dxa"/>
                  <w:vMerge/>
                  <w:shd w:val="clear" w:color="auto" w:fill="auto"/>
                </w:tcPr>
                <w:p w:rsidR="00302270" w:rsidRPr="0032435B" w:rsidRDefault="00302270" w:rsidP="00B3572D">
                  <w:pPr>
                    <w:pStyle w:val="ConsPlusTitle"/>
                    <w:jc w:val="center"/>
                    <w:rPr>
                      <w:rFonts w:ascii="Times New Roman" w:hAnsi="Times New Roman" w:cs="Times New Roman"/>
                      <w:b w:val="0"/>
                      <w:sz w:val="18"/>
                      <w:szCs w:val="18"/>
                    </w:rPr>
                  </w:pPr>
                </w:p>
              </w:tc>
            </w:tr>
            <w:tr w:rsidR="00302270" w:rsidRPr="0032435B" w:rsidTr="00C66CCF">
              <w:trPr>
                <w:trHeight w:val="354"/>
              </w:trPr>
              <w:tc>
                <w:tcPr>
                  <w:tcW w:w="704" w:type="dxa"/>
                  <w:vMerge w:val="restart"/>
                  <w:shd w:val="clear" w:color="auto" w:fill="auto"/>
                </w:tcPr>
                <w:p w:rsidR="00302270" w:rsidRPr="00E51AE4" w:rsidRDefault="004F0C3A" w:rsidP="00302270">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2304" w:type="dxa"/>
                  <w:vMerge w:val="restart"/>
                  <w:shd w:val="clear" w:color="auto" w:fill="auto"/>
                </w:tcPr>
                <w:p w:rsidR="00302270" w:rsidRPr="00E51AE4" w:rsidRDefault="00302270" w:rsidP="002E16F2">
                  <w:pPr>
                    <w:pStyle w:val="ConsPlusNormal"/>
                    <w:jc w:val="both"/>
                    <w:rPr>
                      <w:rFonts w:ascii="Times New Roman" w:hAnsi="Times New Roman" w:cs="Times New Roman"/>
                      <w:sz w:val="18"/>
                      <w:szCs w:val="18"/>
                    </w:rPr>
                  </w:pPr>
                  <w:r w:rsidRPr="00E51AE4">
                    <w:rPr>
                      <w:rFonts w:ascii="Times New Roman" w:hAnsi="Times New Roman" w:cs="Times New Roman"/>
                      <w:sz w:val="18"/>
                      <w:szCs w:val="18"/>
                    </w:rPr>
                    <w:t>Благоустройство придомовой территории, расположенной по адресу: г. Тобольск, ул. Октябрьская, д. № 64, в том числе разработка ПД</w:t>
                  </w:r>
                </w:p>
              </w:tc>
              <w:tc>
                <w:tcPr>
                  <w:tcW w:w="1098" w:type="dxa"/>
                  <w:vMerge w:val="restart"/>
                  <w:shd w:val="clear" w:color="auto" w:fill="auto"/>
                </w:tcPr>
                <w:p w:rsidR="00302270" w:rsidRPr="00E51AE4" w:rsidRDefault="00302270" w:rsidP="002E16F2">
                  <w:pPr>
                    <w:pStyle w:val="ConsPlusNormal"/>
                    <w:jc w:val="center"/>
                    <w:rPr>
                      <w:rFonts w:ascii="Times New Roman" w:hAnsi="Times New Roman" w:cs="Times New Roman"/>
                      <w:sz w:val="18"/>
                      <w:szCs w:val="18"/>
                    </w:rPr>
                  </w:pPr>
                  <w:proofErr w:type="spellStart"/>
                  <w:r w:rsidRPr="00E51AE4">
                    <w:rPr>
                      <w:rFonts w:ascii="Times New Roman" w:hAnsi="Times New Roman" w:cs="Times New Roman"/>
                      <w:sz w:val="18"/>
                      <w:szCs w:val="18"/>
                    </w:rPr>
                    <w:t>ДГХиБЖД</w:t>
                  </w:r>
                  <w:proofErr w:type="spellEnd"/>
                </w:p>
              </w:tc>
              <w:tc>
                <w:tcPr>
                  <w:tcW w:w="1134" w:type="dxa"/>
                  <w:vMerge w:val="restart"/>
                  <w:shd w:val="clear" w:color="auto" w:fill="auto"/>
                </w:tcPr>
                <w:p w:rsidR="00302270" w:rsidRPr="00E51AE4" w:rsidRDefault="00302270"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I кв. 2020</w:t>
                  </w:r>
                </w:p>
              </w:tc>
              <w:tc>
                <w:tcPr>
                  <w:tcW w:w="1134" w:type="dxa"/>
                  <w:vMerge w:val="restart"/>
                  <w:shd w:val="clear" w:color="auto" w:fill="auto"/>
                </w:tcPr>
                <w:p w:rsidR="00302270" w:rsidRPr="00E51AE4" w:rsidRDefault="00302270"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IV кв. 2020</w:t>
                  </w:r>
                </w:p>
              </w:tc>
              <w:tc>
                <w:tcPr>
                  <w:tcW w:w="1496" w:type="dxa"/>
                </w:tcPr>
                <w:p w:rsidR="00F4776C" w:rsidRPr="00E37354" w:rsidRDefault="006835F6" w:rsidP="002E16F2">
                  <w:pPr>
                    <w:jc w:val="center"/>
                    <w:rPr>
                      <w:sz w:val="18"/>
                      <w:szCs w:val="18"/>
                    </w:rPr>
                  </w:pPr>
                  <w:r w:rsidRPr="00E37354">
                    <w:rPr>
                      <w:sz w:val="18"/>
                      <w:szCs w:val="18"/>
                    </w:rPr>
                    <w:t>23 172 770,00</w:t>
                  </w:r>
                </w:p>
                <w:p w:rsidR="00302270" w:rsidRPr="00E37354" w:rsidRDefault="00302270" w:rsidP="002E16F2">
                  <w:pPr>
                    <w:jc w:val="center"/>
                    <w:rPr>
                      <w:sz w:val="18"/>
                      <w:szCs w:val="18"/>
                    </w:rPr>
                  </w:pPr>
                  <w:r w:rsidRPr="00E37354">
                    <w:t>&lt;</w:t>
                  </w:r>
                  <w:proofErr w:type="spellStart"/>
                  <w:r w:rsidRPr="00E37354">
                    <w:t>м.б</w:t>
                  </w:r>
                  <w:proofErr w:type="spellEnd"/>
                  <w:r w:rsidRPr="00E37354">
                    <w:t>&gt;</w:t>
                  </w:r>
                </w:p>
              </w:tc>
              <w:tc>
                <w:tcPr>
                  <w:tcW w:w="1530" w:type="dxa"/>
                  <w:gridSpan w:val="2"/>
                  <w:vMerge w:val="restart"/>
                  <w:shd w:val="clear" w:color="auto" w:fill="auto"/>
                </w:tcPr>
                <w:p w:rsidR="00302270" w:rsidRPr="00E51AE4" w:rsidRDefault="00302270"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474" w:type="dxa"/>
                  <w:vMerge w:val="restart"/>
                  <w:shd w:val="clear" w:color="auto" w:fill="auto"/>
                </w:tcPr>
                <w:p w:rsidR="00302270" w:rsidRPr="00E51AE4" w:rsidRDefault="00302270"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481" w:type="dxa"/>
                  <w:vMerge w:val="restart"/>
                  <w:shd w:val="clear" w:color="auto" w:fill="auto"/>
                </w:tcPr>
                <w:p w:rsidR="00302270" w:rsidRPr="00E51AE4" w:rsidRDefault="00302270"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532" w:type="dxa"/>
                  <w:gridSpan w:val="2"/>
                  <w:vMerge w:val="restart"/>
                  <w:shd w:val="clear" w:color="auto" w:fill="auto"/>
                </w:tcPr>
                <w:p w:rsidR="00302270" w:rsidRPr="00D3730B" w:rsidRDefault="00302270" w:rsidP="002E16F2">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vMerge w:val="restart"/>
                  <w:shd w:val="clear" w:color="auto" w:fill="auto"/>
                </w:tcPr>
                <w:p w:rsidR="00302270" w:rsidRPr="00D3730B" w:rsidRDefault="00302270" w:rsidP="002E16F2">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vMerge w:val="restart"/>
                  <w:shd w:val="clear" w:color="auto" w:fill="auto"/>
                </w:tcPr>
                <w:p w:rsidR="00302270" w:rsidRPr="0032435B" w:rsidRDefault="00302270" w:rsidP="00B3572D">
                  <w:pPr>
                    <w:pStyle w:val="ConsPlusTitle"/>
                    <w:jc w:val="center"/>
                    <w:rPr>
                      <w:rFonts w:ascii="Times New Roman" w:hAnsi="Times New Roman" w:cs="Times New Roman"/>
                      <w:b w:val="0"/>
                      <w:sz w:val="18"/>
                      <w:szCs w:val="18"/>
                    </w:rPr>
                  </w:pPr>
                </w:p>
              </w:tc>
            </w:tr>
            <w:tr w:rsidR="00302270" w:rsidRPr="0032435B" w:rsidTr="00C66CCF">
              <w:tc>
                <w:tcPr>
                  <w:tcW w:w="704" w:type="dxa"/>
                  <w:vMerge/>
                  <w:shd w:val="clear" w:color="auto" w:fill="auto"/>
                </w:tcPr>
                <w:p w:rsidR="00302270" w:rsidRPr="00E51AE4" w:rsidRDefault="00302270" w:rsidP="00A01AAB">
                  <w:pPr>
                    <w:pStyle w:val="ConsPlusNormal"/>
                    <w:jc w:val="center"/>
                    <w:rPr>
                      <w:rFonts w:ascii="Times New Roman" w:hAnsi="Times New Roman" w:cs="Times New Roman"/>
                      <w:sz w:val="18"/>
                      <w:szCs w:val="18"/>
                    </w:rPr>
                  </w:pPr>
                </w:p>
              </w:tc>
              <w:tc>
                <w:tcPr>
                  <w:tcW w:w="2304" w:type="dxa"/>
                  <w:vMerge/>
                  <w:shd w:val="clear" w:color="auto" w:fill="auto"/>
                </w:tcPr>
                <w:p w:rsidR="00302270" w:rsidRPr="00E51AE4" w:rsidRDefault="00302270" w:rsidP="002E16F2">
                  <w:pPr>
                    <w:pStyle w:val="ConsPlusNormal"/>
                    <w:jc w:val="both"/>
                    <w:rPr>
                      <w:rFonts w:ascii="Times New Roman" w:hAnsi="Times New Roman" w:cs="Times New Roman"/>
                      <w:sz w:val="18"/>
                      <w:szCs w:val="18"/>
                    </w:rPr>
                  </w:pPr>
                </w:p>
              </w:tc>
              <w:tc>
                <w:tcPr>
                  <w:tcW w:w="1098" w:type="dxa"/>
                  <w:vMerge/>
                  <w:shd w:val="clear" w:color="auto" w:fill="auto"/>
                </w:tcPr>
                <w:p w:rsidR="00302270" w:rsidRPr="00E51AE4" w:rsidRDefault="00302270" w:rsidP="002E16F2">
                  <w:pPr>
                    <w:pStyle w:val="ConsPlusNormal"/>
                    <w:jc w:val="center"/>
                    <w:rPr>
                      <w:rFonts w:ascii="Times New Roman" w:hAnsi="Times New Roman" w:cs="Times New Roman"/>
                      <w:sz w:val="18"/>
                      <w:szCs w:val="18"/>
                    </w:rPr>
                  </w:pPr>
                </w:p>
              </w:tc>
              <w:tc>
                <w:tcPr>
                  <w:tcW w:w="1134" w:type="dxa"/>
                  <w:vMerge/>
                  <w:shd w:val="clear" w:color="auto" w:fill="auto"/>
                </w:tcPr>
                <w:p w:rsidR="00302270" w:rsidRPr="00E51AE4" w:rsidRDefault="00302270" w:rsidP="002E16F2">
                  <w:pPr>
                    <w:pStyle w:val="ConsPlusNormal"/>
                    <w:jc w:val="center"/>
                    <w:rPr>
                      <w:rFonts w:ascii="Times New Roman" w:hAnsi="Times New Roman" w:cs="Times New Roman"/>
                      <w:sz w:val="18"/>
                      <w:szCs w:val="18"/>
                    </w:rPr>
                  </w:pPr>
                </w:p>
              </w:tc>
              <w:tc>
                <w:tcPr>
                  <w:tcW w:w="1134" w:type="dxa"/>
                  <w:vMerge/>
                  <w:shd w:val="clear" w:color="auto" w:fill="auto"/>
                </w:tcPr>
                <w:p w:rsidR="00302270" w:rsidRPr="00E51AE4" w:rsidRDefault="00302270" w:rsidP="002E16F2">
                  <w:pPr>
                    <w:pStyle w:val="ConsPlusNormal"/>
                    <w:jc w:val="center"/>
                    <w:rPr>
                      <w:rFonts w:ascii="Times New Roman" w:hAnsi="Times New Roman" w:cs="Times New Roman"/>
                      <w:sz w:val="18"/>
                      <w:szCs w:val="18"/>
                    </w:rPr>
                  </w:pPr>
                </w:p>
              </w:tc>
              <w:tc>
                <w:tcPr>
                  <w:tcW w:w="1496" w:type="dxa"/>
                </w:tcPr>
                <w:p w:rsidR="00302270" w:rsidRPr="00E37354" w:rsidRDefault="006835F6" w:rsidP="002E16F2">
                  <w:pPr>
                    <w:jc w:val="center"/>
                    <w:rPr>
                      <w:sz w:val="18"/>
                      <w:szCs w:val="18"/>
                    </w:rPr>
                  </w:pPr>
                  <w:r w:rsidRPr="00E37354">
                    <w:rPr>
                      <w:sz w:val="18"/>
                      <w:szCs w:val="18"/>
                    </w:rPr>
                    <w:t>395 000</w:t>
                  </w:r>
                  <w:r w:rsidR="00302270" w:rsidRPr="00E37354">
                    <w:rPr>
                      <w:sz w:val="18"/>
                      <w:szCs w:val="18"/>
                    </w:rPr>
                    <w:t>,00</w:t>
                  </w:r>
                </w:p>
                <w:p w:rsidR="00302270" w:rsidRPr="00E37354" w:rsidRDefault="00302270" w:rsidP="002E16F2">
                  <w:pPr>
                    <w:jc w:val="center"/>
                    <w:rPr>
                      <w:sz w:val="18"/>
                      <w:szCs w:val="18"/>
                      <w:vertAlign w:val="superscript"/>
                    </w:rPr>
                  </w:pPr>
                  <w:r w:rsidRPr="00E37354">
                    <w:t>&lt;</w:t>
                  </w:r>
                  <w:proofErr w:type="spellStart"/>
                  <w:r w:rsidRPr="00E37354">
                    <w:t>о.б</w:t>
                  </w:r>
                  <w:proofErr w:type="spellEnd"/>
                  <w:r w:rsidRPr="00E37354">
                    <w:t>&gt;</w:t>
                  </w:r>
                </w:p>
              </w:tc>
              <w:tc>
                <w:tcPr>
                  <w:tcW w:w="1530" w:type="dxa"/>
                  <w:gridSpan w:val="2"/>
                  <w:vMerge/>
                  <w:shd w:val="clear" w:color="auto" w:fill="auto"/>
                </w:tcPr>
                <w:p w:rsidR="00302270" w:rsidRPr="00E51AE4" w:rsidRDefault="00302270" w:rsidP="00A01AAB">
                  <w:pPr>
                    <w:pStyle w:val="ConsPlusNormal"/>
                    <w:jc w:val="center"/>
                    <w:rPr>
                      <w:rFonts w:ascii="Times New Roman" w:hAnsi="Times New Roman" w:cs="Times New Roman"/>
                      <w:sz w:val="18"/>
                      <w:szCs w:val="18"/>
                    </w:rPr>
                  </w:pPr>
                </w:p>
              </w:tc>
              <w:tc>
                <w:tcPr>
                  <w:tcW w:w="1474" w:type="dxa"/>
                  <w:vMerge/>
                  <w:shd w:val="clear" w:color="auto" w:fill="auto"/>
                </w:tcPr>
                <w:p w:rsidR="00302270" w:rsidRPr="00E51AE4" w:rsidRDefault="00302270" w:rsidP="00A01AAB">
                  <w:pPr>
                    <w:pStyle w:val="ConsPlusNormal"/>
                    <w:jc w:val="center"/>
                    <w:rPr>
                      <w:rFonts w:ascii="Times New Roman" w:hAnsi="Times New Roman" w:cs="Times New Roman"/>
                      <w:sz w:val="18"/>
                      <w:szCs w:val="18"/>
                    </w:rPr>
                  </w:pPr>
                </w:p>
              </w:tc>
              <w:tc>
                <w:tcPr>
                  <w:tcW w:w="1481" w:type="dxa"/>
                  <w:vMerge/>
                  <w:shd w:val="clear" w:color="auto" w:fill="auto"/>
                </w:tcPr>
                <w:p w:rsidR="00302270" w:rsidRPr="00E51AE4" w:rsidRDefault="00302270" w:rsidP="00A01AAB">
                  <w:pPr>
                    <w:pStyle w:val="ConsPlusNormal"/>
                    <w:jc w:val="center"/>
                    <w:rPr>
                      <w:rFonts w:ascii="Times New Roman" w:hAnsi="Times New Roman" w:cs="Times New Roman"/>
                      <w:sz w:val="18"/>
                      <w:szCs w:val="18"/>
                    </w:rPr>
                  </w:pPr>
                </w:p>
              </w:tc>
              <w:tc>
                <w:tcPr>
                  <w:tcW w:w="1532" w:type="dxa"/>
                  <w:gridSpan w:val="2"/>
                  <w:vMerge/>
                  <w:shd w:val="clear" w:color="auto" w:fill="auto"/>
                </w:tcPr>
                <w:p w:rsidR="00302270" w:rsidRPr="0032435B" w:rsidRDefault="00302270" w:rsidP="00A01AAB">
                  <w:pPr>
                    <w:pStyle w:val="ConsPlusNormal"/>
                    <w:jc w:val="center"/>
                    <w:rPr>
                      <w:rFonts w:ascii="Times New Roman" w:hAnsi="Times New Roman" w:cs="Times New Roman"/>
                      <w:sz w:val="18"/>
                      <w:szCs w:val="18"/>
                    </w:rPr>
                  </w:pPr>
                </w:p>
              </w:tc>
              <w:tc>
                <w:tcPr>
                  <w:tcW w:w="851" w:type="dxa"/>
                  <w:vMerge/>
                  <w:shd w:val="clear" w:color="auto" w:fill="auto"/>
                </w:tcPr>
                <w:p w:rsidR="00302270" w:rsidRPr="0032435B" w:rsidRDefault="00302270" w:rsidP="00A01AAB">
                  <w:pPr>
                    <w:pStyle w:val="ConsPlusNormal"/>
                    <w:jc w:val="center"/>
                    <w:rPr>
                      <w:rFonts w:ascii="Times New Roman" w:hAnsi="Times New Roman" w:cs="Times New Roman"/>
                      <w:sz w:val="18"/>
                      <w:szCs w:val="18"/>
                    </w:rPr>
                  </w:pPr>
                </w:p>
              </w:tc>
              <w:tc>
                <w:tcPr>
                  <w:tcW w:w="1134" w:type="dxa"/>
                  <w:vMerge/>
                  <w:shd w:val="clear" w:color="auto" w:fill="auto"/>
                </w:tcPr>
                <w:p w:rsidR="00302270" w:rsidRPr="0032435B" w:rsidRDefault="00302270" w:rsidP="00B3572D">
                  <w:pPr>
                    <w:pStyle w:val="ConsPlusTitle"/>
                    <w:jc w:val="center"/>
                    <w:rPr>
                      <w:rFonts w:ascii="Times New Roman" w:hAnsi="Times New Roman" w:cs="Times New Roman"/>
                      <w:b w:val="0"/>
                      <w:sz w:val="18"/>
                      <w:szCs w:val="18"/>
                    </w:rPr>
                  </w:pPr>
                </w:p>
              </w:tc>
            </w:tr>
            <w:tr w:rsidR="00302270" w:rsidRPr="0032435B" w:rsidTr="00C66CCF">
              <w:trPr>
                <w:trHeight w:val="556"/>
              </w:trPr>
              <w:tc>
                <w:tcPr>
                  <w:tcW w:w="704" w:type="dxa"/>
                  <w:vMerge w:val="restart"/>
                  <w:shd w:val="clear" w:color="auto" w:fill="auto"/>
                </w:tcPr>
                <w:p w:rsidR="00302270" w:rsidRPr="00E51AE4" w:rsidRDefault="004F0C3A" w:rsidP="00A01AAB">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3</w:t>
                  </w:r>
                </w:p>
              </w:tc>
              <w:tc>
                <w:tcPr>
                  <w:tcW w:w="2304" w:type="dxa"/>
                  <w:vMerge w:val="restart"/>
                  <w:shd w:val="clear" w:color="auto" w:fill="auto"/>
                </w:tcPr>
                <w:p w:rsidR="00302270" w:rsidRPr="00E51AE4" w:rsidRDefault="00302270" w:rsidP="002E16F2">
                  <w:pPr>
                    <w:pStyle w:val="ConsPlusNormal"/>
                    <w:jc w:val="both"/>
                    <w:rPr>
                      <w:rFonts w:ascii="Times New Roman" w:hAnsi="Times New Roman" w:cs="Times New Roman"/>
                      <w:sz w:val="18"/>
                      <w:szCs w:val="18"/>
                    </w:rPr>
                  </w:pPr>
                  <w:r w:rsidRPr="00E51AE4">
                    <w:rPr>
                      <w:rFonts w:ascii="Times New Roman" w:hAnsi="Times New Roman" w:cs="Times New Roman"/>
                      <w:sz w:val="18"/>
                      <w:szCs w:val="18"/>
                    </w:rPr>
                    <w:t xml:space="preserve">Благоустройство придомовой территории, расположенной по адресу: г. Тобольск, </w:t>
                  </w:r>
                  <w:proofErr w:type="spellStart"/>
                  <w:r w:rsidRPr="00E51AE4">
                    <w:rPr>
                      <w:rFonts w:ascii="Times New Roman" w:hAnsi="Times New Roman" w:cs="Times New Roman"/>
                      <w:sz w:val="18"/>
                      <w:szCs w:val="18"/>
                    </w:rPr>
                    <w:t>мкр</w:t>
                  </w:r>
                  <w:proofErr w:type="spellEnd"/>
                  <w:r w:rsidRPr="00E51AE4">
                    <w:rPr>
                      <w:rFonts w:ascii="Times New Roman" w:hAnsi="Times New Roman" w:cs="Times New Roman"/>
                      <w:sz w:val="18"/>
                      <w:szCs w:val="18"/>
                    </w:rPr>
                    <w:t xml:space="preserve">. </w:t>
                  </w:r>
                  <w:proofErr w:type="gramStart"/>
                  <w:r w:rsidRPr="00E51AE4">
                    <w:rPr>
                      <w:rFonts w:ascii="Times New Roman" w:hAnsi="Times New Roman" w:cs="Times New Roman"/>
                      <w:sz w:val="18"/>
                      <w:szCs w:val="18"/>
                    </w:rPr>
                    <w:t>3.,</w:t>
                  </w:r>
                  <w:proofErr w:type="gramEnd"/>
                  <w:r w:rsidRPr="00E51AE4">
                    <w:rPr>
                      <w:rFonts w:ascii="Times New Roman" w:hAnsi="Times New Roman" w:cs="Times New Roman"/>
                      <w:sz w:val="18"/>
                      <w:szCs w:val="18"/>
                    </w:rPr>
                    <w:t xml:space="preserve"> д. № 32, в том числе разработка ПД</w:t>
                  </w:r>
                </w:p>
              </w:tc>
              <w:tc>
                <w:tcPr>
                  <w:tcW w:w="1098" w:type="dxa"/>
                  <w:vMerge w:val="restart"/>
                  <w:shd w:val="clear" w:color="auto" w:fill="auto"/>
                </w:tcPr>
                <w:p w:rsidR="00302270" w:rsidRPr="00E51AE4" w:rsidRDefault="00302270" w:rsidP="002E16F2">
                  <w:pPr>
                    <w:pStyle w:val="ConsPlusNormal"/>
                    <w:jc w:val="center"/>
                    <w:rPr>
                      <w:rFonts w:ascii="Times New Roman" w:hAnsi="Times New Roman" w:cs="Times New Roman"/>
                      <w:sz w:val="18"/>
                      <w:szCs w:val="18"/>
                    </w:rPr>
                  </w:pPr>
                  <w:proofErr w:type="spellStart"/>
                  <w:r w:rsidRPr="00E51AE4">
                    <w:rPr>
                      <w:rFonts w:ascii="Times New Roman" w:hAnsi="Times New Roman" w:cs="Times New Roman"/>
                      <w:sz w:val="18"/>
                      <w:szCs w:val="18"/>
                    </w:rPr>
                    <w:t>ДГХиБЖД</w:t>
                  </w:r>
                  <w:proofErr w:type="spellEnd"/>
                </w:p>
              </w:tc>
              <w:tc>
                <w:tcPr>
                  <w:tcW w:w="1134" w:type="dxa"/>
                  <w:vMerge w:val="restart"/>
                  <w:shd w:val="clear" w:color="auto" w:fill="auto"/>
                </w:tcPr>
                <w:p w:rsidR="00302270" w:rsidRPr="00E51AE4" w:rsidRDefault="00302270"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I кв. 2020</w:t>
                  </w:r>
                </w:p>
              </w:tc>
              <w:tc>
                <w:tcPr>
                  <w:tcW w:w="1134" w:type="dxa"/>
                  <w:vMerge w:val="restart"/>
                  <w:shd w:val="clear" w:color="auto" w:fill="auto"/>
                </w:tcPr>
                <w:p w:rsidR="00302270" w:rsidRPr="00E51AE4" w:rsidRDefault="00302270"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IV кв. 2020</w:t>
                  </w:r>
                </w:p>
              </w:tc>
              <w:tc>
                <w:tcPr>
                  <w:tcW w:w="1496" w:type="dxa"/>
                </w:tcPr>
                <w:p w:rsidR="00F4776C" w:rsidRPr="00E37354" w:rsidRDefault="006835F6" w:rsidP="002E16F2">
                  <w:pPr>
                    <w:jc w:val="center"/>
                    <w:rPr>
                      <w:sz w:val="18"/>
                      <w:szCs w:val="18"/>
                    </w:rPr>
                  </w:pPr>
                  <w:r w:rsidRPr="00E37354">
                    <w:rPr>
                      <w:sz w:val="18"/>
                      <w:szCs w:val="18"/>
                    </w:rPr>
                    <w:t>4 363 527,10</w:t>
                  </w:r>
                </w:p>
                <w:p w:rsidR="00302270" w:rsidRPr="00E37354" w:rsidRDefault="00302270" w:rsidP="002E16F2">
                  <w:pPr>
                    <w:jc w:val="center"/>
                    <w:rPr>
                      <w:sz w:val="18"/>
                      <w:szCs w:val="18"/>
                      <w:vertAlign w:val="superscript"/>
                    </w:rPr>
                  </w:pPr>
                  <w:r w:rsidRPr="00E37354">
                    <w:t>&lt;</w:t>
                  </w:r>
                  <w:proofErr w:type="spellStart"/>
                  <w:r w:rsidRPr="00E37354">
                    <w:t>м.б</w:t>
                  </w:r>
                  <w:proofErr w:type="spellEnd"/>
                  <w:r w:rsidRPr="00E37354">
                    <w:t>&gt;</w:t>
                  </w:r>
                </w:p>
              </w:tc>
              <w:tc>
                <w:tcPr>
                  <w:tcW w:w="1530" w:type="dxa"/>
                  <w:gridSpan w:val="2"/>
                  <w:vMerge w:val="restart"/>
                  <w:shd w:val="clear" w:color="auto" w:fill="auto"/>
                </w:tcPr>
                <w:p w:rsidR="00302270" w:rsidRPr="00E51AE4" w:rsidRDefault="00302270"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474" w:type="dxa"/>
                  <w:vMerge w:val="restart"/>
                  <w:shd w:val="clear" w:color="auto" w:fill="auto"/>
                </w:tcPr>
                <w:p w:rsidR="00302270" w:rsidRPr="00E51AE4" w:rsidRDefault="00302270"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481" w:type="dxa"/>
                  <w:vMerge w:val="restart"/>
                  <w:shd w:val="clear" w:color="auto" w:fill="auto"/>
                </w:tcPr>
                <w:p w:rsidR="00302270" w:rsidRPr="00E51AE4" w:rsidRDefault="00302270"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532" w:type="dxa"/>
                  <w:gridSpan w:val="2"/>
                  <w:vMerge w:val="restart"/>
                  <w:shd w:val="clear" w:color="auto" w:fill="auto"/>
                </w:tcPr>
                <w:p w:rsidR="00302270" w:rsidRPr="00D3730B" w:rsidRDefault="00302270" w:rsidP="002E16F2">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vMerge w:val="restart"/>
                  <w:shd w:val="clear" w:color="auto" w:fill="auto"/>
                </w:tcPr>
                <w:p w:rsidR="00302270" w:rsidRPr="00D3730B" w:rsidRDefault="00302270" w:rsidP="002E16F2">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vMerge w:val="restart"/>
                  <w:shd w:val="clear" w:color="auto" w:fill="auto"/>
                </w:tcPr>
                <w:p w:rsidR="00302270" w:rsidRPr="0032435B" w:rsidRDefault="00302270" w:rsidP="00B3572D">
                  <w:pPr>
                    <w:pStyle w:val="ConsPlusTitle"/>
                    <w:jc w:val="center"/>
                    <w:rPr>
                      <w:rFonts w:ascii="Times New Roman" w:hAnsi="Times New Roman" w:cs="Times New Roman"/>
                      <w:b w:val="0"/>
                      <w:sz w:val="18"/>
                      <w:szCs w:val="18"/>
                    </w:rPr>
                  </w:pPr>
                </w:p>
              </w:tc>
            </w:tr>
            <w:tr w:rsidR="00302270" w:rsidRPr="0032435B" w:rsidTr="00C66CCF">
              <w:tc>
                <w:tcPr>
                  <w:tcW w:w="704" w:type="dxa"/>
                  <w:vMerge/>
                  <w:shd w:val="clear" w:color="auto" w:fill="auto"/>
                </w:tcPr>
                <w:p w:rsidR="00302270" w:rsidRPr="00E51AE4" w:rsidRDefault="00302270" w:rsidP="00A01AAB">
                  <w:pPr>
                    <w:pStyle w:val="ConsPlusNormal"/>
                    <w:jc w:val="center"/>
                    <w:rPr>
                      <w:rFonts w:ascii="Times New Roman" w:hAnsi="Times New Roman" w:cs="Times New Roman"/>
                      <w:sz w:val="18"/>
                      <w:szCs w:val="18"/>
                    </w:rPr>
                  </w:pPr>
                </w:p>
              </w:tc>
              <w:tc>
                <w:tcPr>
                  <w:tcW w:w="2304" w:type="dxa"/>
                  <w:vMerge/>
                  <w:shd w:val="clear" w:color="auto" w:fill="auto"/>
                </w:tcPr>
                <w:p w:rsidR="00302270" w:rsidRPr="00E51AE4" w:rsidRDefault="00302270" w:rsidP="00A01AAB">
                  <w:pPr>
                    <w:pStyle w:val="ConsPlusNormal"/>
                    <w:jc w:val="both"/>
                    <w:rPr>
                      <w:rFonts w:ascii="Times New Roman" w:hAnsi="Times New Roman" w:cs="Times New Roman"/>
                      <w:sz w:val="18"/>
                      <w:szCs w:val="18"/>
                    </w:rPr>
                  </w:pPr>
                </w:p>
              </w:tc>
              <w:tc>
                <w:tcPr>
                  <w:tcW w:w="1098" w:type="dxa"/>
                  <w:vMerge/>
                  <w:shd w:val="clear" w:color="auto" w:fill="auto"/>
                </w:tcPr>
                <w:p w:rsidR="00302270" w:rsidRPr="00E51AE4" w:rsidRDefault="00302270" w:rsidP="00A01AAB">
                  <w:pPr>
                    <w:pStyle w:val="ConsPlusNormal"/>
                    <w:jc w:val="center"/>
                    <w:rPr>
                      <w:rFonts w:ascii="Times New Roman" w:hAnsi="Times New Roman" w:cs="Times New Roman"/>
                      <w:sz w:val="18"/>
                      <w:szCs w:val="18"/>
                    </w:rPr>
                  </w:pPr>
                </w:p>
              </w:tc>
              <w:tc>
                <w:tcPr>
                  <w:tcW w:w="1134" w:type="dxa"/>
                  <w:vMerge/>
                  <w:shd w:val="clear" w:color="auto" w:fill="auto"/>
                </w:tcPr>
                <w:p w:rsidR="00302270" w:rsidRPr="00E51AE4" w:rsidRDefault="00302270" w:rsidP="00A01AAB">
                  <w:pPr>
                    <w:pStyle w:val="ConsPlusNormal"/>
                    <w:jc w:val="center"/>
                    <w:rPr>
                      <w:rFonts w:ascii="Times New Roman" w:hAnsi="Times New Roman" w:cs="Times New Roman"/>
                      <w:sz w:val="18"/>
                      <w:szCs w:val="18"/>
                    </w:rPr>
                  </w:pPr>
                </w:p>
              </w:tc>
              <w:tc>
                <w:tcPr>
                  <w:tcW w:w="1134" w:type="dxa"/>
                  <w:vMerge/>
                  <w:shd w:val="clear" w:color="auto" w:fill="auto"/>
                </w:tcPr>
                <w:p w:rsidR="00302270" w:rsidRPr="00E51AE4" w:rsidRDefault="00302270" w:rsidP="00A01AAB">
                  <w:pPr>
                    <w:pStyle w:val="ConsPlusNormal"/>
                    <w:jc w:val="center"/>
                    <w:rPr>
                      <w:rFonts w:ascii="Times New Roman" w:hAnsi="Times New Roman" w:cs="Times New Roman"/>
                      <w:sz w:val="18"/>
                      <w:szCs w:val="18"/>
                    </w:rPr>
                  </w:pPr>
                </w:p>
              </w:tc>
              <w:tc>
                <w:tcPr>
                  <w:tcW w:w="1496" w:type="dxa"/>
                </w:tcPr>
                <w:p w:rsidR="00302270" w:rsidRPr="00E37354" w:rsidRDefault="006835F6" w:rsidP="002E16F2">
                  <w:pPr>
                    <w:jc w:val="center"/>
                    <w:rPr>
                      <w:sz w:val="18"/>
                      <w:szCs w:val="18"/>
                    </w:rPr>
                  </w:pPr>
                  <w:r w:rsidRPr="00E37354">
                    <w:rPr>
                      <w:sz w:val="18"/>
                      <w:szCs w:val="18"/>
                    </w:rPr>
                    <w:t>395 000</w:t>
                  </w:r>
                  <w:r w:rsidR="00302270" w:rsidRPr="00E37354">
                    <w:rPr>
                      <w:sz w:val="18"/>
                      <w:szCs w:val="18"/>
                    </w:rPr>
                    <w:t>,00</w:t>
                  </w:r>
                </w:p>
                <w:p w:rsidR="00302270" w:rsidRPr="00F46DCC" w:rsidRDefault="00302270" w:rsidP="00A01AAB">
                  <w:pPr>
                    <w:pStyle w:val="ConsPlusNormal"/>
                    <w:jc w:val="center"/>
                    <w:rPr>
                      <w:rFonts w:ascii="Times New Roman" w:hAnsi="Times New Roman" w:cs="Times New Roman"/>
                      <w:sz w:val="18"/>
                      <w:szCs w:val="18"/>
                    </w:rPr>
                  </w:pPr>
                  <w:r w:rsidRPr="00F46DCC">
                    <w:rPr>
                      <w:rFonts w:ascii="Times New Roman" w:hAnsi="Times New Roman" w:cs="Times New Roman"/>
                      <w:sz w:val="18"/>
                      <w:szCs w:val="18"/>
                    </w:rPr>
                    <w:t>&lt;</w:t>
                  </w:r>
                  <w:proofErr w:type="spellStart"/>
                  <w:r w:rsidRPr="00F46DCC">
                    <w:rPr>
                      <w:rFonts w:ascii="Times New Roman" w:hAnsi="Times New Roman" w:cs="Times New Roman"/>
                      <w:sz w:val="18"/>
                      <w:szCs w:val="18"/>
                    </w:rPr>
                    <w:t>о.б</w:t>
                  </w:r>
                  <w:proofErr w:type="spellEnd"/>
                  <w:r w:rsidRPr="00F46DCC">
                    <w:rPr>
                      <w:rFonts w:ascii="Times New Roman" w:hAnsi="Times New Roman" w:cs="Times New Roman"/>
                      <w:sz w:val="18"/>
                      <w:szCs w:val="18"/>
                    </w:rPr>
                    <w:t>&gt;</w:t>
                  </w:r>
                </w:p>
              </w:tc>
              <w:tc>
                <w:tcPr>
                  <w:tcW w:w="1530" w:type="dxa"/>
                  <w:gridSpan w:val="2"/>
                  <w:vMerge/>
                  <w:shd w:val="clear" w:color="auto" w:fill="auto"/>
                </w:tcPr>
                <w:p w:rsidR="00302270" w:rsidRPr="00E51AE4" w:rsidRDefault="00302270" w:rsidP="00A01AAB">
                  <w:pPr>
                    <w:pStyle w:val="ConsPlusNormal"/>
                    <w:jc w:val="center"/>
                    <w:rPr>
                      <w:rFonts w:ascii="Times New Roman" w:hAnsi="Times New Roman" w:cs="Times New Roman"/>
                      <w:sz w:val="18"/>
                      <w:szCs w:val="18"/>
                    </w:rPr>
                  </w:pPr>
                </w:p>
              </w:tc>
              <w:tc>
                <w:tcPr>
                  <w:tcW w:w="1474" w:type="dxa"/>
                  <w:vMerge/>
                  <w:shd w:val="clear" w:color="auto" w:fill="auto"/>
                </w:tcPr>
                <w:p w:rsidR="00302270" w:rsidRPr="00E51AE4" w:rsidRDefault="00302270" w:rsidP="00A01AAB">
                  <w:pPr>
                    <w:pStyle w:val="ConsPlusNormal"/>
                    <w:jc w:val="center"/>
                    <w:rPr>
                      <w:rFonts w:ascii="Times New Roman" w:hAnsi="Times New Roman" w:cs="Times New Roman"/>
                      <w:sz w:val="18"/>
                      <w:szCs w:val="18"/>
                    </w:rPr>
                  </w:pPr>
                </w:p>
              </w:tc>
              <w:tc>
                <w:tcPr>
                  <w:tcW w:w="1481" w:type="dxa"/>
                  <w:vMerge/>
                  <w:shd w:val="clear" w:color="auto" w:fill="auto"/>
                </w:tcPr>
                <w:p w:rsidR="00302270" w:rsidRPr="00E51AE4" w:rsidRDefault="00302270" w:rsidP="00A01AAB">
                  <w:pPr>
                    <w:pStyle w:val="ConsPlusNormal"/>
                    <w:jc w:val="center"/>
                    <w:rPr>
                      <w:rFonts w:ascii="Times New Roman" w:hAnsi="Times New Roman" w:cs="Times New Roman"/>
                      <w:sz w:val="18"/>
                      <w:szCs w:val="18"/>
                    </w:rPr>
                  </w:pPr>
                </w:p>
              </w:tc>
              <w:tc>
                <w:tcPr>
                  <w:tcW w:w="1532" w:type="dxa"/>
                  <w:gridSpan w:val="2"/>
                  <w:vMerge/>
                  <w:shd w:val="clear" w:color="auto" w:fill="auto"/>
                </w:tcPr>
                <w:p w:rsidR="00302270" w:rsidRPr="0032435B" w:rsidRDefault="00302270" w:rsidP="00A01AAB">
                  <w:pPr>
                    <w:pStyle w:val="ConsPlusNormal"/>
                    <w:jc w:val="center"/>
                    <w:rPr>
                      <w:rFonts w:ascii="Times New Roman" w:hAnsi="Times New Roman" w:cs="Times New Roman"/>
                      <w:sz w:val="18"/>
                      <w:szCs w:val="18"/>
                    </w:rPr>
                  </w:pPr>
                </w:p>
              </w:tc>
              <w:tc>
                <w:tcPr>
                  <w:tcW w:w="851" w:type="dxa"/>
                  <w:vMerge/>
                  <w:shd w:val="clear" w:color="auto" w:fill="auto"/>
                </w:tcPr>
                <w:p w:rsidR="00302270" w:rsidRPr="0032435B" w:rsidRDefault="00302270" w:rsidP="00A01AAB">
                  <w:pPr>
                    <w:pStyle w:val="ConsPlusNormal"/>
                    <w:jc w:val="center"/>
                    <w:rPr>
                      <w:rFonts w:ascii="Times New Roman" w:hAnsi="Times New Roman" w:cs="Times New Roman"/>
                      <w:sz w:val="18"/>
                      <w:szCs w:val="18"/>
                    </w:rPr>
                  </w:pPr>
                </w:p>
              </w:tc>
              <w:tc>
                <w:tcPr>
                  <w:tcW w:w="1134" w:type="dxa"/>
                  <w:vMerge/>
                  <w:shd w:val="clear" w:color="auto" w:fill="auto"/>
                </w:tcPr>
                <w:p w:rsidR="00302270" w:rsidRPr="0032435B" w:rsidRDefault="00302270" w:rsidP="00B3572D">
                  <w:pPr>
                    <w:pStyle w:val="ConsPlusTitle"/>
                    <w:jc w:val="center"/>
                    <w:rPr>
                      <w:rFonts w:ascii="Times New Roman" w:hAnsi="Times New Roman" w:cs="Times New Roman"/>
                      <w:b w:val="0"/>
                      <w:sz w:val="18"/>
                      <w:szCs w:val="18"/>
                    </w:rPr>
                  </w:pPr>
                </w:p>
              </w:tc>
            </w:tr>
            <w:tr w:rsidR="00886320" w:rsidRPr="0032435B" w:rsidTr="00C66CCF">
              <w:trPr>
                <w:trHeight w:val="572"/>
              </w:trPr>
              <w:tc>
                <w:tcPr>
                  <w:tcW w:w="704" w:type="dxa"/>
                  <w:vMerge w:val="restart"/>
                  <w:shd w:val="clear" w:color="auto" w:fill="auto"/>
                </w:tcPr>
                <w:p w:rsidR="00886320" w:rsidRPr="00E51AE4" w:rsidRDefault="004F0C3A" w:rsidP="00A01AAB">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2304" w:type="dxa"/>
                  <w:vMerge w:val="restart"/>
                  <w:shd w:val="clear" w:color="auto" w:fill="auto"/>
                </w:tcPr>
                <w:p w:rsidR="00886320" w:rsidRPr="00E51AE4" w:rsidRDefault="00886320" w:rsidP="002E16F2">
                  <w:pPr>
                    <w:pStyle w:val="ConsPlusNormal"/>
                    <w:jc w:val="both"/>
                    <w:rPr>
                      <w:rFonts w:ascii="Times New Roman" w:hAnsi="Times New Roman" w:cs="Times New Roman"/>
                      <w:sz w:val="18"/>
                      <w:szCs w:val="18"/>
                    </w:rPr>
                  </w:pPr>
                  <w:r w:rsidRPr="00E51AE4">
                    <w:rPr>
                      <w:rFonts w:ascii="Times New Roman" w:hAnsi="Times New Roman" w:cs="Times New Roman"/>
                      <w:sz w:val="18"/>
                      <w:szCs w:val="18"/>
                    </w:rPr>
                    <w:t>Благоустройство придомовой территории, расположенной по адресу: г. Тобольск, ул. Семена Ремезова, д. № 19а, в том числе разработка ПД</w:t>
                  </w:r>
                </w:p>
              </w:tc>
              <w:tc>
                <w:tcPr>
                  <w:tcW w:w="1098" w:type="dxa"/>
                  <w:vMerge w:val="restart"/>
                  <w:shd w:val="clear" w:color="auto" w:fill="auto"/>
                </w:tcPr>
                <w:p w:rsidR="00886320" w:rsidRPr="00E51AE4" w:rsidRDefault="00886320" w:rsidP="002E16F2">
                  <w:pPr>
                    <w:pStyle w:val="ConsPlusNormal"/>
                    <w:jc w:val="center"/>
                    <w:rPr>
                      <w:rFonts w:ascii="Times New Roman" w:hAnsi="Times New Roman" w:cs="Times New Roman"/>
                      <w:sz w:val="18"/>
                      <w:szCs w:val="18"/>
                    </w:rPr>
                  </w:pPr>
                  <w:proofErr w:type="spellStart"/>
                  <w:r w:rsidRPr="00E51AE4">
                    <w:rPr>
                      <w:rFonts w:ascii="Times New Roman" w:hAnsi="Times New Roman" w:cs="Times New Roman"/>
                      <w:sz w:val="18"/>
                      <w:szCs w:val="18"/>
                    </w:rPr>
                    <w:t>ДГХиБЖД</w:t>
                  </w:r>
                  <w:proofErr w:type="spellEnd"/>
                </w:p>
              </w:tc>
              <w:tc>
                <w:tcPr>
                  <w:tcW w:w="1134" w:type="dxa"/>
                  <w:vMerge w:val="restart"/>
                  <w:shd w:val="clear" w:color="auto" w:fill="auto"/>
                </w:tcPr>
                <w:p w:rsidR="00886320" w:rsidRPr="00E51AE4" w:rsidRDefault="00886320"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I кв. 2020</w:t>
                  </w:r>
                </w:p>
              </w:tc>
              <w:tc>
                <w:tcPr>
                  <w:tcW w:w="1134" w:type="dxa"/>
                  <w:vMerge w:val="restart"/>
                  <w:shd w:val="clear" w:color="auto" w:fill="auto"/>
                </w:tcPr>
                <w:p w:rsidR="00886320" w:rsidRPr="00E51AE4" w:rsidRDefault="00886320"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IV кв. 2020</w:t>
                  </w:r>
                </w:p>
              </w:tc>
              <w:tc>
                <w:tcPr>
                  <w:tcW w:w="1496" w:type="dxa"/>
                </w:tcPr>
                <w:p w:rsidR="00886320" w:rsidRPr="00E37354" w:rsidRDefault="006835F6" w:rsidP="002E16F2">
                  <w:pPr>
                    <w:jc w:val="center"/>
                    <w:rPr>
                      <w:sz w:val="18"/>
                      <w:szCs w:val="18"/>
                    </w:rPr>
                  </w:pPr>
                  <w:r w:rsidRPr="00E37354">
                    <w:rPr>
                      <w:sz w:val="18"/>
                      <w:szCs w:val="18"/>
                    </w:rPr>
                    <w:t>0 ,200</w:t>
                  </w:r>
                </w:p>
                <w:p w:rsidR="00886320" w:rsidRPr="00E37354" w:rsidRDefault="00886320" w:rsidP="002E16F2">
                  <w:pPr>
                    <w:jc w:val="center"/>
                    <w:rPr>
                      <w:sz w:val="18"/>
                      <w:szCs w:val="18"/>
                    </w:rPr>
                  </w:pPr>
                  <w:r w:rsidRPr="00E37354">
                    <w:t>&lt;</w:t>
                  </w:r>
                  <w:proofErr w:type="spellStart"/>
                  <w:r w:rsidRPr="00E37354">
                    <w:t>м.б</w:t>
                  </w:r>
                  <w:proofErr w:type="spellEnd"/>
                  <w:r w:rsidRPr="00E37354">
                    <w:t>&gt;</w:t>
                  </w:r>
                </w:p>
              </w:tc>
              <w:tc>
                <w:tcPr>
                  <w:tcW w:w="1530" w:type="dxa"/>
                  <w:gridSpan w:val="2"/>
                  <w:vMerge w:val="restart"/>
                  <w:shd w:val="clear" w:color="auto" w:fill="auto"/>
                </w:tcPr>
                <w:p w:rsidR="00886320" w:rsidRPr="00E51AE4" w:rsidRDefault="00886320"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474" w:type="dxa"/>
                  <w:vMerge w:val="restart"/>
                  <w:shd w:val="clear" w:color="auto" w:fill="auto"/>
                </w:tcPr>
                <w:p w:rsidR="00886320" w:rsidRPr="00E51AE4" w:rsidRDefault="00886320"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481" w:type="dxa"/>
                  <w:vMerge w:val="restart"/>
                  <w:shd w:val="clear" w:color="auto" w:fill="auto"/>
                </w:tcPr>
                <w:p w:rsidR="00886320" w:rsidRPr="00E51AE4" w:rsidRDefault="00886320"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532" w:type="dxa"/>
                  <w:gridSpan w:val="2"/>
                  <w:vMerge w:val="restart"/>
                  <w:shd w:val="clear" w:color="auto" w:fill="auto"/>
                </w:tcPr>
                <w:p w:rsidR="00886320" w:rsidRPr="00D3730B" w:rsidRDefault="00886320" w:rsidP="002E16F2">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vMerge w:val="restart"/>
                  <w:shd w:val="clear" w:color="auto" w:fill="auto"/>
                </w:tcPr>
                <w:p w:rsidR="00886320" w:rsidRPr="00D3730B" w:rsidRDefault="00886320" w:rsidP="002E16F2">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vMerge w:val="restart"/>
                  <w:shd w:val="clear" w:color="auto" w:fill="auto"/>
                </w:tcPr>
                <w:p w:rsidR="00886320" w:rsidRPr="0032435B" w:rsidRDefault="00886320" w:rsidP="00B3572D">
                  <w:pPr>
                    <w:pStyle w:val="ConsPlusTitle"/>
                    <w:jc w:val="center"/>
                    <w:rPr>
                      <w:rFonts w:ascii="Times New Roman" w:hAnsi="Times New Roman" w:cs="Times New Roman"/>
                      <w:b w:val="0"/>
                      <w:sz w:val="18"/>
                      <w:szCs w:val="18"/>
                    </w:rPr>
                  </w:pPr>
                </w:p>
              </w:tc>
            </w:tr>
            <w:tr w:rsidR="00886320" w:rsidRPr="0032435B" w:rsidTr="00C66CCF">
              <w:tc>
                <w:tcPr>
                  <w:tcW w:w="704" w:type="dxa"/>
                  <w:vMerge/>
                  <w:shd w:val="clear" w:color="auto" w:fill="auto"/>
                </w:tcPr>
                <w:p w:rsidR="00886320" w:rsidRPr="00E51AE4" w:rsidRDefault="00886320" w:rsidP="00A01AAB">
                  <w:pPr>
                    <w:pStyle w:val="ConsPlusNormal"/>
                    <w:jc w:val="center"/>
                    <w:rPr>
                      <w:rFonts w:ascii="Times New Roman" w:hAnsi="Times New Roman" w:cs="Times New Roman"/>
                      <w:sz w:val="18"/>
                      <w:szCs w:val="18"/>
                    </w:rPr>
                  </w:pPr>
                </w:p>
              </w:tc>
              <w:tc>
                <w:tcPr>
                  <w:tcW w:w="2304" w:type="dxa"/>
                  <w:vMerge/>
                  <w:shd w:val="clear" w:color="auto" w:fill="auto"/>
                </w:tcPr>
                <w:p w:rsidR="00886320" w:rsidRPr="00E51AE4" w:rsidRDefault="00886320" w:rsidP="00A01AAB">
                  <w:pPr>
                    <w:pStyle w:val="ConsPlusNormal"/>
                    <w:jc w:val="both"/>
                    <w:rPr>
                      <w:rFonts w:ascii="Times New Roman" w:hAnsi="Times New Roman" w:cs="Times New Roman"/>
                      <w:sz w:val="18"/>
                      <w:szCs w:val="18"/>
                    </w:rPr>
                  </w:pPr>
                </w:p>
              </w:tc>
              <w:tc>
                <w:tcPr>
                  <w:tcW w:w="1098" w:type="dxa"/>
                  <w:vMerge/>
                  <w:shd w:val="clear" w:color="auto" w:fill="auto"/>
                </w:tcPr>
                <w:p w:rsidR="00886320" w:rsidRPr="00E51AE4" w:rsidRDefault="00886320" w:rsidP="00A01AAB">
                  <w:pPr>
                    <w:pStyle w:val="ConsPlusNormal"/>
                    <w:jc w:val="center"/>
                    <w:rPr>
                      <w:rFonts w:ascii="Times New Roman" w:hAnsi="Times New Roman" w:cs="Times New Roman"/>
                      <w:sz w:val="18"/>
                      <w:szCs w:val="18"/>
                    </w:rPr>
                  </w:pPr>
                </w:p>
              </w:tc>
              <w:tc>
                <w:tcPr>
                  <w:tcW w:w="1134" w:type="dxa"/>
                  <w:vMerge/>
                  <w:shd w:val="clear" w:color="auto" w:fill="auto"/>
                </w:tcPr>
                <w:p w:rsidR="00886320" w:rsidRPr="00E51AE4" w:rsidRDefault="00886320" w:rsidP="00A01AAB">
                  <w:pPr>
                    <w:pStyle w:val="ConsPlusNormal"/>
                    <w:jc w:val="center"/>
                    <w:rPr>
                      <w:rFonts w:ascii="Times New Roman" w:hAnsi="Times New Roman" w:cs="Times New Roman"/>
                      <w:sz w:val="18"/>
                      <w:szCs w:val="18"/>
                    </w:rPr>
                  </w:pPr>
                </w:p>
              </w:tc>
              <w:tc>
                <w:tcPr>
                  <w:tcW w:w="1134" w:type="dxa"/>
                  <w:vMerge/>
                  <w:shd w:val="clear" w:color="auto" w:fill="auto"/>
                </w:tcPr>
                <w:p w:rsidR="00886320" w:rsidRPr="00E51AE4" w:rsidRDefault="00886320" w:rsidP="00A01AAB">
                  <w:pPr>
                    <w:pStyle w:val="ConsPlusNormal"/>
                    <w:jc w:val="center"/>
                    <w:rPr>
                      <w:rFonts w:ascii="Times New Roman" w:hAnsi="Times New Roman" w:cs="Times New Roman"/>
                      <w:sz w:val="18"/>
                      <w:szCs w:val="18"/>
                    </w:rPr>
                  </w:pPr>
                </w:p>
              </w:tc>
              <w:tc>
                <w:tcPr>
                  <w:tcW w:w="1496" w:type="dxa"/>
                </w:tcPr>
                <w:p w:rsidR="008869CD" w:rsidRPr="00E37354" w:rsidRDefault="004E41FB" w:rsidP="008869CD">
                  <w:pPr>
                    <w:jc w:val="center"/>
                    <w:rPr>
                      <w:sz w:val="18"/>
                      <w:szCs w:val="18"/>
                    </w:rPr>
                  </w:pPr>
                  <w:r w:rsidRPr="00E37354">
                    <w:rPr>
                      <w:sz w:val="18"/>
                      <w:szCs w:val="18"/>
                    </w:rPr>
                    <w:t>395 000</w:t>
                  </w:r>
                  <w:r w:rsidR="008869CD" w:rsidRPr="00E37354">
                    <w:rPr>
                      <w:sz w:val="18"/>
                      <w:szCs w:val="18"/>
                    </w:rPr>
                    <w:t>,00</w:t>
                  </w:r>
                </w:p>
                <w:p w:rsidR="00886320" w:rsidRPr="00E37354" w:rsidRDefault="008869CD" w:rsidP="008869CD">
                  <w:pPr>
                    <w:pStyle w:val="ConsPlusNormal"/>
                    <w:jc w:val="center"/>
                    <w:rPr>
                      <w:rFonts w:ascii="Times New Roman" w:hAnsi="Times New Roman" w:cs="Times New Roman"/>
                      <w:sz w:val="18"/>
                      <w:szCs w:val="18"/>
                    </w:rPr>
                  </w:pPr>
                  <w:r w:rsidRPr="00E37354">
                    <w:rPr>
                      <w:rFonts w:ascii="Times New Roman" w:hAnsi="Times New Roman" w:cs="Times New Roman"/>
                      <w:sz w:val="18"/>
                      <w:szCs w:val="18"/>
                    </w:rPr>
                    <w:t>&lt;</w:t>
                  </w:r>
                  <w:proofErr w:type="spellStart"/>
                  <w:r w:rsidRPr="00E37354">
                    <w:rPr>
                      <w:rFonts w:ascii="Times New Roman" w:hAnsi="Times New Roman" w:cs="Times New Roman"/>
                      <w:sz w:val="18"/>
                      <w:szCs w:val="18"/>
                    </w:rPr>
                    <w:t>о.б</w:t>
                  </w:r>
                  <w:proofErr w:type="spellEnd"/>
                  <w:r w:rsidRPr="00E37354">
                    <w:rPr>
                      <w:rFonts w:ascii="Times New Roman" w:hAnsi="Times New Roman" w:cs="Times New Roman"/>
                      <w:sz w:val="18"/>
                      <w:szCs w:val="18"/>
                    </w:rPr>
                    <w:t>&gt;</w:t>
                  </w:r>
                </w:p>
              </w:tc>
              <w:tc>
                <w:tcPr>
                  <w:tcW w:w="1530" w:type="dxa"/>
                  <w:gridSpan w:val="2"/>
                  <w:vMerge/>
                  <w:shd w:val="clear" w:color="auto" w:fill="auto"/>
                </w:tcPr>
                <w:p w:rsidR="00886320" w:rsidRPr="00E51AE4" w:rsidRDefault="00886320" w:rsidP="00A01AAB">
                  <w:pPr>
                    <w:pStyle w:val="ConsPlusNormal"/>
                    <w:jc w:val="center"/>
                    <w:rPr>
                      <w:rFonts w:ascii="Times New Roman" w:hAnsi="Times New Roman" w:cs="Times New Roman"/>
                      <w:sz w:val="18"/>
                      <w:szCs w:val="18"/>
                    </w:rPr>
                  </w:pPr>
                </w:p>
              </w:tc>
              <w:tc>
                <w:tcPr>
                  <w:tcW w:w="1474" w:type="dxa"/>
                  <w:vMerge/>
                  <w:shd w:val="clear" w:color="auto" w:fill="auto"/>
                </w:tcPr>
                <w:p w:rsidR="00886320" w:rsidRPr="00E51AE4" w:rsidRDefault="00886320" w:rsidP="00A01AAB">
                  <w:pPr>
                    <w:pStyle w:val="ConsPlusNormal"/>
                    <w:jc w:val="center"/>
                    <w:rPr>
                      <w:rFonts w:ascii="Times New Roman" w:hAnsi="Times New Roman" w:cs="Times New Roman"/>
                      <w:sz w:val="18"/>
                      <w:szCs w:val="18"/>
                    </w:rPr>
                  </w:pPr>
                </w:p>
              </w:tc>
              <w:tc>
                <w:tcPr>
                  <w:tcW w:w="1481" w:type="dxa"/>
                  <w:vMerge/>
                  <w:shd w:val="clear" w:color="auto" w:fill="auto"/>
                </w:tcPr>
                <w:p w:rsidR="00886320" w:rsidRPr="00E51AE4" w:rsidRDefault="00886320" w:rsidP="00A01AAB">
                  <w:pPr>
                    <w:pStyle w:val="ConsPlusNormal"/>
                    <w:jc w:val="center"/>
                    <w:rPr>
                      <w:rFonts w:ascii="Times New Roman" w:hAnsi="Times New Roman" w:cs="Times New Roman"/>
                      <w:sz w:val="18"/>
                      <w:szCs w:val="18"/>
                    </w:rPr>
                  </w:pPr>
                </w:p>
              </w:tc>
              <w:tc>
                <w:tcPr>
                  <w:tcW w:w="1532" w:type="dxa"/>
                  <w:gridSpan w:val="2"/>
                  <w:vMerge/>
                  <w:shd w:val="clear" w:color="auto" w:fill="auto"/>
                </w:tcPr>
                <w:p w:rsidR="00886320" w:rsidRPr="0032435B" w:rsidRDefault="00886320" w:rsidP="00A01AAB">
                  <w:pPr>
                    <w:pStyle w:val="ConsPlusNormal"/>
                    <w:jc w:val="center"/>
                    <w:rPr>
                      <w:rFonts w:ascii="Times New Roman" w:hAnsi="Times New Roman" w:cs="Times New Roman"/>
                      <w:sz w:val="18"/>
                      <w:szCs w:val="18"/>
                    </w:rPr>
                  </w:pPr>
                </w:p>
              </w:tc>
              <w:tc>
                <w:tcPr>
                  <w:tcW w:w="851" w:type="dxa"/>
                  <w:vMerge/>
                  <w:shd w:val="clear" w:color="auto" w:fill="auto"/>
                </w:tcPr>
                <w:p w:rsidR="00886320" w:rsidRPr="0032435B" w:rsidRDefault="00886320" w:rsidP="00A01AAB">
                  <w:pPr>
                    <w:pStyle w:val="ConsPlusNormal"/>
                    <w:jc w:val="center"/>
                    <w:rPr>
                      <w:rFonts w:ascii="Times New Roman" w:hAnsi="Times New Roman" w:cs="Times New Roman"/>
                      <w:sz w:val="18"/>
                      <w:szCs w:val="18"/>
                    </w:rPr>
                  </w:pPr>
                </w:p>
              </w:tc>
              <w:tc>
                <w:tcPr>
                  <w:tcW w:w="1134" w:type="dxa"/>
                  <w:vMerge/>
                  <w:shd w:val="clear" w:color="auto" w:fill="auto"/>
                </w:tcPr>
                <w:p w:rsidR="00886320" w:rsidRPr="0032435B" w:rsidRDefault="00886320" w:rsidP="00B3572D">
                  <w:pPr>
                    <w:pStyle w:val="ConsPlusTitle"/>
                    <w:jc w:val="center"/>
                    <w:rPr>
                      <w:rFonts w:ascii="Times New Roman" w:hAnsi="Times New Roman" w:cs="Times New Roman"/>
                      <w:b w:val="0"/>
                      <w:sz w:val="18"/>
                      <w:szCs w:val="18"/>
                    </w:rPr>
                  </w:pPr>
                </w:p>
              </w:tc>
            </w:tr>
            <w:tr w:rsidR="00886320" w:rsidRPr="0032435B" w:rsidTr="00C66CCF">
              <w:trPr>
                <w:trHeight w:val="595"/>
              </w:trPr>
              <w:tc>
                <w:tcPr>
                  <w:tcW w:w="704" w:type="dxa"/>
                  <w:vMerge w:val="restart"/>
                  <w:shd w:val="clear" w:color="auto" w:fill="auto"/>
                </w:tcPr>
                <w:p w:rsidR="00886320" w:rsidRPr="00FA1A6A" w:rsidRDefault="00FA1A6A" w:rsidP="00A01AAB">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2304" w:type="dxa"/>
                  <w:vMerge w:val="restart"/>
                  <w:shd w:val="clear" w:color="auto" w:fill="auto"/>
                </w:tcPr>
                <w:p w:rsidR="00886320" w:rsidRPr="00E51AE4" w:rsidRDefault="00886320" w:rsidP="002E16F2">
                  <w:pPr>
                    <w:pStyle w:val="ConsPlusNormal"/>
                    <w:jc w:val="both"/>
                    <w:rPr>
                      <w:rFonts w:ascii="Times New Roman" w:hAnsi="Times New Roman" w:cs="Times New Roman"/>
                      <w:sz w:val="18"/>
                      <w:szCs w:val="18"/>
                    </w:rPr>
                  </w:pPr>
                  <w:r w:rsidRPr="00E51AE4">
                    <w:rPr>
                      <w:rFonts w:ascii="Times New Roman" w:hAnsi="Times New Roman" w:cs="Times New Roman"/>
                      <w:sz w:val="18"/>
                      <w:szCs w:val="18"/>
                    </w:rPr>
                    <w:t xml:space="preserve">Благоустройство придомовой территории, расположенной по адресу: г. Тобольск, </w:t>
                  </w:r>
                  <w:proofErr w:type="spellStart"/>
                  <w:r w:rsidRPr="00E51AE4">
                    <w:rPr>
                      <w:rFonts w:ascii="Times New Roman" w:hAnsi="Times New Roman" w:cs="Times New Roman"/>
                      <w:sz w:val="18"/>
                      <w:szCs w:val="18"/>
                    </w:rPr>
                    <w:t>мкр</w:t>
                  </w:r>
                  <w:proofErr w:type="spellEnd"/>
                  <w:r w:rsidRPr="00E51AE4">
                    <w:rPr>
                      <w:rFonts w:ascii="Times New Roman" w:hAnsi="Times New Roman" w:cs="Times New Roman"/>
                      <w:sz w:val="18"/>
                      <w:szCs w:val="18"/>
                    </w:rPr>
                    <w:t xml:space="preserve">. </w:t>
                  </w:r>
                  <w:proofErr w:type="gramStart"/>
                  <w:r w:rsidRPr="00E51AE4">
                    <w:rPr>
                      <w:rFonts w:ascii="Times New Roman" w:hAnsi="Times New Roman" w:cs="Times New Roman"/>
                      <w:sz w:val="18"/>
                      <w:szCs w:val="18"/>
                    </w:rPr>
                    <w:t>10.,</w:t>
                  </w:r>
                  <w:proofErr w:type="gramEnd"/>
                  <w:r w:rsidRPr="00E51AE4">
                    <w:rPr>
                      <w:rFonts w:ascii="Times New Roman" w:hAnsi="Times New Roman" w:cs="Times New Roman"/>
                      <w:sz w:val="18"/>
                      <w:szCs w:val="18"/>
                    </w:rPr>
                    <w:t xml:space="preserve"> д. № 47а, в том числе </w:t>
                  </w:r>
                  <w:proofErr w:type="spellStart"/>
                  <w:r w:rsidRPr="00E51AE4">
                    <w:rPr>
                      <w:rFonts w:ascii="Times New Roman" w:hAnsi="Times New Roman" w:cs="Times New Roman"/>
                      <w:sz w:val="18"/>
                      <w:szCs w:val="18"/>
                    </w:rPr>
                    <w:t>ра</w:t>
                  </w:r>
                  <w:proofErr w:type="spellEnd"/>
                  <w:r w:rsidRPr="00E51AE4">
                    <w:rPr>
                      <w:rFonts w:ascii="Times New Roman" w:hAnsi="Times New Roman" w:cs="Times New Roman"/>
                      <w:sz w:val="18"/>
                      <w:szCs w:val="18"/>
                    </w:rPr>
                    <w:cr/>
                    <w:t>работка ПД</w:t>
                  </w:r>
                </w:p>
              </w:tc>
              <w:tc>
                <w:tcPr>
                  <w:tcW w:w="1098" w:type="dxa"/>
                  <w:vMerge w:val="restart"/>
                  <w:shd w:val="clear" w:color="auto" w:fill="auto"/>
                </w:tcPr>
                <w:p w:rsidR="00886320" w:rsidRPr="00E51AE4" w:rsidRDefault="00886320" w:rsidP="002E16F2">
                  <w:pPr>
                    <w:pStyle w:val="ConsPlusNormal"/>
                    <w:jc w:val="center"/>
                    <w:rPr>
                      <w:rFonts w:ascii="Times New Roman" w:hAnsi="Times New Roman" w:cs="Times New Roman"/>
                      <w:sz w:val="18"/>
                      <w:szCs w:val="18"/>
                    </w:rPr>
                  </w:pPr>
                  <w:proofErr w:type="spellStart"/>
                  <w:r w:rsidRPr="00E51AE4">
                    <w:rPr>
                      <w:rFonts w:ascii="Times New Roman" w:hAnsi="Times New Roman" w:cs="Times New Roman"/>
                      <w:sz w:val="18"/>
                      <w:szCs w:val="18"/>
                    </w:rPr>
                    <w:t>ДГХиБЖД</w:t>
                  </w:r>
                  <w:proofErr w:type="spellEnd"/>
                </w:p>
              </w:tc>
              <w:tc>
                <w:tcPr>
                  <w:tcW w:w="1134" w:type="dxa"/>
                  <w:vMerge w:val="restart"/>
                  <w:shd w:val="clear" w:color="auto" w:fill="auto"/>
                </w:tcPr>
                <w:p w:rsidR="00886320" w:rsidRPr="00E51AE4" w:rsidRDefault="00886320"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I кв. 2020</w:t>
                  </w:r>
                </w:p>
              </w:tc>
              <w:tc>
                <w:tcPr>
                  <w:tcW w:w="1134" w:type="dxa"/>
                  <w:vMerge w:val="restart"/>
                  <w:shd w:val="clear" w:color="auto" w:fill="auto"/>
                </w:tcPr>
                <w:p w:rsidR="00886320" w:rsidRPr="00E51AE4" w:rsidRDefault="00886320"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IV кв. 2020</w:t>
                  </w:r>
                </w:p>
              </w:tc>
              <w:tc>
                <w:tcPr>
                  <w:tcW w:w="1496" w:type="dxa"/>
                </w:tcPr>
                <w:p w:rsidR="00886320" w:rsidRPr="00E37354" w:rsidRDefault="002C20B2" w:rsidP="008869CD">
                  <w:pPr>
                    <w:jc w:val="center"/>
                    <w:rPr>
                      <w:sz w:val="18"/>
                      <w:szCs w:val="18"/>
                      <w:vertAlign w:val="superscript"/>
                    </w:rPr>
                  </w:pPr>
                  <w:r w:rsidRPr="00E37354">
                    <w:rPr>
                      <w:sz w:val="18"/>
                      <w:szCs w:val="18"/>
                    </w:rPr>
                    <w:t>5 840 620</w:t>
                  </w:r>
                  <w:r w:rsidR="00886320" w:rsidRPr="00E37354">
                    <w:rPr>
                      <w:sz w:val="18"/>
                      <w:szCs w:val="18"/>
                    </w:rPr>
                    <w:t>,00</w:t>
                  </w:r>
                </w:p>
                <w:p w:rsidR="00886320" w:rsidRPr="00E37354" w:rsidRDefault="00886320" w:rsidP="002E16F2">
                  <w:pPr>
                    <w:jc w:val="center"/>
                    <w:rPr>
                      <w:sz w:val="18"/>
                      <w:szCs w:val="18"/>
                      <w:vertAlign w:val="superscript"/>
                    </w:rPr>
                  </w:pPr>
                  <w:r w:rsidRPr="00E37354">
                    <w:t>&lt;</w:t>
                  </w:r>
                  <w:proofErr w:type="spellStart"/>
                  <w:r w:rsidRPr="00E37354">
                    <w:t>м.б</w:t>
                  </w:r>
                  <w:proofErr w:type="spellEnd"/>
                  <w:r w:rsidRPr="00E37354">
                    <w:t>&gt;</w:t>
                  </w:r>
                </w:p>
              </w:tc>
              <w:tc>
                <w:tcPr>
                  <w:tcW w:w="1530" w:type="dxa"/>
                  <w:gridSpan w:val="2"/>
                  <w:vMerge w:val="restart"/>
                  <w:shd w:val="clear" w:color="auto" w:fill="auto"/>
                </w:tcPr>
                <w:p w:rsidR="00886320" w:rsidRPr="00E51AE4" w:rsidRDefault="00886320"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474" w:type="dxa"/>
                  <w:vMerge w:val="restart"/>
                  <w:shd w:val="clear" w:color="auto" w:fill="auto"/>
                </w:tcPr>
                <w:p w:rsidR="00886320" w:rsidRPr="00E51AE4" w:rsidRDefault="00886320"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481" w:type="dxa"/>
                  <w:vMerge w:val="restart"/>
                  <w:shd w:val="clear" w:color="auto" w:fill="auto"/>
                </w:tcPr>
                <w:p w:rsidR="00886320" w:rsidRPr="00E51AE4" w:rsidRDefault="00886320"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532" w:type="dxa"/>
                  <w:gridSpan w:val="2"/>
                  <w:vMerge w:val="restart"/>
                  <w:shd w:val="clear" w:color="auto" w:fill="auto"/>
                </w:tcPr>
                <w:p w:rsidR="00886320" w:rsidRPr="00D3730B" w:rsidRDefault="00886320" w:rsidP="002E16F2">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vMerge w:val="restart"/>
                  <w:shd w:val="clear" w:color="auto" w:fill="auto"/>
                </w:tcPr>
                <w:p w:rsidR="00886320" w:rsidRPr="00D3730B" w:rsidRDefault="00886320" w:rsidP="002E16F2">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vMerge w:val="restart"/>
                  <w:shd w:val="clear" w:color="auto" w:fill="auto"/>
                </w:tcPr>
                <w:p w:rsidR="00886320" w:rsidRPr="0032435B" w:rsidRDefault="00886320" w:rsidP="00B3572D">
                  <w:pPr>
                    <w:pStyle w:val="ConsPlusTitle"/>
                    <w:jc w:val="center"/>
                    <w:rPr>
                      <w:rFonts w:ascii="Times New Roman" w:hAnsi="Times New Roman" w:cs="Times New Roman"/>
                      <w:b w:val="0"/>
                      <w:sz w:val="18"/>
                      <w:szCs w:val="18"/>
                    </w:rPr>
                  </w:pPr>
                </w:p>
              </w:tc>
            </w:tr>
            <w:tr w:rsidR="00886320" w:rsidRPr="0032435B" w:rsidTr="00C66CCF">
              <w:tc>
                <w:tcPr>
                  <w:tcW w:w="704" w:type="dxa"/>
                  <w:vMerge/>
                  <w:shd w:val="clear" w:color="auto" w:fill="auto"/>
                </w:tcPr>
                <w:p w:rsidR="00886320" w:rsidRPr="00E51AE4" w:rsidRDefault="00886320" w:rsidP="00A01AAB">
                  <w:pPr>
                    <w:pStyle w:val="ConsPlusNormal"/>
                    <w:jc w:val="center"/>
                    <w:rPr>
                      <w:rFonts w:ascii="Times New Roman" w:hAnsi="Times New Roman" w:cs="Times New Roman"/>
                      <w:sz w:val="18"/>
                      <w:szCs w:val="18"/>
                    </w:rPr>
                  </w:pPr>
                </w:p>
              </w:tc>
              <w:tc>
                <w:tcPr>
                  <w:tcW w:w="2304" w:type="dxa"/>
                  <w:vMerge/>
                  <w:shd w:val="clear" w:color="auto" w:fill="auto"/>
                </w:tcPr>
                <w:p w:rsidR="00886320" w:rsidRPr="00E51AE4" w:rsidRDefault="00886320" w:rsidP="00A01AAB">
                  <w:pPr>
                    <w:pStyle w:val="ConsPlusNormal"/>
                    <w:jc w:val="both"/>
                    <w:rPr>
                      <w:rFonts w:ascii="Times New Roman" w:hAnsi="Times New Roman" w:cs="Times New Roman"/>
                      <w:sz w:val="18"/>
                      <w:szCs w:val="18"/>
                    </w:rPr>
                  </w:pPr>
                </w:p>
              </w:tc>
              <w:tc>
                <w:tcPr>
                  <w:tcW w:w="1098" w:type="dxa"/>
                  <w:vMerge/>
                  <w:shd w:val="clear" w:color="auto" w:fill="auto"/>
                </w:tcPr>
                <w:p w:rsidR="00886320" w:rsidRPr="00E51AE4" w:rsidRDefault="00886320" w:rsidP="00A01AAB">
                  <w:pPr>
                    <w:pStyle w:val="ConsPlusNormal"/>
                    <w:jc w:val="center"/>
                    <w:rPr>
                      <w:rFonts w:ascii="Times New Roman" w:hAnsi="Times New Roman" w:cs="Times New Roman"/>
                      <w:sz w:val="18"/>
                      <w:szCs w:val="18"/>
                    </w:rPr>
                  </w:pPr>
                </w:p>
              </w:tc>
              <w:tc>
                <w:tcPr>
                  <w:tcW w:w="1134" w:type="dxa"/>
                  <w:vMerge/>
                  <w:shd w:val="clear" w:color="auto" w:fill="auto"/>
                </w:tcPr>
                <w:p w:rsidR="00886320" w:rsidRPr="00E51AE4" w:rsidRDefault="00886320" w:rsidP="00A01AAB">
                  <w:pPr>
                    <w:pStyle w:val="ConsPlusNormal"/>
                    <w:jc w:val="center"/>
                    <w:rPr>
                      <w:rFonts w:ascii="Times New Roman" w:hAnsi="Times New Roman" w:cs="Times New Roman"/>
                      <w:sz w:val="18"/>
                      <w:szCs w:val="18"/>
                    </w:rPr>
                  </w:pPr>
                </w:p>
              </w:tc>
              <w:tc>
                <w:tcPr>
                  <w:tcW w:w="1134" w:type="dxa"/>
                  <w:vMerge/>
                  <w:shd w:val="clear" w:color="auto" w:fill="auto"/>
                </w:tcPr>
                <w:p w:rsidR="00886320" w:rsidRPr="00E51AE4" w:rsidRDefault="00886320" w:rsidP="00A01AAB">
                  <w:pPr>
                    <w:pStyle w:val="ConsPlusNormal"/>
                    <w:jc w:val="center"/>
                    <w:rPr>
                      <w:rFonts w:ascii="Times New Roman" w:hAnsi="Times New Roman" w:cs="Times New Roman"/>
                      <w:sz w:val="18"/>
                      <w:szCs w:val="18"/>
                    </w:rPr>
                  </w:pPr>
                </w:p>
              </w:tc>
              <w:tc>
                <w:tcPr>
                  <w:tcW w:w="1496" w:type="dxa"/>
                </w:tcPr>
                <w:p w:rsidR="00886320" w:rsidRPr="00E37354" w:rsidRDefault="002C20B2" w:rsidP="002C20B2">
                  <w:pPr>
                    <w:jc w:val="center"/>
                    <w:rPr>
                      <w:sz w:val="18"/>
                      <w:szCs w:val="18"/>
                      <w:vertAlign w:val="superscript"/>
                    </w:rPr>
                  </w:pPr>
                  <w:r w:rsidRPr="00E37354">
                    <w:rPr>
                      <w:sz w:val="18"/>
                      <w:szCs w:val="18"/>
                    </w:rPr>
                    <w:t>395 000</w:t>
                  </w:r>
                  <w:r w:rsidR="008869CD" w:rsidRPr="00E37354">
                    <w:rPr>
                      <w:sz w:val="18"/>
                      <w:szCs w:val="18"/>
                    </w:rPr>
                    <w:t>,00</w:t>
                  </w:r>
                </w:p>
                <w:p w:rsidR="00886320" w:rsidRPr="00E37354" w:rsidRDefault="00886320" w:rsidP="00A01AAB">
                  <w:pPr>
                    <w:pStyle w:val="ConsPlusNormal"/>
                    <w:jc w:val="center"/>
                    <w:rPr>
                      <w:rFonts w:ascii="Times New Roman" w:hAnsi="Times New Roman" w:cs="Times New Roman"/>
                      <w:sz w:val="18"/>
                      <w:szCs w:val="18"/>
                    </w:rPr>
                  </w:pPr>
                  <w:r w:rsidRPr="00E37354">
                    <w:rPr>
                      <w:rFonts w:ascii="Times New Roman" w:hAnsi="Times New Roman" w:cs="Times New Roman"/>
                      <w:sz w:val="18"/>
                      <w:szCs w:val="18"/>
                    </w:rPr>
                    <w:t>&lt;</w:t>
                  </w:r>
                  <w:proofErr w:type="spellStart"/>
                  <w:r w:rsidRPr="00E37354">
                    <w:rPr>
                      <w:rFonts w:ascii="Times New Roman" w:hAnsi="Times New Roman" w:cs="Times New Roman"/>
                      <w:sz w:val="18"/>
                      <w:szCs w:val="18"/>
                    </w:rPr>
                    <w:t>о.б</w:t>
                  </w:r>
                  <w:proofErr w:type="spellEnd"/>
                  <w:r w:rsidRPr="00E37354">
                    <w:rPr>
                      <w:rFonts w:ascii="Times New Roman" w:hAnsi="Times New Roman" w:cs="Times New Roman"/>
                      <w:sz w:val="18"/>
                      <w:szCs w:val="18"/>
                    </w:rPr>
                    <w:t>&gt;</w:t>
                  </w:r>
                </w:p>
              </w:tc>
              <w:tc>
                <w:tcPr>
                  <w:tcW w:w="1530" w:type="dxa"/>
                  <w:gridSpan w:val="2"/>
                  <w:vMerge/>
                  <w:shd w:val="clear" w:color="auto" w:fill="auto"/>
                </w:tcPr>
                <w:p w:rsidR="00886320" w:rsidRPr="00E51AE4" w:rsidRDefault="00886320" w:rsidP="00A01AAB">
                  <w:pPr>
                    <w:pStyle w:val="ConsPlusNormal"/>
                    <w:jc w:val="center"/>
                    <w:rPr>
                      <w:rFonts w:ascii="Times New Roman" w:hAnsi="Times New Roman" w:cs="Times New Roman"/>
                      <w:i/>
                      <w:sz w:val="18"/>
                      <w:szCs w:val="18"/>
                    </w:rPr>
                  </w:pPr>
                </w:p>
              </w:tc>
              <w:tc>
                <w:tcPr>
                  <w:tcW w:w="1474" w:type="dxa"/>
                  <w:vMerge/>
                  <w:shd w:val="clear" w:color="auto" w:fill="auto"/>
                </w:tcPr>
                <w:p w:rsidR="00886320" w:rsidRPr="00E51AE4" w:rsidRDefault="00886320" w:rsidP="00A01AAB">
                  <w:pPr>
                    <w:pStyle w:val="ConsPlusNormal"/>
                    <w:jc w:val="center"/>
                    <w:rPr>
                      <w:rFonts w:ascii="Times New Roman" w:hAnsi="Times New Roman" w:cs="Times New Roman"/>
                      <w:sz w:val="18"/>
                      <w:szCs w:val="18"/>
                    </w:rPr>
                  </w:pPr>
                </w:p>
              </w:tc>
              <w:tc>
                <w:tcPr>
                  <w:tcW w:w="1481" w:type="dxa"/>
                  <w:vMerge/>
                  <w:shd w:val="clear" w:color="auto" w:fill="auto"/>
                </w:tcPr>
                <w:p w:rsidR="00886320" w:rsidRPr="00E51AE4" w:rsidRDefault="00886320" w:rsidP="00A01AAB">
                  <w:pPr>
                    <w:pStyle w:val="ConsPlusNormal"/>
                    <w:jc w:val="center"/>
                    <w:rPr>
                      <w:rFonts w:ascii="Times New Roman" w:hAnsi="Times New Roman" w:cs="Times New Roman"/>
                      <w:sz w:val="18"/>
                      <w:szCs w:val="18"/>
                    </w:rPr>
                  </w:pPr>
                </w:p>
              </w:tc>
              <w:tc>
                <w:tcPr>
                  <w:tcW w:w="1532" w:type="dxa"/>
                  <w:gridSpan w:val="2"/>
                  <w:vMerge/>
                  <w:shd w:val="clear" w:color="auto" w:fill="auto"/>
                </w:tcPr>
                <w:p w:rsidR="00886320" w:rsidRPr="0032435B" w:rsidRDefault="00886320" w:rsidP="00A01AAB">
                  <w:pPr>
                    <w:pStyle w:val="ConsPlusNormal"/>
                    <w:jc w:val="center"/>
                    <w:rPr>
                      <w:rFonts w:ascii="Times New Roman" w:hAnsi="Times New Roman" w:cs="Times New Roman"/>
                      <w:sz w:val="18"/>
                      <w:szCs w:val="18"/>
                    </w:rPr>
                  </w:pPr>
                </w:p>
              </w:tc>
              <w:tc>
                <w:tcPr>
                  <w:tcW w:w="851" w:type="dxa"/>
                  <w:vMerge/>
                  <w:shd w:val="clear" w:color="auto" w:fill="auto"/>
                </w:tcPr>
                <w:p w:rsidR="00886320" w:rsidRPr="0032435B" w:rsidRDefault="00886320" w:rsidP="00A01AAB">
                  <w:pPr>
                    <w:pStyle w:val="ConsPlusNormal"/>
                    <w:jc w:val="center"/>
                    <w:rPr>
                      <w:rFonts w:ascii="Times New Roman" w:hAnsi="Times New Roman" w:cs="Times New Roman"/>
                      <w:sz w:val="18"/>
                      <w:szCs w:val="18"/>
                    </w:rPr>
                  </w:pPr>
                </w:p>
              </w:tc>
              <w:tc>
                <w:tcPr>
                  <w:tcW w:w="1134" w:type="dxa"/>
                  <w:vMerge/>
                  <w:shd w:val="clear" w:color="auto" w:fill="auto"/>
                </w:tcPr>
                <w:p w:rsidR="00886320" w:rsidRPr="0032435B" w:rsidRDefault="00886320" w:rsidP="00B3572D">
                  <w:pPr>
                    <w:pStyle w:val="ConsPlusTitle"/>
                    <w:jc w:val="center"/>
                    <w:rPr>
                      <w:rFonts w:ascii="Times New Roman" w:hAnsi="Times New Roman" w:cs="Times New Roman"/>
                      <w:b w:val="0"/>
                      <w:sz w:val="18"/>
                      <w:szCs w:val="18"/>
                    </w:rPr>
                  </w:pPr>
                </w:p>
              </w:tc>
            </w:tr>
            <w:tr w:rsidR="00886320" w:rsidRPr="0032435B" w:rsidTr="00C66CCF">
              <w:trPr>
                <w:trHeight w:val="613"/>
              </w:trPr>
              <w:tc>
                <w:tcPr>
                  <w:tcW w:w="704" w:type="dxa"/>
                  <w:vMerge w:val="restart"/>
                  <w:shd w:val="clear" w:color="auto" w:fill="auto"/>
                </w:tcPr>
                <w:p w:rsidR="00886320" w:rsidRPr="00E51AE4" w:rsidRDefault="00FA1A6A" w:rsidP="00A01AAB">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2304" w:type="dxa"/>
                  <w:vMerge w:val="restart"/>
                  <w:shd w:val="clear" w:color="auto" w:fill="auto"/>
                </w:tcPr>
                <w:p w:rsidR="00886320" w:rsidRPr="00E51AE4" w:rsidRDefault="00886320" w:rsidP="002E16F2">
                  <w:pPr>
                    <w:pStyle w:val="ConsPlusNormal"/>
                    <w:jc w:val="both"/>
                    <w:rPr>
                      <w:rFonts w:ascii="Times New Roman" w:hAnsi="Times New Roman" w:cs="Times New Roman"/>
                      <w:sz w:val="18"/>
                      <w:szCs w:val="18"/>
                    </w:rPr>
                  </w:pPr>
                  <w:r w:rsidRPr="00E51AE4">
                    <w:rPr>
                      <w:rFonts w:ascii="Times New Roman" w:hAnsi="Times New Roman" w:cs="Times New Roman"/>
                      <w:sz w:val="18"/>
                      <w:szCs w:val="18"/>
                    </w:rPr>
                    <w:t xml:space="preserve">Благоустройство придомовой территории, расположенной по адресу: г. Тобольск, </w:t>
                  </w:r>
                  <w:proofErr w:type="spellStart"/>
                  <w:r w:rsidRPr="00E51AE4">
                    <w:rPr>
                      <w:rFonts w:ascii="Times New Roman" w:hAnsi="Times New Roman" w:cs="Times New Roman"/>
                      <w:sz w:val="18"/>
                      <w:szCs w:val="18"/>
                    </w:rPr>
                    <w:t>мкр</w:t>
                  </w:r>
                  <w:proofErr w:type="spellEnd"/>
                  <w:r w:rsidRPr="00E51AE4">
                    <w:rPr>
                      <w:rFonts w:ascii="Times New Roman" w:hAnsi="Times New Roman" w:cs="Times New Roman"/>
                      <w:sz w:val="18"/>
                      <w:szCs w:val="18"/>
                    </w:rPr>
                    <w:t xml:space="preserve">. </w:t>
                  </w:r>
                  <w:proofErr w:type="gramStart"/>
                  <w:r w:rsidRPr="00E51AE4">
                    <w:rPr>
                      <w:rFonts w:ascii="Times New Roman" w:hAnsi="Times New Roman" w:cs="Times New Roman"/>
                      <w:sz w:val="18"/>
                      <w:szCs w:val="18"/>
                    </w:rPr>
                    <w:t>10.,</w:t>
                  </w:r>
                  <w:proofErr w:type="gramEnd"/>
                  <w:r w:rsidRPr="00E51AE4">
                    <w:rPr>
                      <w:rFonts w:ascii="Times New Roman" w:hAnsi="Times New Roman" w:cs="Times New Roman"/>
                      <w:sz w:val="18"/>
                      <w:szCs w:val="18"/>
                    </w:rPr>
                    <w:t xml:space="preserve"> д. № 47, в том числе разработка ПД</w:t>
                  </w:r>
                </w:p>
              </w:tc>
              <w:tc>
                <w:tcPr>
                  <w:tcW w:w="1098" w:type="dxa"/>
                  <w:vMerge w:val="restart"/>
                  <w:shd w:val="clear" w:color="auto" w:fill="auto"/>
                </w:tcPr>
                <w:p w:rsidR="00886320" w:rsidRPr="00E51AE4" w:rsidRDefault="00886320" w:rsidP="002E16F2">
                  <w:pPr>
                    <w:pStyle w:val="ConsPlusNormal"/>
                    <w:jc w:val="center"/>
                    <w:rPr>
                      <w:rFonts w:ascii="Times New Roman" w:hAnsi="Times New Roman" w:cs="Times New Roman"/>
                      <w:sz w:val="18"/>
                      <w:szCs w:val="18"/>
                    </w:rPr>
                  </w:pPr>
                  <w:proofErr w:type="spellStart"/>
                  <w:r w:rsidRPr="00E51AE4">
                    <w:rPr>
                      <w:rFonts w:ascii="Times New Roman" w:hAnsi="Times New Roman" w:cs="Times New Roman"/>
                      <w:sz w:val="18"/>
                      <w:szCs w:val="18"/>
                    </w:rPr>
                    <w:t>ДГХиБЖД</w:t>
                  </w:r>
                  <w:proofErr w:type="spellEnd"/>
                </w:p>
              </w:tc>
              <w:tc>
                <w:tcPr>
                  <w:tcW w:w="1134" w:type="dxa"/>
                  <w:vMerge w:val="restart"/>
                  <w:shd w:val="clear" w:color="auto" w:fill="auto"/>
                </w:tcPr>
                <w:p w:rsidR="00886320" w:rsidRPr="00E51AE4" w:rsidRDefault="00886320"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I кв. 2020</w:t>
                  </w:r>
                </w:p>
              </w:tc>
              <w:tc>
                <w:tcPr>
                  <w:tcW w:w="1134" w:type="dxa"/>
                  <w:vMerge w:val="restart"/>
                  <w:shd w:val="clear" w:color="auto" w:fill="auto"/>
                </w:tcPr>
                <w:p w:rsidR="00886320" w:rsidRPr="00E51AE4" w:rsidRDefault="00886320"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IV кв. 2020</w:t>
                  </w:r>
                </w:p>
              </w:tc>
              <w:tc>
                <w:tcPr>
                  <w:tcW w:w="1496" w:type="dxa"/>
                </w:tcPr>
                <w:p w:rsidR="008869CD" w:rsidRPr="00E37354" w:rsidRDefault="002C20B2" w:rsidP="002E16F2">
                  <w:pPr>
                    <w:jc w:val="center"/>
                    <w:rPr>
                      <w:sz w:val="18"/>
                      <w:szCs w:val="18"/>
                    </w:rPr>
                  </w:pPr>
                  <w:r w:rsidRPr="00E37354">
                    <w:rPr>
                      <w:sz w:val="18"/>
                      <w:szCs w:val="18"/>
                    </w:rPr>
                    <w:t>5 364 160,00</w:t>
                  </w:r>
                </w:p>
                <w:p w:rsidR="00886320" w:rsidRPr="00E37354" w:rsidRDefault="00886320" w:rsidP="002E16F2">
                  <w:pPr>
                    <w:jc w:val="center"/>
                    <w:rPr>
                      <w:sz w:val="18"/>
                      <w:szCs w:val="18"/>
                    </w:rPr>
                  </w:pPr>
                  <w:r w:rsidRPr="00E37354">
                    <w:t>&lt;</w:t>
                  </w:r>
                  <w:proofErr w:type="spellStart"/>
                  <w:r w:rsidRPr="00E37354">
                    <w:t>м.б</w:t>
                  </w:r>
                  <w:proofErr w:type="spellEnd"/>
                  <w:r w:rsidRPr="00E37354">
                    <w:t>&gt;</w:t>
                  </w:r>
                </w:p>
              </w:tc>
              <w:tc>
                <w:tcPr>
                  <w:tcW w:w="1530" w:type="dxa"/>
                  <w:gridSpan w:val="2"/>
                  <w:vMerge w:val="restart"/>
                  <w:shd w:val="clear" w:color="auto" w:fill="auto"/>
                </w:tcPr>
                <w:p w:rsidR="00886320" w:rsidRPr="00E51AE4" w:rsidRDefault="00886320"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474" w:type="dxa"/>
                  <w:vMerge w:val="restart"/>
                  <w:shd w:val="clear" w:color="auto" w:fill="auto"/>
                </w:tcPr>
                <w:p w:rsidR="00886320" w:rsidRPr="00E51AE4" w:rsidRDefault="00886320"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481" w:type="dxa"/>
                  <w:vMerge w:val="restart"/>
                  <w:shd w:val="clear" w:color="auto" w:fill="auto"/>
                </w:tcPr>
                <w:p w:rsidR="00886320" w:rsidRPr="00E51AE4" w:rsidRDefault="00886320"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532" w:type="dxa"/>
                  <w:gridSpan w:val="2"/>
                  <w:vMerge w:val="restart"/>
                  <w:shd w:val="clear" w:color="auto" w:fill="auto"/>
                </w:tcPr>
                <w:p w:rsidR="00886320" w:rsidRPr="00D3730B" w:rsidRDefault="00886320" w:rsidP="002E16F2">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vMerge w:val="restart"/>
                  <w:shd w:val="clear" w:color="auto" w:fill="auto"/>
                </w:tcPr>
                <w:p w:rsidR="00886320" w:rsidRPr="00D3730B" w:rsidRDefault="00886320" w:rsidP="002E16F2">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vMerge w:val="restart"/>
                  <w:shd w:val="clear" w:color="auto" w:fill="auto"/>
                </w:tcPr>
                <w:p w:rsidR="00886320" w:rsidRPr="0032435B" w:rsidRDefault="00886320" w:rsidP="00B3572D">
                  <w:pPr>
                    <w:pStyle w:val="ConsPlusTitle"/>
                    <w:jc w:val="center"/>
                    <w:rPr>
                      <w:rFonts w:ascii="Times New Roman" w:hAnsi="Times New Roman" w:cs="Times New Roman"/>
                      <w:b w:val="0"/>
                      <w:sz w:val="18"/>
                      <w:szCs w:val="18"/>
                    </w:rPr>
                  </w:pPr>
                </w:p>
              </w:tc>
            </w:tr>
            <w:tr w:rsidR="00886320" w:rsidRPr="0032435B" w:rsidTr="00C66CCF">
              <w:tc>
                <w:tcPr>
                  <w:tcW w:w="704" w:type="dxa"/>
                  <w:vMerge/>
                  <w:shd w:val="clear" w:color="auto" w:fill="auto"/>
                </w:tcPr>
                <w:p w:rsidR="00886320" w:rsidRPr="00E51AE4" w:rsidRDefault="00886320" w:rsidP="00A01AAB">
                  <w:pPr>
                    <w:pStyle w:val="ConsPlusNormal"/>
                    <w:jc w:val="center"/>
                    <w:rPr>
                      <w:rFonts w:ascii="Times New Roman" w:hAnsi="Times New Roman" w:cs="Times New Roman"/>
                      <w:sz w:val="18"/>
                      <w:szCs w:val="18"/>
                    </w:rPr>
                  </w:pPr>
                </w:p>
              </w:tc>
              <w:tc>
                <w:tcPr>
                  <w:tcW w:w="2304" w:type="dxa"/>
                  <w:vMerge/>
                  <w:shd w:val="clear" w:color="auto" w:fill="auto"/>
                </w:tcPr>
                <w:p w:rsidR="00886320" w:rsidRPr="00E51AE4" w:rsidRDefault="00886320" w:rsidP="00A01AAB">
                  <w:pPr>
                    <w:pStyle w:val="ConsPlusNormal"/>
                    <w:jc w:val="both"/>
                    <w:rPr>
                      <w:rFonts w:ascii="Times New Roman" w:hAnsi="Times New Roman" w:cs="Times New Roman"/>
                      <w:sz w:val="18"/>
                      <w:szCs w:val="18"/>
                    </w:rPr>
                  </w:pPr>
                </w:p>
              </w:tc>
              <w:tc>
                <w:tcPr>
                  <w:tcW w:w="1098" w:type="dxa"/>
                  <w:vMerge/>
                  <w:shd w:val="clear" w:color="auto" w:fill="auto"/>
                </w:tcPr>
                <w:p w:rsidR="00886320" w:rsidRPr="00E51AE4" w:rsidRDefault="00886320" w:rsidP="00A01AAB">
                  <w:pPr>
                    <w:pStyle w:val="ConsPlusNormal"/>
                    <w:jc w:val="center"/>
                    <w:rPr>
                      <w:rFonts w:ascii="Times New Roman" w:hAnsi="Times New Roman" w:cs="Times New Roman"/>
                      <w:sz w:val="18"/>
                      <w:szCs w:val="18"/>
                    </w:rPr>
                  </w:pPr>
                </w:p>
              </w:tc>
              <w:tc>
                <w:tcPr>
                  <w:tcW w:w="1134" w:type="dxa"/>
                  <w:vMerge/>
                  <w:shd w:val="clear" w:color="auto" w:fill="auto"/>
                </w:tcPr>
                <w:p w:rsidR="00886320" w:rsidRPr="00E51AE4" w:rsidRDefault="00886320" w:rsidP="00A01AAB">
                  <w:pPr>
                    <w:pStyle w:val="ConsPlusNormal"/>
                    <w:jc w:val="center"/>
                    <w:rPr>
                      <w:rFonts w:ascii="Times New Roman" w:hAnsi="Times New Roman" w:cs="Times New Roman"/>
                      <w:sz w:val="18"/>
                      <w:szCs w:val="18"/>
                    </w:rPr>
                  </w:pPr>
                </w:p>
              </w:tc>
              <w:tc>
                <w:tcPr>
                  <w:tcW w:w="1134" w:type="dxa"/>
                  <w:vMerge/>
                  <w:shd w:val="clear" w:color="auto" w:fill="auto"/>
                </w:tcPr>
                <w:p w:rsidR="00886320" w:rsidRPr="00E51AE4" w:rsidRDefault="00886320" w:rsidP="00A01AAB">
                  <w:pPr>
                    <w:pStyle w:val="ConsPlusNormal"/>
                    <w:jc w:val="center"/>
                    <w:rPr>
                      <w:rFonts w:ascii="Times New Roman" w:hAnsi="Times New Roman" w:cs="Times New Roman"/>
                      <w:sz w:val="18"/>
                      <w:szCs w:val="18"/>
                    </w:rPr>
                  </w:pPr>
                </w:p>
              </w:tc>
              <w:tc>
                <w:tcPr>
                  <w:tcW w:w="1496" w:type="dxa"/>
                </w:tcPr>
                <w:p w:rsidR="00D37C42" w:rsidRPr="00E37354" w:rsidRDefault="00D37C42" w:rsidP="00D37C42">
                  <w:pPr>
                    <w:jc w:val="center"/>
                    <w:rPr>
                      <w:sz w:val="18"/>
                      <w:szCs w:val="18"/>
                      <w:vertAlign w:val="superscript"/>
                    </w:rPr>
                  </w:pPr>
                  <w:r w:rsidRPr="00E37354">
                    <w:rPr>
                      <w:sz w:val="18"/>
                      <w:szCs w:val="18"/>
                    </w:rPr>
                    <w:t>395 000,00</w:t>
                  </w:r>
                </w:p>
                <w:p w:rsidR="00886320" w:rsidRPr="00E37354" w:rsidRDefault="00A75B68" w:rsidP="00A75B68">
                  <w:pPr>
                    <w:pStyle w:val="ConsPlusNormal"/>
                    <w:jc w:val="center"/>
                    <w:rPr>
                      <w:rFonts w:ascii="Times New Roman" w:hAnsi="Times New Roman" w:cs="Times New Roman"/>
                      <w:sz w:val="18"/>
                      <w:szCs w:val="18"/>
                    </w:rPr>
                  </w:pPr>
                  <w:r w:rsidRPr="00E37354">
                    <w:rPr>
                      <w:rFonts w:ascii="Times New Roman" w:hAnsi="Times New Roman" w:cs="Times New Roman"/>
                      <w:sz w:val="18"/>
                      <w:szCs w:val="18"/>
                    </w:rPr>
                    <w:t>&lt;</w:t>
                  </w:r>
                  <w:proofErr w:type="spellStart"/>
                  <w:r w:rsidRPr="00E37354">
                    <w:rPr>
                      <w:rFonts w:ascii="Times New Roman" w:hAnsi="Times New Roman" w:cs="Times New Roman"/>
                      <w:sz w:val="18"/>
                      <w:szCs w:val="18"/>
                    </w:rPr>
                    <w:t>о.б</w:t>
                  </w:r>
                  <w:proofErr w:type="spellEnd"/>
                  <w:r w:rsidRPr="00E37354">
                    <w:rPr>
                      <w:rFonts w:ascii="Times New Roman" w:hAnsi="Times New Roman" w:cs="Times New Roman"/>
                      <w:sz w:val="18"/>
                      <w:szCs w:val="18"/>
                    </w:rPr>
                    <w:t>&gt;</w:t>
                  </w:r>
                </w:p>
              </w:tc>
              <w:tc>
                <w:tcPr>
                  <w:tcW w:w="1530" w:type="dxa"/>
                  <w:gridSpan w:val="2"/>
                  <w:vMerge/>
                  <w:shd w:val="clear" w:color="auto" w:fill="auto"/>
                </w:tcPr>
                <w:p w:rsidR="00886320" w:rsidRPr="00E51AE4" w:rsidRDefault="00886320" w:rsidP="00A01AAB">
                  <w:pPr>
                    <w:pStyle w:val="ConsPlusNormal"/>
                    <w:jc w:val="center"/>
                    <w:rPr>
                      <w:rFonts w:ascii="Times New Roman" w:hAnsi="Times New Roman" w:cs="Times New Roman"/>
                      <w:sz w:val="18"/>
                      <w:szCs w:val="18"/>
                    </w:rPr>
                  </w:pPr>
                </w:p>
              </w:tc>
              <w:tc>
                <w:tcPr>
                  <w:tcW w:w="1474" w:type="dxa"/>
                  <w:vMerge/>
                  <w:shd w:val="clear" w:color="auto" w:fill="auto"/>
                </w:tcPr>
                <w:p w:rsidR="00886320" w:rsidRPr="00E51AE4" w:rsidRDefault="00886320" w:rsidP="00A01AAB">
                  <w:pPr>
                    <w:pStyle w:val="ConsPlusNormal"/>
                    <w:jc w:val="center"/>
                    <w:rPr>
                      <w:rFonts w:ascii="Times New Roman" w:hAnsi="Times New Roman" w:cs="Times New Roman"/>
                      <w:sz w:val="18"/>
                      <w:szCs w:val="18"/>
                    </w:rPr>
                  </w:pPr>
                </w:p>
              </w:tc>
              <w:tc>
                <w:tcPr>
                  <w:tcW w:w="1481" w:type="dxa"/>
                  <w:vMerge/>
                  <w:shd w:val="clear" w:color="auto" w:fill="auto"/>
                </w:tcPr>
                <w:p w:rsidR="00886320" w:rsidRPr="00E51AE4" w:rsidRDefault="00886320" w:rsidP="00A01AAB">
                  <w:pPr>
                    <w:pStyle w:val="ConsPlusNormal"/>
                    <w:jc w:val="center"/>
                    <w:rPr>
                      <w:rFonts w:ascii="Times New Roman" w:hAnsi="Times New Roman" w:cs="Times New Roman"/>
                      <w:sz w:val="18"/>
                      <w:szCs w:val="18"/>
                    </w:rPr>
                  </w:pPr>
                </w:p>
              </w:tc>
              <w:tc>
                <w:tcPr>
                  <w:tcW w:w="1532" w:type="dxa"/>
                  <w:gridSpan w:val="2"/>
                  <w:vMerge/>
                  <w:shd w:val="clear" w:color="auto" w:fill="auto"/>
                </w:tcPr>
                <w:p w:rsidR="00886320" w:rsidRPr="0032435B" w:rsidRDefault="00886320" w:rsidP="00A01AAB">
                  <w:pPr>
                    <w:pStyle w:val="ConsPlusNormal"/>
                    <w:jc w:val="center"/>
                    <w:rPr>
                      <w:rFonts w:ascii="Times New Roman" w:hAnsi="Times New Roman" w:cs="Times New Roman"/>
                      <w:sz w:val="18"/>
                      <w:szCs w:val="18"/>
                    </w:rPr>
                  </w:pPr>
                </w:p>
              </w:tc>
              <w:tc>
                <w:tcPr>
                  <w:tcW w:w="851" w:type="dxa"/>
                  <w:vMerge/>
                  <w:shd w:val="clear" w:color="auto" w:fill="auto"/>
                </w:tcPr>
                <w:p w:rsidR="00886320" w:rsidRPr="0032435B" w:rsidRDefault="00886320" w:rsidP="00A01AAB">
                  <w:pPr>
                    <w:pStyle w:val="ConsPlusNormal"/>
                    <w:jc w:val="center"/>
                    <w:rPr>
                      <w:rFonts w:ascii="Times New Roman" w:hAnsi="Times New Roman" w:cs="Times New Roman"/>
                      <w:sz w:val="18"/>
                      <w:szCs w:val="18"/>
                    </w:rPr>
                  </w:pPr>
                </w:p>
              </w:tc>
              <w:tc>
                <w:tcPr>
                  <w:tcW w:w="1134" w:type="dxa"/>
                  <w:vMerge/>
                  <w:shd w:val="clear" w:color="auto" w:fill="auto"/>
                </w:tcPr>
                <w:p w:rsidR="00886320" w:rsidRPr="0032435B" w:rsidRDefault="00886320" w:rsidP="00B3572D">
                  <w:pPr>
                    <w:pStyle w:val="ConsPlusTitle"/>
                    <w:jc w:val="center"/>
                    <w:rPr>
                      <w:rFonts w:ascii="Times New Roman" w:hAnsi="Times New Roman" w:cs="Times New Roman"/>
                      <w:b w:val="0"/>
                      <w:sz w:val="18"/>
                      <w:szCs w:val="18"/>
                    </w:rPr>
                  </w:pPr>
                </w:p>
              </w:tc>
            </w:tr>
            <w:tr w:rsidR="00EA0C37" w:rsidRPr="0032435B" w:rsidTr="00C66CCF">
              <w:trPr>
                <w:trHeight w:val="630"/>
              </w:trPr>
              <w:tc>
                <w:tcPr>
                  <w:tcW w:w="704" w:type="dxa"/>
                  <w:vMerge w:val="restart"/>
                  <w:shd w:val="clear" w:color="auto" w:fill="auto"/>
                </w:tcPr>
                <w:p w:rsidR="00EA0C37" w:rsidRPr="00E51AE4" w:rsidRDefault="00FA1A6A" w:rsidP="00A01AAB">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2304" w:type="dxa"/>
                  <w:vMerge w:val="restart"/>
                  <w:shd w:val="clear" w:color="auto" w:fill="auto"/>
                </w:tcPr>
                <w:p w:rsidR="00EA0C37" w:rsidRPr="00E51AE4" w:rsidRDefault="00EA0C37" w:rsidP="002E16F2">
                  <w:pPr>
                    <w:pStyle w:val="ConsPlusNormal"/>
                    <w:jc w:val="both"/>
                    <w:rPr>
                      <w:rFonts w:ascii="Times New Roman" w:hAnsi="Times New Roman" w:cs="Times New Roman"/>
                      <w:sz w:val="18"/>
                      <w:szCs w:val="18"/>
                    </w:rPr>
                  </w:pPr>
                  <w:r w:rsidRPr="00E51AE4">
                    <w:rPr>
                      <w:rFonts w:ascii="Times New Roman" w:hAnsi="Times New Roman" w:cs="Times New Roman"/>
                      <w:sz w:val="18"/>
                      <w:szCs w:val="18"/>
                    </w:rPr>
                    <w:t xml:space="preserve">Благоустройство придомовой территории, расположенной по адресу: г. Тобольск, </w:t>
                  </w:r>
                  <w:proofErr w:type="spellStart"/>
                  <w:r w:rsidRPr="00E51AE4">
                    <w:rPr>
                      <w:rFonts w:ascii="Times New Roman" w:hAnsi="Times New Roman" w:cs="Times New Roman"/>
                      <w:sz w:val="18"/>
                      <w:szCs w:val="18"/>
                    </w:rPr>
                    <w:t>мкр</w:t>
                  </w:r>
                  <w:proofErr w:type="spellEnd"/>
                  <w:r w:rsidRPr="00E51AE4">
                    <w:rPr>
                      <w:rFonts w:ascii="Times New Roman" w:hAnsi="Times New Roman" w:cs="Times New Roman"/>
                      <w:sz w:val="18"/>
                      <w:szCs w:val="18"/>
                    </w:rPr>
                    <w:t xml:space="preserve">. </w:t>
                  </w:r>
                  <w:proofErr w:type="gramStart"/>
                  <w:r w:rsidRPr="00E51AE4">
                    <w:rPr>
                      <w:rFonts w:ascii="Times New Roman" w:hAnsi="Times New Roman" w:cs="Times New Roman"/>
                      <w:sz w:val="18"/>
                      <w:szCs w:val="18"/>
                    </w:rPr>
                    <w:t>9.,</w:t>
                  </w:r>
                  <w:proofErr w:type="gramEnd"/>
                  <w:r w:rsidRPr="00E51AE4">
                    <w:rPr>
                      <w:rFonts w:ascii="Times New Roman" w:hAnsi="Times New Roman" w:cs="Times New Roman"/>
                      <w:sz w:val="18"/>
                      <w:szCs w:val="18"/>
                    </w:rPr>
                    <w:t xml:space="preserve"> д. № 11, в том числе разработка ПД</w:t>
                  </w:r>
                </w:p>
              </w:tc>
              <w:tc>
                <w:tcPr>
                  <w:tcW w:w="1098" w:type="dxa"/>
                  <w:vMerge w:val="restart"/>
                  <w:shd w:val="clear" w:color="auto" w:fill="auto"/>
                </w:tcPr>
                <w:p w:rsidR="00EA0C37" w:rsidRPr="00E51AE4" w:rsidRDefault="00EA0C37" w:rsidP="002E16F2">
                  <w:pPr>
                    <w:pStyle w:val="ConsPlusNormal"/>
                    <w:jc w:val="center"/>
                    <w:rPr>
                      <w:rFonts w:ascii="Times New Roman" w:hAnsi="Times New Roman" w:cs="Times New Roman"/>
                      <w:sz w:val="18"/>
                      <w:szCs w:val="18"/>
                    </w:rPr>
                  </w:pPr>
                  <w:proofErr w:type="spellStart"/>
                  <w:r w:rsidRPr="00E51AE4">
                    <w:rPr>
                      <w:rFonts w:ascii="Times New Roman" w:hAnsi="Times New Roman" w:cs="Times New Roman"/>
                      <w:sz w:val="18"/>
                      <w:szCs w:val="18"/>
                    </w:rPr>
                    <w:t>ДГХиБЖД</w:t>
                  </w:r>
                  <w:proofErr w:type="spellEnd"/>
                </w:p>
              </w:tc>
              <w:tc>
                <w:tcPr>
                  <w:tcW w:w="1134" w:type="dxa"/>
                  <w:vMerge w:val="restart"/>
                  <w:shd w:val="clear" w:color="auto" w:fill="auto"/>
                </w:tcPr>
                <w:p w:rsidR="00EA0C37" w:rsidRPr="00E51AE4" w:rsidRDefault="00EA0C37"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I кв. 2020</w:t>
                  </w:r>
                </w:p>
              </w:tc>
              <w:tc>
                <w:tcPr>
                  <w:tcW w:w="1134" w:type="dxa"/>
                  <w:vMerge w:val="restart"/>
                  <w:shd w:val="clear" w:color="auto" w:fill="auto"/>
                </w:tcPr>
                <w:p w:rsidR="00EA0C37" w:rsidRPr="00E51AE4" w:rsidRDefault="00EA0C37"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IV кв. 2020</w:t>
                  </w:r>
                </w:p>
              </w:tc>
              <w:tc>
                <w:tcPr>
                  <w:tcW w:w="1496" w:type="dxa"/>
                </w:tcPr>
                <w:p w:rsidR="00EA0C37" w:rsidRPr="00E37354" w:rsidRDefault="002C20B2" w:rsidP="002E16F2">
                  <w:pPr>
                    <w:jc w:val="center"/>
                    <w:rPr>
                      <w:sz w:val="18"/>
                      <w:szCs w:val="18"/>
                      <w:vertAlign w:val="superscript"/>
                    </w:rPr>
                  </w:pPr>
                  <w:r w:rsidRPr="00E37354">
                    <w:rPr>
                      <w:sz w:val="18"/>
                      <w:szCs w:val="18"/>
                    </w:rPr>
                    <w:t>1 867 817</w:t>
                  </w:r>
                  <w:r w:rsidR="00EA0C37" w:rsidRPr="00E37354">
                    <w:rPr>
                      <w:sz w:val="18"/>
                      <w:szCs w:val="18"/>
                    </w:rPr>
                    <w:t>,00</w:t>
                  </w:r>
                </w:p>
                <w:p w:rsidR="00EA0C37" w:rsidRPr="00E37354" w:rsidRDefault="00EA0C37" w:rsidP="002E16F2">
                  <w:pPr>
                    <w:jc w:val="center"/>
                    <w:rPr>
                      <w:sz w:val="18"/>
                      <w:szCs w:val="18"/>
                      <w:vertAlign w:val="superscript"/>
                    </w:rPr>
                  </w:pPr>
                  <w:r w:rsidRPr="00E37354">
                    <w:rPr>
                      <w:sz w:val="18"/>
                      <w:szCs w:val="18"/>
                    </w:rPr>
                    <w:t>&lt;</w:t>
                  </w:r>
                  <w:proofErr w:type="spellStart"/>
                  <w:r w:rsidRPr="00E37354">
                    <w:rPr>
                      <w:sz w:val="18"/>
                      <w:szCs w:val="18"/>
                    </w:rPr>
                    <w:t>м.б</w:t>
                  </w:r>
                  <w:proofErr w:type="spellEnd"/>
                  <w:r w:rsidRPr="00E37354">
                    <w:rPr>
                      <w:sz w:val="18"/>
                      <w:szCs w:val="18"/>
                    </w:rPr>
                    <w:t>&gt;</w:t>
                  </w:r>
                </w:p>
              </w:tc>
              <w:tc>
                <w:tcPr>
                  <w:tcW w:w="1530" w:type="dxa"/>
                  <w:gridSpan w:val="2"/>
                  <w:vMerge w:val="restart"/>
                  <w:shd w:val="clear" w:color="auto" w:fill="auto"/>
                </w:tcPr>
                <w:p w:rsidR="00EA0C37" w:rsidRPr="00E51AE4" w:rsidRDefault="00EA0C37"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474" w:type="dxa"/>
                  <w:vMerge w:val="restart"/>
                  <w:shd w:val="clear" w:color="auto" w:fill="auto"/>
                </w:tcPr>
                <w:p w:rsidR="00EA0C37" w:rsidRPr="00E51AE4" w:rsidRDefault="00EA0C37"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481" w:type="dxa"/>
                  <w:vMerge w:val="restart"/>
                  <w:shd w:val="clear" w:color="auto" w:fill="auto"/>
                </w:tcPr>
                <w:p w:rsidR="00EA0C37" w:rsidRPr="00E51AE4" w:rsidRDefault="00EA0C37"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532" w:type="dxa"/>
                  <w:gridSpan w:val="2"/>
                  <w:vMerge w:val="restart"/>
                  <w:shd w:val="clear" w:color="auto" w:fill="auto"/>
                </w:tcPr>
                <w:p w:rsidR="00EA0C37" w:rsidRPr="00D3730B" w:rsidRDefault="00EA0C37" w:rsidP="002E16F2">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vMerge w:val="restart"/>
                  <w:shd w:val="clear" w:color="auto" w:fill="auto"/>
                </w:tcPr>
                <w:p w:rsidR="00EA0C37" w:rsidRPr="00D3730B" w:rsidRDefault="00EA0C37" w:rsidP="002E16F2">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vMerge w:val="restart"/>
                  <w:shd w:val="clear" w:color="auto" w:fill="auto"/>
                </w:tcPr>
                <w:p w:rsidR="00EA0C37" w:rsidRPr="0032435B" w:rsidRDefault="00EA0C37" w:rsidP="00B3572D">
                  <w:pPr>
                    <w:pStyle w:val="ConsPlusTitle"/>
                    <w:jc w:val="center"/>
                    <w:rPr>
                      <w:rFonts w:ascii="Times New Roman" w:hAnsi="Times New Roman" w:cs="Times New Roman"/>
                      <w:b w:val="0"/>
                      <w:sz w:val="18"/>
                      <w:szCs w:val="18"/>
                    </w:rPr>
                  </w:pPr>
                </w:p>
              </w:tc>
            </w:tr>
            <w:tr w:rsidR="00EA0C37" w:rsidRPr="0032435B" w:rsidTr="00C66CCF">
              <w:tc>
                <w:tcPr>
                  <w:tcW w:w="704" w:type="dxa"/>
                  <w:vMerge/>
                  <w:shd w:val="clear" w:color="auto" w:fill="auto"/>
                </w:tcPr>
                <w:p w:rsidR="00EA0C37" w:rsidRPr="00E51AE4" w:rsidRDefault="00EA0C37" w:rsidP="00A01AAB">
                  <w:pPr>
                    <w:pStyle w:val="ConsPlusNormal"/>
                    <w:jc w:val="center"/>
                    <w:rPr>
                      <w:rFonts w:ascii="Times New Roman" w:hAnsi="Times New Roman" w:cs="Times New Roman"/>
                      <w:sz w:val="18"/>
                      <w:szCs w:val="18"/>
                    </w:rPr>
                  </w:pPr>
                </w:p>
              </w:tc>
              <w:tc>
                <w:tcPr>
                  <w:tcW w:w="2304" w:type="dxa"/>
                  <w:vMerge/>
                  <w:shd w:val="clear" w:color="auto" w:fill="auto"/>
                </w:tcPr>
                <w:p w:rsidR="00EA0C37" w:rsidRPr="00E51AE4" w:rsidRDefault="00EA0C37" w:rsidP="00A01AAB">
                  <w:pPr>
                    <w:pStyle w:val="ConsPlusNormal"/>
                    <w:jc w:val="both"/>
                    <w:rPr>
                      <w:rFonts w:ascii="Times New Roman" w:hAnsi="Times New Roman" w:cs="Times New Roman"/>
                      <w:sz w:val="18"/>
                      <w:szCs w:val="18"/>
                    </w:rPr>
                  </w:pPr>
                </w:p>
              </w:tc>
              <w:tc>
                <w:tcPr>
                  <w:tcW w:w="1098" w:type="dxa"/>
                  <w:vMerge/>
                  <w:shd w:val="clear" w:color="auto" w:fill="auto"/>
                </w:tcPr>
                <w:p w:rsidR="00EA0C37" w:rsidRPr="00E51AE4" w:rsidRDefault="00EA0C37" w:rsidP="00A01AAB">
                  <w:pPr>
                    <w:pStyle w:val="ConsPlusNormal"/>
                    <w:jc w:val="center"/>
                    <w:rPr>
                      <w:rFonts w:ascii="Times New Roman" w:hAnsi="Times New Roman" w:cs="Times New Roman"/>
                      <w:sz w:val="18"/>
                      <w:szCs w:val="18"/>
                    </w:rPr>
                  </w:pPr>
                </w:p>
              </w:tc>
              <w:tc>
                <w:tcPr>
                  <w:tcW w:w="1134" w:type="dxa"/>
                  <w:vMerge/>
                  <w:shd w:val="clear" w:color="auto" w:fill="auto"/>
                </w:tcPr>
                <w:p w:rsidR="00EA0C37" w:rsidRPr="00E51AE4" w:rsidRDefault="00EA0C37" w:rsidP="00A01AAB">
                  <w:pPr>
                    <w:pStyle w:val="ConsPlusNormal"/>
                    <w:jc w:val="center"/>
                    <w:rPr>
                      <w:rFonts w:ascii="Times New Roman" w:hAnsi="Times New Roman" w:cs="Times New Roman"/>
                      <w:sz w:val="18"/>
                      <w:szCs w:val="18"/>
                    </w:rPr>
                  </w:pPr>
                </w:p>
              </w:tc>
              <w:tc>
                <w:tcPr>
                  <w:tcW w:w="1134" w:type="dxa"/>
                  <w:vMerge/>
                  <w:shd w:val="clear" w:color="auto" w:fill="auto"/>
                </w:tcPr>
                <w:p w:rsidR="00EA0C37" w:rsidRPr="00E51AE4" w:rsidRDefault="00EA0C37" w:rsidP="00A01AAB">
                  <w:pPr>
                    <w:pStyle w:val="ConsPlusNormal"/>
                    <w:jc w:val="center"/>
                    <w:rPr>
                      <w:rFonts w:ascii="Times New Roman" w:hAnsi="Times New Roman" w:cs="Times New Roman"/>
                      <w:sz w:val="18"/>
                      <w:szCs w:val="18"/>
                    </w:rPr>
                  </w:pPr>
                </w:p>
              </w:tc>
              <w:tc>
                <w:tcPr>
                  <w:tcW w:w="1496" w:type="dxa"/>
                </w:tcPr>
                <w:p w:rsidR="00A75B68" w:rsidRPr="00E37354" w:rsidRDefault="002C20B2" w:rsidP="00A75B68">
                  <w:pPr>
                    <w:jc w:val="center"/>
                    <w:rPr>
                      <w:sz w:val="18"/>
                      <w:szCs w:val="18"/>
                    </w:rPr>
                  </w:pPr>
                  <w:r w:rsidRPr="00E37354">
                    <w:rPr>
                      <w:sz w:val="18"/>
                      <w:szCs w:val="18"/>
                    </w:rPr>
                    <w:t>395 000</w:t>
                  </w:r>
                  <w:r w:rsidR="00A75B68" w:rsidRPr="00E37354">
                    <w:rPr>
                      <w:sz w:val="18"/>
                      <w:szCs w:val="18"/>
                    </w:rPr>
                    <w:t>,00</w:t>
                  </w:r>
                </w:p>
                <w:p w:rsidR="00EA0C37" w:rsidRPr="00E37354" w:rsidRDefault="00A75B68" w:rsidP="00A75B68">
                  <w:pPr>
                    <w:pStyle w:val="ConsPlusNormal"/>
                    <w:jc w:val="center"/>
                    <w:rPr>
                      <w:rFonts w:ascii="Times New Roman" w:hAnsi="Times New Roman" w:cs="Times New Roman"/>
                      <w:sz w:val="18"/>
                      <w:szCs w:val="18"/>
                    </w:rPr>
                  </w:pPr>
                  <w:r w:rsidRPr="00E37354">
                    <w:rPr>
                      <w:rFonts w:ascii="Times New Roman" w:hAnsi="Times New Roman" w:cs="Times New Roman"/>
                      <w:sz w:val="18"/>
                      <w:szCs w:val="18"/>
                    </w:rPr>
                    <w:t>&lt;</w:t>
                  </w:r>
                  <w:proofErr w:type="spellStart"/>
                  <w:r w:rsidRPr="00E37354">
                    <w:rPr>
                      <w:rFonts w:ascii="Times New Roman" w:hAnsi="Times New Roman" w:cs="Times New Roman"/>
                      <w:sz w:val="18"/>
                      <w:szCs w:val="18"/>
                    </w:rPr>
                    <w:t>о.б</w:t>
                  </w:r>
                  <w:proofErr w:type="spellEnd"/>
                  <w:r w:rsidRPr="00E37354">
                    <w:rPr>
                      <w:rFonts w:ascii="Times New Roman" w:hAnsi="Times New Roman" w:cs="Times New Roman"/>
                      <w:sz w:val="18"/>
                      <w:szCs w:val="18"/>
                    </w:rPr>
                    <w:t>&gt;</w:t>
                  </w:r>
                </w:p>
              </w:tc>
              <w:tc>
                <w:tcPr>
                  <w:tcW w:w="1530" w:type="dxa"/>
                  <w:gridSpan w:val="2"/>
                  <w:vMerge/>
                  <w:shd w:val="clear" w:color="auto" w:fill="auto"/>
                </w:tcPr>
                <w:p w:rsidR="00EA0C37" w:rsidRPr="00E51AE4" w:rsidRDefault="00EA0C37" w:rsidP="00A01AAB">
                  <w:pPr>
                    <w:pStyle w:val="ConsPlusNormal"/>
                    <w:jc w:val="center"/>
                    <w:rPr>
                      <w:rFonts w:ascii="Times New Roman" w:hAnsi="Times New Roman" w:cs="Times New Roman"/>
                      <w:sz w:val="18"/>
                      <w:szCs w:val="18"/>
                    </w:rPr>
                  </w:pPr>
                </w:p>
              </w:tc>
              <w:tc>
                <w:tcPr>
                  <w:tcW w:w="1474" w:type="dxa"/>
                  <w:vMerge/>
                  <w:shd w:val="clear" w:color="auto" w:fill="auto"/>
                </w:tcPr>
                <w:p w:rsidR="00EA0C37" w:rsidRPr="00E51AE4" w:rsidRDefault="00EA0C37" w:rsidP="00A01AAB">
                  <w:pPr>
                    <w:pStyle w:val="ConsPlusNormal"/>
                    <w:jc w:val="center"/>
                    <w:rPr>
                      <w:rFonts w:ascii="Times New Roman" w:hAnsi="Times New Roman" w:cs="Times New Roman"/>
                      <w:sz w:val="18"/>
                      <w:szCs w:val="18"/>
                    </w:rPr>
                  </w:pPr>
                </w:p>
              </w:tc>
              <w:tc>
                <w:tcPr>
                  <w:tcW w:w="1481" w:type="dxa"/>
                  <w:vMerge/>
                  <w:shd w:val="clear" w:color="auto" w:fill="auto"/>
                </w:tcPr>
                <w:p w:rsidR="00EA0C37" w:rsidRPr="00E51AE4" w:rsidRDefault="00EA0C37" w:rsidP="00A01AAB">
                  <w:pPr>
                    <w:pStyle w:val="ConsPlusNormal"/>
                    <w:jc w:val="center"/>
                    <w:rPr>
                      <w:rFonts w:ascii="Times New Roman" w:hAnsi="Times New Roman" w:cs="Times New Roman"/>
                      <w:sz w:val="18"/>
                      <w:szCs w:val="18"/>
                    </w:rPr>
                  </w:pPr>
                </w:p>
              </w:tc>
              <w:tc>
                <w:tcPr>
                  <w:tcW w:w="1532" w:type="dxa"/>
                  <w:gridSpan w:val="2"/>
                  <w:vMerge/>
                  <w:shd w:val="clear" w:color="auto" w:fill="auto"/>
                </w:tcPr>
                <w:p w:rsidR="00EA0C37" w:rsidRPr="0032435B" w:rsidRDefault="00EA0C37" w:rsidP="00A01AAB">
                  <w:pPr>
                    <w:pStyle w:val="ConsPlusNormal"/>
                    <w:jc w:val="center"/>
                    <w:rPr>
                      <w:rFonts w:ascii="Times New Roman" w:hAnsi="Times New Roman" w:cs="Times New Roman"/>
                      <w:sz w:val="18"/>
                      <w:szCs w:val="18"/>
                    </w:rPr>
                  </w:pPr>
                </w:p>
              </w:tc>
              <w:tc>
                <w:tcPr>
                  <w:tcW w:w="851" w:type="dxa"/>
                  <w:vMerge/>
                  <w:shd w:val="clear" w:color="auto" w:fill="auto"/>
                </w:tcPr>
                <w:p w:rsidR="00EA0C37" w:rsidRPr="0032435B" w:rsidRDefault="00EA0C37" w:rsidP="00A01AAB">
                  <w:pPr>
                    <w:pStyle w:val="ConsPlusNormal"/>
                    <w:jc w:val="center"/>
                    <w:rPr>
                      <w:rFonts w:ascii="Times New Roman" w:hAnsi="Times New Roman" w:cs="Times New Roman"/>
                      <w:sz w:val="18"/>
                      <w:szCs w:val="18"/>
                    </w:rPr>
                  </w:pPr>
                </w:p>
              </w:tc>
              <w:tc>
                <w:tcPr>
                  <w:tcW w:w="1134" w:type="dxa"/>
                  <w:vMerge/>
                  <w:shd w:val="clear" w:color="auto" w:fill="auto"/>
                </w:tcPr>
                <w:p w:rsidR="00EA0C37" w:rsidRPr="0032435B" w:rsidRDefault="00EA0C37" w:rsidP="00B3572D">
                  <w:pPr>
                    <w:pStyle w:val="ConsPlusTitle"/>
                    <w:jc w:val="center"/>
                    <w:rPr>
                      <w:rFonts w:ascii="Times New Roman" w:hAnsi="Times New Roman" w:cs="Times New Roman"/>
                      <w:b w:val="0"/>
                      <w:sz w:val="18"/>
                      <w:szCs w:val="18"/>
                    </w:rPr>
                  </w:pPr>
                </w:p>
              </w:tc>
            </w:tr>
            <w:tr w:rsidR="00EA0C37" w:rsidRPr="0032435B" w:rsidTr="00C66CCF">
              <w:tc>
                <w:tcPr>
                  <w:tcW w:w="704" w:type="dxa"/>
                  <w:vMerge w:val="restart"/>
                  <w:shd w:val="clear" w:color="auto" w:fill="auto"/>
                </w:tcPr>
                <w:p w:rsidR="00EA0C37" w:rsidRPr="00E51AE4" w:rsidRDefault="00FA1A6A" w:rsidP="00A01AAB">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2304" w:type="dxa"/>
                  <w:vMerge w:val="restart"/>
                  <w:shd w:val="clear" w:color="auto" w:fill="auto"/>
                </w:tcPr>
                <w:p w:rsidR="00EA0C37" w:rsidRPr="00E51AE4" w:rsidRDefault="00EA0C37" w:rsidP="002E16F2">
                  <w:pPr>
                    <w:pStyle w:val="ConsPlusNormal"/>
                    <w:jc w:val="both"/>
                    <w:rPr>
                      <w:rFonts w:ascii="Times New Roman" w:hAnsi="Times New Roman" w:cs="Times New Roman"/>
                      <w:sz w:val="18"/>
                      <w:szCs w:val="18"/>
                    </w:rPr>
                  </w:pPr>
                  <w:r w:rsidRPr="00E51AE4">
                    <w:rPr>
                      <w:rFonts w:ascii="Times New Roman" w:hAnsi="Times New Roman" w:cs="Times New Roman"/>
                      <w:sz w:val="18"/>
                      <w:szCs w:val="18"/>
                    </w:rPr>
                    <w:t xml:space="preserve">Благоустройство придомовой территории, расположенной по адресу: г. Тобольск, </w:t>
                  </w:r>
                  <w:proofErr w:type="spellStart"/>
                  <w:r w:rsidRPr="00E51AE4">
                    <w:rPr>
                      <w:rFonts w:ascii="Times New Roman" w:hAnsi="Times New Roman" w:cs="Times New Roman"/>
                      <w:sz w:val="18"/>
                      <w:szCs w:val="18"/>
                    </w:rPr>
                    <w:t>мкр</w:t>
                  </w:r>
                  <w:proofErr w:type="spellEnd"/>
                  <w:r w:rsidRPr="00E51AE4">
                    <w:rPr>
                      <w:rFonts w:ascii="Times New Roman" w:hAnsi="Times New Roman" w:cs="Times New Roman"/>
                      <w:sz w:val="18"/>
                      <w:szCs w:val="18"/>
                    </w:rPr>
                    <w:t>. 7а., д. № 35б, в том числе разработка ПД</w:t>
                  </w:r>
                </w:p>
              </w:tc>
              <w:tc>
                <w:tcPr>
                  <w:tcW w:w="1098" w:type="dxa"/>
                  <w:vMerge w:val="restart"/>
                  <w:shd w:val="clear" w:color="auto" w:fill="auto"/>
                </w:tcPr>
                <w:p w:rsidR="00EA0C37" w:rsidRPr="00E51AE4" w:rsidRDefault="00EA0C37" w:rsidP="002E16F2">
                  <w:pPr>
                    <w:pStyle w:val="ConsPlusNormal"/>
                    <w:jc w:val="center"/>
                    <w:rPr>
                      <w:rFonts w:ascii="Times New Roman" w:hAnsi="Times New Roman" w:cs="Times New Roman"/>
                      <w:sz w:val="18"/>
                      <w:szCs w:val="18"/>
                    </w:rPr>
                  </w:pPr>
                  <w:proofErr w:type="spellStart"/>
                  <w:r w:rsidRPr="00E51AE4">
                    <w:rPr>
                      <w:rFonts w:ascii="Times New Roman" w:hAnsi="Times New Roman" w:cs="Times New Roman"/>
                      <w:sz w:val="18"/>
                      <w:szCs w:val="18"/>
                    </w:rPr>
                    <w:t>ДГХиБЖД</w:t>
                  </w:r>
                  <w:proofErr w:type="spellEnd"/>
                </w:p>
              </w:tc>
              <w:tc>
                <w:tcPr>
                  <w:tcW w:w="1134" w:type="dxa"/>
                  <w:vMerge w:val="restart"/>
                  <w:shd w:val="clear" w:color="auto" w:fill="auto"/>
                </w:tcPr>
                <w:p w:rsidR="00EA0C37" w:rsidRPr="00E51AE4" w:rsidRDefault="00EA0C37"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I кв. 2020</w:t>
                  </w:r>
                </w:p>
              </w:tc>
              <w:tc>
                <w:tcPr>
                  <w:tcW w:w="1134" w:type="dxa"/>
                  <w:vMerge w:val="restart"/>
                  <w:shd w:val="clear" w:color="auto" w:fill="auto"/>
                </w:tcPr>
                <w:p w:rsidR="00EA0C37" w:rsidRPr="00E51AE4" w:rsidRDefault="00EA0C37"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IV кв. 2020</w:t>
                  </w:r>
                </w:p>
              </w:tc>
              <w:tc>
                <w:tcPr>
                  <w:tcW w:w="1496" w:type="dxa"/>
                </w:tcPr>
                <w:p w:rsidR="00EA0C37" w:rsidRPr="00E37354" w:rsidRDefault="00E85160" w:rsidP="002E16F2">
                  <w:pPr>
                    <w:jc w:val="center"/>
                    <w:rPr>
                      <w:sz w:val="18"/>
                      <w:szCs w:val="18"/>
                      <w:vertAlign w:val="superscript"/>
                    </w:rPr>
                  </w:pPr>
                  <w:r w:rsidRPr="00E37354">
                    <w:rPr>
                      <w:sz w:val="18"/>
                      <w:szCs w:val="18"/>
                    </w:rPr>
                    <w:t>0</w:t>
                  </w:r>
                  <w:r w:rsidR="00EA0C37" w:rsidRPr="00E37354">
                    <w:rPr>
                      <w:sz w:val="18"/>
                      <w:szCs w:val="18"/>
                    </w:rPr>
                    <w:t>,</w:t>
                  </w:r>
                  <w:r w:rsidR="0003045B" w:rsidRPr="00E37354">
                    <w:rPr>
                      <w:sz w:val="18"/>
                      <w:szCs w:val="18"/>
                    </w:rPr>
                    <w:t>2</w:t>
                  </w:r>
                  <w:r w:rsidR="00EA0C37" w:rsidRPr="00E37354">
                    <w:rPr>
                      <w:sz w:val="18"/>
                      <w:szCs w:val="18"/>
                    </w:rPr>
                    <w:t>00</w:t>
                  </w:r>
                </w:p>
                <w:p w:rsidR="00EA0C37" w:rsidRPr="00E37354" w:rsidRDefault="00EA0C37" w:rsidP="002E16F2">
                  <w:pPr>
                    <w:jc w:val="center"/>
                    <w:rPr>
                      <w:sz w:val="18"/>
                      <w:szCs w:val="18"/>
                    </w:rPr>
                  </w:pPr>
                  <w:r w:rsidRPr="00E37354">
                    <w:rPr>
                      <w:sz w:val="18"/>
                      <w:szCs w:val="18"/>
                    </w:rPr>
                    <w:t>&lt;</w:t>
                  </w:r>
                  <w:proofErr w:type="spellStart"/>
                  <w:r w:rsidRPr="00E37354">
                    <w:rPr>
                      <w:sz w:val="18"/>
                      <w:szCs w:val="18"/>
                    </w:rPr>
                    <w:t>м.б</w:t>
                  </w:r>
                  <w:proofErr w:type="spellEnd"/>
                  <w:r w:rsidRPr="00E37354">
                    <w:rPr>
                      <w:sz w:val="18"/>
                      <w:szCs w:val="18"/>
                    </w:rPr>
                    <w:t>&gt;</w:t>
                  </w:r>
                </w:p>
                <w:p w:rsidR="003311C5" w:rsidRPr="00E37354" w:rsidRDefault="003311C5" w:rsidP="002E16F2">
                  <w:pPr>
                    <w:jc w:val="center"/>
                    <w:rPr>
                      <w:sz w:val="18"/>
                      <w:szCs w:val="18"/>
                    </w:rPr>
                  </w:pPr>
                </w:p>
              </w:tc>
              <w:tc>
                <w:tcPr>
                  <w:tcW w:w="1530" w:type="dxa"/>
                  <w:gridSpan w:val="2"/>
                  <w:vMerge w:val="restart"/>
                  <w:shd w:val="clear" w:color="auto" w:fill="auto"/>
                </w:tcPr>
                <w:p w:rsidR="00EA0C37" w:rsidRPr="00E51AE4" w:rsidRDefault="00EA0C37"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474" w:type="dxa"/>
                  <w:vMerge w:val="restart"/>
                  <w:shd w:val="clear" w:color="auto" w:fill="auto"/>
                </w:tcPr>
                <w:p w:rsidR="00EA0C37" w:rsidRPr="00E51AE4" w:rsidRDefault="00EA0C37"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481" w:type="dxa"/>
                  <w:vMerge w:val="restart"/>
                  <w:shd w:val="clear" w:color="auto" w:fill="auto"/>
                </w:tcPr>
                <w:p w:rsidR="00EA0C37" w:rsidRPr="00E51AE4" w:rsidRDefault="00EA0C37"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532" w:type="dxa"/>
                  <w:gridSpan w:val="2"/>
                  <w:vMerge w:val="restart"/>
                  <w:shd w:val="clear" w:color="auto" w:fill="auto"/>
                </w:tcPr>
                <w:p w:rsidR="00EA0C37" w:rsidRPr="00D3730B" w:rsidRDefault="00EA0C37" w:rsidP="002E16F2">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vMerge w:val="restart"/>
                  <w:shd w:val="clear" w:color="auto" w:fill="auto"/>
                </w:tcPr>
                <w:p w:rsidR="00EA0C37" w:rsidRPr="00D3730B" w:rsidRDefault="00EA0C37" w:rsidP="002E16F2">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vMerge w:val="restart"/>
                  <w:shd w:val="clear" w:color="auto" w:fill="auto"/>
                </w:tcPr>
                <w:p w:rsidR="00EA0C37" w:rsidRPr="0032435B" w:rsidRDefault="00EA0C37" w:rsidP="00B3572D">
                  <w:pPr>
                    <w:pStyle w:val="ConsPlusTitle"/>
                    <w:jc w:val="center"/>
                    <w:rPr>
                      <w:rFonts w:ascii="Times New Roman" w:hAnsi="Times New Roman" w:cs="Times New Roman"/>
                      <w:b w:val="0"/>
                      <w:sz w:val="18"/>
                      <w:szCs w:val="18"/>
                    </w:rPr>
                  </w:pPr>
                </w:p>
              </w:tc>
            </w:tr>
            <w:tr w:rsidR="00EA0C37" w:rsidRPr="0032435B" w:rsidTr="00C66CCF">
              <w:tc>
                <w:tcPr>
                  <w:tcW w:w="704" w:type="dxa"/>
                  <w:vMerge/>
                  <w:shd w:val="clear" w:color="auto" w:fill="auto"/>
                </w:tcPr>
                <w:p w:rsidR="00EA0C37" w:rsidRPr="00E51AE4" w:rsidRDefault="00EA0C37" w:rsidP="00A01AAB">
                  <w:pPr>
                    <w:pStyle w:val="ConsPlusNormal"/>
                    <w:jc w:val="center"/>
                    <w:rPr>
                      <w:rFonts w:ascii="Times New Roman" w:hAnsi="Times New Roman" w:cs="Times New Roman"/>
                      <w:sz w:val="18"/>
                      <w:szCs w:val="18"/>
                    </w:rPr>
                  </w:pPr>
                </w:p>
              </w:tc>
              <w:tc>
                <w:tcPr>
                  <w:tcW w:w="2304" w:type="dxa"/>
                  <w:vMerge/>
                  <w:shd w:val="clear" w:color="auto" w:fill="auto"/>
                </w:tcPr>
                <w:p w:rsidR="00EA0C37" w:rsidRPr="00E51AE4" w:rsidRDefault="00EA0C37" w:rsidP="00A01AAB">
                  <w:pPr>
                    <w:pStyle w:val="ConsPlusNormal"/>
                    <w:jc w:val="both"/>
                    <w:rPr>
                      <w:rFonts w:ascii="Times New Roman" w:hAnsi="Times New Roman" w:cs="Times New Roman"/>
                      <w:sz w:val="18"/>
                      <w:szCs w:val="18"/>
                    </w:rPr>
                  </w:pPr>
                </w:p>
              </w:tc>
              <w:tc>
                <w:tcPr>
                  <w:tcW w:w="1098" w:type="dxa"/>
                  <w:vMerge/>
                  <w:shd w:val="clear" w:color="auto" w:fill="auto"/>
                </w:tcPr>
                <w:p w:rsidR="00EA0C37" w:rsidRPr="00E51AE4" w:rsidRDefault="00EA0C37" w:rsidP="00A01AAB">
                  <w:pPr>
                    <w:pStyle w:val="ConsPlusNormal"/>
                    <w:jc w:val="center"/>
                    <w:rPr>
                      <w:rFonts w:ascii="Times New Roman" w:hAnsi="Times New Roman" w:cs="Times New Roman"/>
                      <w:sz w:val="18"/>
                      <w:szCs w:val="18"/>
                    </w:rPr>
                  </w:pPr>
                </w:p>
              </w:tc>
              <w:tc>
                <w:tcPr>
                  <w:tcW w:w="1134" w:type="dxa"/>
                  <w:vMerge/>
                  <w:shd w:val="clear" w:color="auto" w:fill="auto"/>
                </w:tcPr>
                <w:p w:rsidR="00EA0C37" w:rsidRPr="00E51AE4" w:rsidRDefault="00EA0C37" w:rsidP="00A01AAB">
                  <w:pPr>
                    <w:pStyle w:val="ConsPlusNormal"/>
                    <w:jc w:val="center"/>
                    <w:rPr>
                      <w:rFonts w:ascii="Times New Roman" w:hAnsi="Times New Roman" w:cs="Times New Roman"/>
                      <w:sz w:val="18"/>
                      <w:szCs w:val="18"/>
                    </w:rPr>
                  </w:pPr>
                </w:p>
              </w:tc>
              <w:tc>
                <w:tcPr>
                  <w:tcW w:w="1134" w:type="dxa"/>
                  <w:vMerge/>
                  <w:shd w:val="clear" w:color="auto" w:fill="auto"/>
                </w:tcPr>
                <w:p w:rsidR="00EA0C37" w:rsidRPr="00E51AE4" w:rsidRDefault="00EA0C37" w:rsidP="00A01AAB">
                  <w:pPr>
                    <w:pStyle w:val="ConsPlusNormal"/>
                    <w:jc w:val="center"/>
                    <w:rPr>
                      <w:rFonts w:ascii="Times New Roman" w:hAnsi="Times New Roman" w:cs="Times New Roman"/>
                      <w:sz w:val="18"/>
                      <w:szCs w:val="18"/>
                    </w:rPr>
                  </w:pPr>
                </w:p>
              </w:tc>
              <w:tc>
                <w:tcPr>
                  <w:tcW w:w="1496" w:type="dxa"/>
                </w:tcPr>
                <w:p w:rsidR="00FC396B" w:rsidRPr="00E37354" w:rsidRDefault="0003045B" w:rsidP="00FC396B">
                  <w:pPr>
                    <w:jc w:val="center"/>
                    <w:rPr>
                      <w:sz w:val="18"/>
                      <w:szCs w:val="18"/>
                    </w:rPr>
                  </w:pPr>
                  <w:r w:rsidRPr="00E37354">
                    <w:rPr>
                      <w:sz w:val="18"/>
                      <w:szCs w:val="18"/>
                    </w:rPr>
                    <w:t>395 000</w:t>
                  </w:r>
                  <w:r w:rsidR="00FC396B" w:rsidRPr="00E37354">
                    <w:rPr>
                      <w:sz w:val="18"/>
                      <w:szCs w:val="18"/>
                    </w:rPr>
                    <w:t>,00</w:t>
                  </w:r>
                </w:p>
                <w:p w:rsidR="00FC396B" w:rsidRPr="00E37354" w:rsidRDefault="00FC396B" w:rsidP="00FC396B">
                  <w:pPr>
                    <w:jc w:val="center"/>
                    <w:rPr>
                      <w:sz w:val="18"/>
                      <w:szCs w:val="18"/>
                      <w:vertAlign w:val="superscript"/>
                    </w:rPr>
                  </w:pPr>
                </w:p>
                <w:p w:rsidR="00EA0C37" w:rsidRPr="00E37354" w:rsidRDefault="00EA0C37" w:rsidP="00A01AAB">
                  <w:pPr>
                    <w:pStyle w:val="ConsPlusNormal"/>
                    <w:jc w:val="center"/>
                    <w:rPr>
                      <w:rFonts w:ascii="Times New Roman" w:hAnsi="Times New Roman" w:cs="Times New Roman"/>
                      <w:sz w:val="18"/>
                      <w:szCs w:val="18"/>
                    </w:rPr>
                  </w:pPr>
                  <w:r w:rsidRPr="00E37354">
                    <w:rPr>
                      <w:rFonts w:ascii="Times New Roman" w:hAnsi="Times New Roman" w:cs="Times New Roman"/>
                      <w:sz w:val="18"/>
                      <w:szCs w:val="18"/>
                    </w:rPr>
                    <w:t>&lt;</w:t>
                  </w:r>
                  <w:proofErr w:type="spellStart"/>
                  <w:r w:rsidRPr="00E37354">
                    <w:rPr>
                      <w:rFonts w:ascii="Times New Roman" w:hAnsi="Times New Roman" w:cs="Times New Roman"/>
                      <w:sz w:val="18"/>
                      <w:szCs w:val="18"/>
                    </w:rPr>
                    <w:t>о.б</w:t>
                  </w:r>
                  <w:proofErr w:type="spellEnd"/>
                  <w:r w:rsidRPr="00E37354">
                    <w:rPr>
                      <w:rFonts w:ascii="Times New Roman" w:hAnsi="Times New Roman" w:cs="Times New Roman"/>
                      <w:sz w:val="18"/>
                      <w:szCs w:val="18"/>
                    </w:rPr>
                    <w:t>&gt;</w:t>
                  </w:r>
                </w:p>
              </w:tc>
              <w:tc>
                <w:tcPr>
                  <w:tcW w:w="1530" w:type="dxa"/>
                  <w:gridSpan w:val="2"/>
                  <w:vMerge/>
                  <w:shd w:val="clear" w:color="auto" w:fill="auto"/>
                </w:tcPr>
                <w:p w:rsidR="00EA0C37" w:rsidRPr="00E51AE4" w:rsidRDefault="00EA0C37" w:rsidP="00A01AAB">
                  <w:pPr>
                    <w:pStyle w:val="ConsPlusNormal"/>
                    <w:jc w:val="center"/>
                    <w:rPr>
                      <w:rFonts w:ascii="Times New Roman" w:hAnsi="Times New Roman" w:cs="Times New Roman"/>
                      <w:sz w:val="18"/>
                      <w:szCs w:val="18"/>
                    </w:rPr>
                  </w:pPr>
                </w:p>
              </w:tc>
              <w:tc>
                <w:tcPr>
                  <w:tcW w:w="1474" w:type="dxa"/>
                  <w:vMerge/>
                  <w:shd w:val="clear" w:color="auto" w:fill="auto"/>
                </w:tcPr>
                <w:p w:rsidR="00EA0C37" w:rsidRPr="00E51AE4" w:rsidRDefault="00EA0C37" w:rsidP="00A01AAB">
                  <w:pPr>
                    <w:pStyle w:val="ConsPlusNormal"/>
                    <w:jc w:val="center"/>
                    <w:rPr>
                      <w:rFonts w:ascii="Times New Roman" w:hAnsi="Times New Roman" w:cs="Times New Roman"/>
                      <w:sz w:val="18"/>
                      <w:szCs w:val="18"/>
                    </w:rPr>
                  </w:pPr>
                </w:p>
              </w:tc>
              <w:tc>
                <w:tcPr>
                  <w:tcW w:w="1481" w:type="dxa"/>
                  <w:vMerge/>
                  <w:shd w:val="clear" w:color="auto" w:fill="auto"/>
                </w:tcPr>
                <w:p w:rsidR="00EA0C37" w:rsidRPr="00E51AE4" w:rsidRDefault="00EA0C37" w:rsidP="00A01AAB">
                  <w:pPr>
                    <w:pStyle w:val="ConsPlusNormal"/>
                    <w:jc w:val="center"/>
                    <w:rPr>
                      <w:rFonts w:ascii="Times New Roman" w:hAnsi="Times New Roman" w:cs="Times New Roman"/>
                      <w:sz w:val="18"/>
                      <w:szCs w:val="18"/>
                    </w:rPr>
                  </w:pPr>
                </w:p>
              </w:tc>
              <w:tc>
                <w:tcPr>
                  <w:tcW w:w="1532" w:type="dxa"/>
                  <w:gridSpan w:val="2"/>
                  <w:vMerge/>
                  <w:shd w:val="clear" w:color="auto" w:fill="auto"/>
                </w:tcPr>
                <w:p w:rsidR="00EA0C37" w:rsidRPr="0032435B" w:rsidRDefault="00EA0C37" w:rsidP="00A01AAB">
                  <w:pPr>
                    <w:pStyle w:val="ConsPlusNormal"/>
                    <w:jc w:val="center"/>
                    <w:rPr>
                      <w:rFonts w:ascii="Times New Roman" w:hAnsi="Times New Roman" w:cs="Times New Roman"/>
                      <w:sz w:val="18"/>
                      <w:szCs w:val="18"/>
                    </w:rPr>
                  </w:pPr>
                </w:p>
              </w:tc>
              <w:tc>
                <w:tcPr>
                  <w:tcW w:w="851" w:type="dxa"/>
                  <w:vMerge/>
                  <w:shd w:val="clear" w:color="auto" w:fill="auto"/>
                </w:tcPr>
                <w:p w:rsidR="00EA0C37" w:rsidRPr="0032435B" w:rsidRDefault="00EA0C37" w:rsidP="00A01AAB">
                  <w:pPr>
                    <w:pStyle w:val="ConsPlusNormal"/>
                    <w:jc w:val="center"/>
                    <w:rPr>
                      <w:rFonts w:ascii="Times New Roman" w:hAnsi="Times New Roman" w:cs="Times New Roman"/>
                      <w:sz w:val="18"/>
                      <w:szCs w:val="18"/>
                    </w:rPr>
                  </w:pPr>
                </w:p>
              </w:tc>
              <w:tc>
                <w:tcPr>
                  <w:tcW w:w="1134" w:type="dxa"/>
                  <w:vMerge/>
                  <w:shd w:val="clear" w:color="auto" w:fill="auto"/>
                </w:tcPr>
                <w:p w:rsidR="00EA0C37" w:rsidRPr="0032435B" w:rsidRDefault="00EA0C37" w:rsidP="00B3572D">
                  <w:pPr>
                    <w:pStyle w:val="ConsPlusTitle"/>
                    <w:jc w:val="center"/>
                    <w:rPr>
                      <w:rFonts w:ascii="Times New Roman" w:hAnsi="Times New Roman" w:cs="Times New Roman"/>
                      <w:b w:val="0"/>
                      <w:sz w:val="18"/>
                      <w:szCs w:val="18"/>
                    </w:rPr>
                  </w:pPr>
                </w:p>
              </w:tc>
            </w:tr>
            <w:tr w:rsidR="003311C5" w:rsidRPr="0032435B" w:rsidTr="00C66CCF">
              <w:trPr>
                <w:trHeight w:val="643"/>
              </w:trPr>
              <w:tc>
                <w:tcPr>
                  <w:tcW w:w="704" w:type="dxa"/>
                  <w:vMerge w:val="restart"/>
                  <w:shd w:val="clear" w:color="auto" w:fill="auto"/>
                </w:tcPr>
                <w:p w:rsidR="003311C5" w:rsidRPr="00E51AE4" w:rsidRDefault="00FA1A6A" w:rsidP="00A01AAB">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2304" w:type="dxa"/>
                  <w:vMerge w:val="restart"/>
                  <w:shd w:val="clear" w:color="auto" w:fill="auto"/>
                </w:tcPr>
                <w:p w:rsidR="003311C5" w:rsidRPr="00E51AE4" w:rsidRDefault="003311C5" w:rsidP="002E16F2">
                  <w:pPr>
                    <w:pStyle w:val="ConsPlusNormal"/>
                    <w:jc w:val="both"/>
                    <w:rPr>
                      <w:rFonts w:ascii="Times New Roman" w:hAnsi="Times New Roman" w:cs="Times New Roman"/>
                      <w:sz w:val="18"/>
                      <w:szCs w:val="18"/>
                    </w:rPr>
                  </w:pPr>
                  <w:r w:rsidRPr="00E51AE4">
                    <w:rPr>
                      <w:rFonts w:ascii="Times New Roman" w:hAnsi="Times New Roman" w:cs="Times New Roman"/>
                      <w:sz w:val="18"/>
                      <w:szCs w:val="18"/>
                    </w:rPr>
                    <w:t xml:space="preserve">Благоустройство придомовой территории, расположенной по адресу: г. Тобольск, </w:t>
                  </w:r>
                  <w:proofErr w:type="spellStart"/>
                  <w:r w:rsidRPr="00E51AE4">
                    <w:rPr>
                      <w:rFonts w:ascii="Times New Roman" w:hAnsi="Times New Roman" w:cs="Times New Roman"/>
                      <w:sz w:val="18"/>
                      <w:szCs w:val="18"/>
                    </w:rPr>
                    <w:t>мкр</w:t>
                  </w:r>
                  <w:proofErr w:type="spellEnd"/>
                  <w:r w:rsidRPr="00E51AE4">
                    <w:rPr>
                      <w:rFonts w:ascii="Times New Roman" w:hAnsi="Times New Roman" w:cs="Times New Roman"/>
                      <w:sz w:val="18"/>
                      <w:szCs w:val="18"/>
                    </w:rPr>
                    <w:t xml:space="preserve">. </w:t>
                  </w:r>
                  <w:proofErr w:type="gramStart"/>
                  <w:r w:rsidRPr="00E51AE4">
                    <w:rPr>
                      <w:rFonts w:ascii="Times New Roman" w:hAnsi="Times New Roman" w:cs="Times New Roman"/>
                      <w:sz w:val="18"/>
                      <w:szCs w:val="18"/>
                    </w:rPr>
                    <w:t>4.,</w:t>
                  </w:r>
                  <w:proofErr w:type="gramEnd"/>
                  <w:r w:rsidRPr="00E51AE4">
                    <w:rPr>
                      <w:rFonts w:ascii="Times New Roman" w:hAnsi="Times New Roman" w:cs="Times New Roman"/>
                      <w:sz w:val="18"/>
                      <w:szCs w:val="18"/>
                    </w:rPr>
                    <w:t xml:space="preserve"> д. № 19/19а, в том числе разработка ПД</w:t>
                  </w:r>
                </w:p>
              </w:tc>
              <w:tc>
                <w:tcPr>
                  <w:tcW w:w="1098" w:type="dxa"/>
                  <w:vMerge w:val="restart"/>
                  <w:shd w:val="clear" w:color="auto" w:fill="auto"/>
                </w:tcPr>
                <w:p w:rsidR="003311C5" w:rsidRPr="00E51AE4" w:rsidRDefault="003311C5" w:rsidP="002E16F2">
                  <w:pPr>
                    <w:pStyle w:val="ConsPlusNormal"/>
                    <w:jc w:val="center"/>
                    <w:rPr>
                      <w:rFonts w:ascii="Times New Roman" w:hAnsi="Times New Roman" w:cs="Times New Roman"/>
                      <w:sz w:val="18"/>
                      <w:szCs w:val="18"/>
                    </w:rPr>
                  </w:pPr>
                  <w:proofErr w:type="spellStart"/>
                  <w:r w:rsidRPr="00E51AE4">
                    <w:rPr>
                      <w:rFonts w:ascii="Times New Roman" w:hAnsi="Times New Roman" w:cs="Times New Roman"/>
                      <w:sz w:val="18"/>
                      <w:szCs w:val="18"/>
                    </w:rPr>
                    <w:t>ДГХиБЖД</w:t>
                  </w:r>
                  <w:proofErr w:type="spellEnd"/>
                </w:p>
              </w:tc>
              <w:tc>
                <w:tcPr>
                  <w:tcW w:w="1134" w:type="dxa"/>
                  <w:vMerge w:val="restart"/>
                  <w:shd w:val="clear" w:color="auto" w:fill="auto"/>
                </w:tcPr>
                <w:p w:rsidR="003311C5" w:rsidRPr="00E51AE4" w:rsidRDefault="003311C5"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I кв. 2020</w:t>
                  </w:r>
                </w:p>
              </w:tc>
              <w:tc>
                <w:tcPr>
                  <w:tcW w:w="1134" w:type="dxa"/>
                  <w:vMerge w:val="restart"/>
                  <w:shd w:val="clear" w:color="auto" w:fill="auto"/>
                </w:tcPr>
                <w:p w:rsidR="003311C5" w:rsidRPr="00E51AE4" w:rsidRDefault="003311C5"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IV кв. 2020</w:t>
                  </w:r>
                </w:p>
              </w:tc>
              <w:tc>
                <w:tcPr>
                  <w:tcW w:w="1496" w:type="dxa"/>
                </w:tcPr>
                <w:p w:rsidR="003311C5" w:rsidRPr="00E37354" w:rsidRDefault="00E85160" w:rsidP="002E16F2">
                  <w:pPr>
                    <w:jc w:val="center"/>
                    <w:rPr>
                      <w:sz w:val="18"/>
                      <w:szCs w:val="18"/>
                      <w:vertAlign w:val="superscript"/>
                    </w:rPr>
                  </w:pPr>
                  <w:r w:rsidRPr="00E37354">
                    <w:rPr>
                      <w:sz w:val="18"/>
                      <w:szCs w:val="18"/>
                    </w:rPr>
                    <w:t>0</w:t>
                  </w:r>
                  <w:r w:rsidR="003311C5" w:rsidRPr="00E37354">
                    <w:rPr>
                      <w:sz w:val="18"/>
                      <w:szCs w:val="18"/>
                    </w:rPr>
                    <w:t>,</w:t>
                  </w:r>
                  <w:r w:rsidRPr="00E37354">
                    <w:rPr>
                      <w:sz w:val="18"/>
                      <w:szCs w:val="18"/>
                    </w:rPr>
                    <w:t>2</w:t>
                  </w:r>
                  <w:r w:rsidR="003311C5" w:rsidRPr="00E37354">
                    <w:rPr>
                      <w:sz w:val="18"/>
                      <w:szCs w:val="18"/>
                    </w:rPr>
                    <w:t>00</w:t>
                  </w:r>
                </w:p>
                <w:p w:rsidR="003311C5" w:rsidRPr="00E37354" w:rsidRDefault="003311C5" w:rsidP="002E16F2">
                  <w:pPr>
                    <w:jc w:val="center"/>
                    <w:rPr>
                      <w:sz w:val="18"/>
                      <w:szCs w:val="18"/>
                    </w:rPr>
                  </w:pPr>
                  <w:r w:rsidRPr="00E37354">
                    <w:rPr>
                      <w:sz w:val="18"/>
                      <w:szCs w:val="18"/>
                    </w:rPr>
                    <w:t>&lt;</w:t>
                  </w:r>
                  <w:proofErr w:type="spellStart"/>
                  <w:r w:rsidRPr="00E37354">
                    <w:rPr>
                      <w:sz w:val="18"/>
                      <w:szCs w:val="18"/>
                    </w:rPr>
                    <w:t>м.б</w:t>
                  </w:r>
                  <w:proofErr w:type="spellEnd"/>
                  <w:r w:rsidR="00D37C42" w:rsidRPr="00E37354">
                    <w:rPr>
                      <w:sz w:val="18"/>
                      <w:szCs w:val="18"/>
                    </w:rPr>
                    <w:t>.</w:t>
                  </w:r>
                  <w:r w:rsidRPr="00E37354">
                    <w:rPr>
                      <w:sz w:val="18"/>
                      <w:szCs w:val="18"/>
                    </w:rPr>
                    <w:t>&gt;</w:t>
                  </w:r>
                </w:p>
                <w:p w:rsidR="003311C5" w:rsidRPr="00E37354" w:rsidRDefault="003311C5" w:rsidP="002E16F2">
                  <w:pPr>
                    <w:jc w:val="center"/>
                    <w:rPr>
                      <w:sz w:val="18"/>
                      <w:szCs w:val="18"/>
                    </w:rPr>
                  </w:pPr>
                </w:p>
              </w:tc>
              <w:tc>
                <w:tcPr>
                  <w:tcW w:w="1530" w:type="dxa"/>
                  <w:gridSpan w:val="2"/>
                  <w:vMerge w:val="restart"/>
                  <w:shd w:val="clear" w:color="auto" w:fill="auto"/>
                </w:tcPr>
                <w:p w:rsidR="003311C5" w:rsidRPr="00E51AE4" w:rsidRDefault="003311C5"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474" w:type="dxa"/>
                  <w:vMerge w:val="restart"/>
                  <w:shd w:val="clear" w:color="auto" w:fill="auto"/>
                </w:tcPr>
                <w:p w:rsidR="003311C5" w:rsidRPr="00E51AE4" w:rsidRDefault="003311C5"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481" w:type="dxa"/>
                  <w:vMerge w:val="restart"/>
                  <w:shd w:val="clear" w:color="auto" w:fill="auto"/>
                </w:tcPr>
                <w:p w:rsidR="003311C5" w:rsidRPr="00E51AE4" w:rsidRDefault="003311C5"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532" w:type="dxa"/>
                  <w:gridSpan w:val="2"/>
                  <w:vMerge w:val="restart"/>
                  <w:shd w:val="clear" w:color="auto" w:fill="auto"/>
                </w:tcPr>
                <w:p w:rsidR="003311C5" w:rsidRPr="00D3730B" w:rsidRDefault="003311C5" w:rsidP="002E16F2">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vMerge w:val="restart"/>
                  <w:shd w:val="clear" w:color="auto" w:fill="auto"/>
                </w:tcPr>
                <w:p w:rsidR="003311C5" w:rsidRPr="00D3730B" w:rsidRDefault="003311C5" w:rsidP="002E16F2">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vMerge w:val="restart"/>
                  <w:shd w:val="clear" w:color="auto" w:fill="auto"/>
                </w:tcPr>
                <w:p w:rsidR="003311C5" w:rsidRPr="0032435B" w:rsidRDefault="003311C5" w:rsidP="00B3572D">
                  <w:pPr>
                    <w:pStyle w:val="ConsPlusTitle"/>
                    <w:jc w:val="center"/>
                    <w:rPr>
                      <w:rFonts w:ascii="Times New Roman" w:hAnsi="Times New Roman" w:cs="Times New Roman"/>
                      <w:b w:val="0"/>
                      <w:sz w:val="18"/>
                      <w:szCs w:val="18"/>
                    </w:rPr>
                  </w:pPr>
                </w:p>
              </w:tc>
            </w:tr>
            <w:tr w:rsidR="003311C5" w:rsidRPr="0032435B" w:rsidTr="00C66CCF">
              <w:tc>
                <w:tcPr>
                  <w:tcW w:w="704" w:type="dxa"/>
                  <w:vMerge/>
                  <w:shd w:val="clear" w:color="auto" w:fill="auto"/>
                </w:tcPr>
                <w:p w:rsidR="003311C5" w:rsidRPr="00E51AE4" w:rsidRDefault="003311C5" w:rsidP="00A01AAB">
                  <w:pPr>
                    <w:pStyle w:val="ConsPlusNormal"/>
                    <w:jc w:val="center"/>
                    <w:rPr>
                      <w:rFonts w:ascii="Times New Roman" w:hAnsi="Times New Roman" w:cs="Times New Roman"/>
                      <w:sz w:val="18"/>
                      <w:szCs w:val="18"/>
                    </w:rPr>
                  </w:pPr>
                </w:p>
              </w:tc>
              <w:tc>
                <w:tcPr>
                  <w:tcW w:w="2304" w:type="dxa"/>
                  <w:vMerge/>
                  <w:shd w:val="clear" w:color="auto" w:fill="auto"/>
                </w:tcPr>
                <w:p w:rsidR="003311C5" w:rsidRPr="00E51AE4" w:rsidRDefault="003311C5" w:rsidP="00A01AAB">
                  <w:pPr>
                    <w:pStyle w:val="ConsPlusNormal"/>
                    <w:jc w:val="both"/>
                    <w:rPr>
                      <w:rFonts w:ascii="Times New Roman" w:hAnsi="Times New Roman" w:cs="Times New Roman"/>
                      <w:sz w:val="18"/>
                      <w:szCs w:val="18"/>
                    </w:rPr>
                  </w:pPr>
                </w:p>
              </w:tc>
              <w:tc>
                <w:tcPr>
                  <w:tcW w:w="1098" w:type="dxa"/>
                  <w:vMerge/>
                  <w:shd w:val="clear" w:color="auto" w:fill="auto"/>
                </w:tcPr>
                <w:p w:rsidR="003311C5" w:rsidRPr="00E51AE4" w:rsidRDefault="003311C5" w:rsidP="00A01AAB">
                  <w:pPr>
                    <w:pStyle w:val="ConsPlusNormal"/>
                    <w:jc w:val="center"/>
                    <w:rPr>
                      <w:rFonts w:ascii="Times New Roman" w:hAnsi="Times New Roman" w:cs="Times New Roman"/>
                      <w:sz w:val="18"/>
                      <w:szCs w:val="18"/>
                    </w:rPr>
                  </w:pPr>
                </w:p>
              </w:tc>
              <w:tc>
                <w:tcPr>
                  <w:tcW w:w="1134" w:type="dxa"/>
                  <w:vMerge/>
                  <w:shd w:val="clear" w:color="auto" w:fill="auto"/>
                </w:tcPr>
                <w:p w:rsidR="003311C5" w:rsidRPr="00E51AE4" w:rsidRDefault="003311C5" w:rsidP="00A01AAB">
                  <w:pPr>
                    <w:pStyle w:val="ConsPlusNormal"/>
                    <w:jc w:val="center"/>
                    <w:rPr>
                      <w:rFonts w:ascii="Times New Roman" w:hAnsi="Times New Roman" w:cs="Times New Roman"/>
                      <w:sz w:val="18"/>
                      <w:szCs w:val="18"/>
                    </w:rPr>
                  </w:pPr>
                </w:p>
              </w:tc>
              <w:tc>
                <w:tcPr>
                  <w:tcW w:w="1134" w:type="dxa"/>
                  <w:vMerge/>
                  <w:shd w:val="clear" w:color="auto" w:fill="auto"/>
                </w:tcPr>
                <w:p w:rsidR="003311C5" w:rsidRPr="00E51AE4" w:rsidRDefault="003311C5" w:rsidP="00A01AAB">
                  <w:pPr>
                    <w:pStyle w:val="ConsPlusNormal"/>
                    <w:jc w:val="center"/>
                    <w:rPr>
                      <w:rFonts w:ascii="Times New Roman" w:hAnsi="Times New Roman" w:cs="Times New Roman"/>
                      <w:sz w:val="18"/>
                      <w:szCs w:val="18"/>
                    </w:rPr>
                  </w:pPr>
                </w:p>
              </w:tc>
              <w:tc>
                <w:tcPr>
                  <w:tcW w:w="1496" w:type="dxa"/>
                </w:tcPr>
                <w:p w:rsidR="003311C5" w:rsidRPr="00E37354" w:rsidRDefault="00E85160" w:rsidP="003311C5">
                  <w:pPr>
                    <w:jc w:val="center"/>
                    <w:rPr>
                      <w:sz w:val="18"/>
                      <w:szCs w:val="18"/>
                    </w:rPr>
                  </w:pPr>
                  <w:r w:rsidRPr="00E37354">
                    <w:rPr>
                      <w:sz w:val="18"/>
                      <w:szCs w:val="18"/>
                    </w:rPr>
                    <w:t>395 000</w:t>
                  </w:r>
                  <w:r w:rsidR="003311C5" w:rsidRPr="00E37354">
                    <w:rPr>
                      <w:sz w:val="18"/>
                      <w:szCs w:val="18"/>
                    </w:rPr>
                    <w:t>,00</w:t>
                  </w:r>
                </w:p>
                <w:p w:rsidR="003311C5" w:rsidRPr="00E37354" w:rsidRDefault="003311C5" w:rsidP="002E16F2">
                  <w:pPr>
                    <w:pStyle w:val="ConsPlusNormal"/>
                    <w:jc w:val="center"/>
                    <w:rPr>
                      <w:rFonts w:ascii="Times New Roman" w:hAnsi="Times New Roman" w:cs="Times New Roman"/>
                      <w:sz w:val="18"/>
                      <w:szCs w:val="18"/>
                    </w:rPr>
                  </w:pPr>
                  <w:r w:rsidRPr="00E37354">
                    <w:rPr>
                      <w:rFonts w:ascii="Times New Roman" w:hAnsi="Times New Roman" w:cs="Times New Roman"/>
                      <w:sz w:val="18"/>
                      <w:szCs w:val="18"/>
                    </w:rPr>
                    <w:t>&lt;</w:t>
                  </w:r>
                  <w:proofErr w:type="spellStart"/>
                  <w:r w:rsidRPr="00E37354">
                    <w:rPr>
                      <w:rFonts w:ascii="Times New Roman" w:hAnsi="Times New Roman" w:cs="Times New Roman"/>
                      <w:sz w:val="18"/>
                      <w:szCs w:val="18"/>
                    </w:rPr>
                    <w:t>о.б</w:t>
                  </w:r>
                  <w:proofErr w:type="spellEnd"/>
                  <w:r w:rsidR="00D37C42" w:rsidRPr="00E37354">
                    <w:rPr>
                      <w:rFonts w:ascii="Times New Roman" w:hAnsi="Times New Roman" w:cs="Times New Roman"/>
                      <w:sz w:val="18"/>
                      <w:szCs w:val="18"/>
                    </w:rPr>
                    <w:t>.</w:t>
                  </w:r>
                  <w:r w:rsidRPr="00E37354">
                    <w:rPr>
                      <w:rFonts w:ascii="Times New Roman" w:hAnsi="Times New Roman" w:cs="Times New Roman"/>
                      <w:sz w:val="18"/>
                      <w:szCs w:val="18"/>
                    </w:rPr>
                    <w:t>&gt;</w:t>
                  </w:r>
                </w:p>
              </w:tc>
              <w:tc>
                <w:tcPr>
                  <w:tcW w:w="1530" w:type="dxa"/>
                  <w:gridSpan w:val="2"/>
                  <w:vMerge/>
                  <w:shd w:val="clear" w:color="auto" w:fill="auto"/>
                </w:tcPr>
                <w:p w:rsidR="003311C5" w:rsidRPr="00E51AE4" w:rsidRDefault="003311C5" w:rsidP="00A01AAB">
                  <w:pPr>
                    <w:pStyle w:val="ConsPlusNormal"/>
                    <w:jc w:val="center"/>
                    <w:rPr>
                      <w:rFonts w:ascii="Times New Roman" w:hAnsi="Times New Roman" w:cs="Times New Roman"/>
                      <w:sz w:val="18"/>
                      <w:szCs w:val="18"/>
                    </w:rPr>
                  </w:pPr>
                </w:p>
              </w:tc>
              <w:tc>
                <w:tcPr>
                  <w:tcW w:w="1474" w:type="dxa"/>
                  <w:vMerge/>
                  <w:shd w:val="clear" w:color="auto" w:fill="auto"/>
                </w:tcPr>
                <w:p w:rsidR="003311C5" w:rsidRPr="00E51AE4" w:rsidRDefault="003311C5" w:rsidP="00A01AAB">
                  <w:pPr>
                    <w:pStyle w:val="ConsPlusNormal"/>
                    <w:jc w:val="center"/>
                    <w:rPr>
                      <w:rFonts w:ascii="Times New Roman" w:hAnsi="Times New Roman" w:cs="Times New Roman"/>
                      <w:sz w:val="18"/>
                      <w:szCs w:val="18"/>
                    </w:rPr>
                  </w:pPr>
                </w:p>
              </w:tc>
              <w:tc>
                <w:tcPr>
                  <w:tcW w:w="1481" w:type="dxa"/>
                  <w:vMerge/>
                  <w:shd w:val="clear" w:color="auto" w:fill="auto"/>
                </w:tcPr>
                <w:p w:rsidR="003311C5" w:rsidRPr="00E51AE4" w:rsidRDefault="003311C5" w:rsidP="00A01AAB">
                  <w:pPr>
                    <w:pStyle w:val="ConsPlusNormal"/>
                    <w:jc w:val="center"/>
                    <w:rPr>
                      <w:rFonts w:ascii="Times New Roman" w:hAnsi="Times New Roman" w:cs="Times New Roman"/>
                      <w:sz w:val="18"/>
                      <w:szCs w:val="18"/>
                    </w:rPr>
                  </w:pPr>
                </w:p>
              </w:tc>
              <w:tc>
                <w:tcPr>
                  <w:tcW w:w="1532" w:type="dxa"/>
                  <w:gridSpan w:val="2"/>
                  <w:vMerge/>
                  <w:shd w:val="clear" w:color="auto" w:fill="auto"/>
                </w:tcPr>
                <w:p w:rsidR="003311C5" w:rsidRPr="0032435B" w:rsidRDefault="003311C5" w:rsidP="00A01AAB">
                  <w:pPr>
                    <w:pStyle w:val="ConsPlusNormal"/>
                    <w:jc w:val="center"/>
                    <w:rPr>
                      <w:rFonts w:ascii="Times New Roman" w:hAnsi="Times New Roman" w:cs="Times New Roman"/>
                      <w:sz w:val="18"/>
                      <w:szCs w:val="18"/>
                    </w:rPr>
                  </w:pPr>
                </w:p>
              </w:tc>
              <w:tc>
                <w:tcPr>
                  <w:tcW w:w="851" w:type="dxa"/>
                  <w:vMerge/>
                  <w:shd w:val="clear" w:color="auto" w:fill="auto"/>
                </w:tcPr>
                <w:p w:rsidR="003311C5" w:rsidRPr="0032435B" w:rsidRDefault="003311C5" w:rsidP="00A01AAB">
                  <w:pPr>
                    <w:pStyle w:val="ConsPlusNormal"/>
                    <w:jc w:val="center"/>
                    <w:rPr>
                      <w:rFonts w:ascii="Times New Roman" w:hAnsi="Times New Roman" w:cs="Times New Roman"/>
                      <w:sz w:val="18"/>
                      <w:szCs w:val="18"/>
                    </w:rPr>
                  </w:pPr>
                </w:p>
              </w:tc>
              <w:tc>
                <w:tcPr>
                  <w:tcW w:w="1134" w:type="dxa"/>
                  <w:vMerge/>
                  <w:shd w:val="clear" w:color="auto" w:fill="auto"/>
                </w:tcPr>
                <w:p w:rsidR="003311C5" w:rsidRPr="0032435B" w:rsidRDefault="003311C5" w:rsidP="00B3572D">
                  <w:pPr>
                    <w:pStyle w:val="ConsPlusTitle"/>
                    <w:jc w:val="center"/>
                    <w:rPr>
                      <w:rFonts w:ascii="Times New Roman" w:hAnsi="Times New Roman" w:cs="Times New Roman"/>
                      <w:b w:val="0"/>
                      <w:sz w:val="18"/>
                      <w:szCs w:val="18"/>
                    </w:rPr>
                  </w:pPr>
                </w:p>
              </w:tc>
            </w:tr>
            <w:tr w:rsidR="00EA0C37" w:rsidRPr="0032435B" w:rsidTr="00C66CCF">
              <w:tc>
                <w:tcPr>
                  <w:tcW w:w="704" w:type="dxa"/>
                  <w:shd w:val="clear" w:color="auto" w:fill="auto"/>
                </w:tcPr>
                <w:p w:rsidR="00EA0C37" w:rsidRPr="00E51AE4" w:rsidRDefault="00EA0C37" w:rsidP="00A01AAB">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1</w:t>
                  </w:r>
                  <w:r w:rsidR="00FA1A6A">
                    <w:rPr>
                      <w:rFonts w:ascii="Times New Roman" w:hAnsi="Times New Roman" w:cs="Times New Roman"/>
                      <w:sz w:val="18"/>
                      <w:szCs w:val="18"/>
                    </w:rPr>
                    <w:t>0</w:t>
                  </w:r>
                </w:p>
              </w:tc>
              <w:tc>
                <w:tcPr>
                  <w:tcW w:w="2304" w:type="dxa"/>
                  <w:shd w:val="clear" w:color="auto" w:fill="auto"/>
                </w:tcPr>
                <w:p w:rsidR="00EA0C37" w:rsidRPr="00E51AE4" w:rsidRDefault="00EA0C37" w:rsidP="002E16F2">
                  <w:pPr>
                    <w:pStyle w:val="ConsPlusNormal"/>
                    <w:jc w:val="both"/>
                    <w:rPr>
                      <w:rFonts w:ascii="Times New Roman" w:hAnsi="Times New Roman" w:cs="Times New Roman"/>
                      <w:sz w:val="18"/>
                      <w:szCs w:val="18"/>
                    </w:rPr>
                  </w:pPr>
                  <w:r w:rsidRPr="00E51AE4">
                    <w:rPr>
                      <w:rFonts w:ascii="Times New Roman" w:hAnsi="Times New Roman" w:cs="Times New Roman"/>
                      <w:sz w:val="18"/>
                      <w:szCs w:val="18"/>
                    </w:rPr>
                    <w:t xml:space="preserve">Благоустройство придомовой территории, </w:t>
                  </w:r>
                  <w:r w:rsidRPr="00E51AE4">
                    <w:rPr>
                      <w:rFonts w:ascii="Times New Roman" w:hAnsi="Times New Roman" w:cs="Times New Roman"/>
                      <w:sz w:val="18"/>
                      <w:szCs w:val="18"/>
                    </w:rPr>
                    <w:lastRenderedPageBreak/>
                    <w:t xml:space="preserve">расположенной по адресу: г. Тобольск, </w:t>
                  </w:r>
                  <w:proofErr w:type="spellStart"/>
                  <w:r w:rsidRPr="00E51AE4">
                    <w:rPr>
                      <w:rFonts w:ascii="Times New Roman" w:hAnsi="Times New Roman" w:cs="Times New Roman"/>
                      <w:sz w:val="18"/>
                      <w:szCs w:val="18"/>
                    </w:rPr>
                    <w:t>мкр</w:t>
                  </w:r>
                  <w:proofErr w:type="spellEnd"/>
                  <w:r w:rsidRPr="00E51AE4">
                    <w:rPr>
                      <w:rFonts w:ascii="Times New Roman" w:hAnsi="Times New Roman" w:cs="Times New Roman"/>
                      <w:sz w:val="18"/>
                      <w:szCs w:val="18"/>
                    </w:rPr>
                    <w:t xml:space="preserve">. </w:t>
                  </w:r>
                  <w:proofErr w:type="gramStart"/>
                  <w:r w:rsidRPr="00E51AE4">
                    <w:rPr>
                      <w:rFonts w:ascii="Times New Roman" w:hAnsi="Times New Roman" w:cs="Times New Roman"/>
                      <w:sz w:val="18"/>
                      <w:szCs w:val="18"/>
                    </w:rPr>
                    <w:t>4.,</w:t>
                  </w:r>
                  <w:proofErr w:type="gramEnd"/>
                  <w:r w:rsidRPr="00E51AE4">
                    <w:rPr>
                      <w:rFonts w:ascii="Times New Roman" w:hAnsi="Times New Roman" w:cs="Times New Roman"/>
                      <w:sz w:val="18"/>
                      <w:szCs w:val="18"/>
                    </w:rPr>
                    <w:t xml:space="preserve"> д. № 36/1, в том числе разработка ПД</w:t>
                  </w:r>
                </w:p>
              </w:tc>
              <w:tc>
                <w:tcPr>
                  <w:tcW w:w="1098" w:type="dxa"/>
                  <w:shd w:val="clear" w:color="auto" w:fill="auto"/>
                </w:tcPr>
                <w:p w:rsidR="00EA0C37" w:rsidRPr="00E51AE4" w:rsidRDefault="00EA0C37" w:rsidP="002E16F2">
                  <w:pPr>
                    <w:pStyle w:val="ConsPlusNormal"/>
                    <w:jc w:val="center"/>
                    <w:rPr>
                      <w:rFonts w:ascii="Times New Roman" w:hAnsi="Times New Roman" w:cs="Times New Roman"/>
                      <w:sz w:val="18"/>
                      <w:szCs w:val="18"/>
                    </w:rPr>
                  </w:pPr>
                  <w:proofErr w:type="spellStart"/>
                  <w:r w:rsidRPr="00E51AE4">
                    <w:rPr>
                      <w:rFonts w:ascii="Times New Roman" w:hAnsi="Times New Roman" w:cs="Times New Roman"/>
                      <w:sz w:val="18"/>
                      <w:szCs w:val="18"/>
                    </w:rPr>
                    <w:lastRenderedPageBreak/>
                    <w:t>ДГХиБЖД</w:t>
                  </w:r>
                  <w:proofErr w:type="spellEnd"/>
                </w:p>
              </w:tc>
              <w:tc>
                <w:tcPr>
                  <w:tcW w:w="1134" w:type="dxa"/>
                  <w:shd w:val="clear" w:color="auto" w:fill="auto"/>
                </w:tcPr>
                <w:p w:rsidR="00EA0C37" w:rsidRPr="00E51AE4" w:rsidRDefault="00EA0C37"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I кв. 2020</w:t>
                  </w:r>
                </w:p>
              </w:tc>
              <w:tc>
                <w:tcPr>
                  <w:tcW w:w="1134" w:type="dxa"/>
                  <w:shd w:val="clear" w:color="auto" w:fill="auto"/>
                </w:tcPr>
                <w:p w:rsidR="00EA0C37" w:rsidRPr="00E51AE4" w:rsidRDefault="00EA0C37"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IV кв. 2020</w:t>
                  </w:r>
                </w:p>
              </w:tc>
              <w:tc>
                <w:tcPr>
                  <w:tcW w:w="1496" w:type="dxa"/>
                </w:tcPr>
                <w:p w:rsidR="00EA0C37" w:rsidRPr="004B5B8C" w:rsidRDefault="0042697D" w:rsidP="002E16F2">
                  <w:pPr>
                    <w:tabs>
                      <w:tab w:val="left" w:pos="849"/>
                    </w:tabs>
                    <w:jc w:val="center"/>
                    <w:rPr>
                      <w:sz w:val="18"/>
                      <w:szCs w:val="18"/>
                      <w:vertAlign w:val="superscript"/>
                    </w:rPr>
                  </w:pPr>
                  <w:r w:rsidRPr="004B5B8C">
                    <w:rPr>
                      <w:sz w:val="18"/>
                      <w:szCs w:val="18"/>
                    </w:rPr>
                    <w:t>801</w:t>
                  </w:r>
                  <w:r w:rsidR="00EA0C37" w:rsidRPr="004B5B8C">
                    <w:rPr>
                      <w:sz w:val="18"/>
                      <w:szCs w:val="18"/>
                    </w:rPr>
                    <w:t> 178,47</w:t>
                  </w:r>
                </w:p>
                <w:p w:rsidR="00EA0C37" w:rsidRPr="004B5B8C" w:rsidRDefault="00EA0C37" w:rsidP="002E16F2">
                  <w:pPr>
                    <w:jc w:val="center"/>
                    <w:rPr>
                      <w:sz w:val="18"/>
                      <w:szCs w:val="18"/>
                    </w:rPr>
                  </w:pPr>
                  <w:r w:rsidRPr="004B5B8C">
                    <w:rPr>
                      <w:sz w:val="18"/>
                      <w:szCs w:val="18"/>
                    </w:rPr>
                    <w:t>&lt;</w:t>
                  </w:r>
                  <w:proofErr w:type="spellStart"/>
                  <w:r w:rsidRPr="004B5B8C">
                    <w:rPr>
                      <w:sz w:val="18"/>
                      <w:szCs w:val="18"/>
                    </w:rPr>
                    <w:t>м.б</w:t>
                  </w:r>
                  <w:proofErr w:type="spellEnd"/>
                  <w:r w:rsidR="00D37C42" w:rsidRPr="004B5B8C">
                    <w:rPr>
                      <w:sz w:val="18"/>
                      <w:szCs w:val="18"/>
                    </w:rPr>
                    <w:t>.</w:t>
                  </w:r>
                  <w:r w:rsidRPr="004B5B8C">
                    <w:rPr>
                      <w:sz w:val="18"/>
                      <w:szCs w:val="18"/>
                    </w:rPr>
                    <w:t>&gt;</w:t>
                  </w:r>
                </w:p>
              </w:tc>
              <w:tc>
                <w:tcPr>
                  <w:tcW w:w="1530" w:type="dxa"/>
                  <w:gridSpan w:val="2"/>
                  <w:shd w:val="clear" w:color="auto" w:fill="auto"/>
                </w:tcPr>
                <w:p w:rsidR="00EA0C37" w:rsidRPr="004B5B8C" w:rsidRDefault="00EA0C37" w:rsidP="002E16F2">
                  <w:pPr>
                    <w:jc w:val="center"/>
                    <w:rPr>
                      <w:sz w:val="18"/>
                      <w:szCs w:val="18"/>
                    </w:rPr>
                  </w:pPr>
                  <w:r w:rsidRPr="004B5B8C">
                    <w:rPr>
                      <w:sz w:val="18"/>
                      <w:szCs w:val="18"/>
                    </w:rPr>
                    <w:t>х</w:t>
                  </w:r>
                </w:p>
              </w:tc>
              <w:tc>
                <w:tcPr>
                  <w:tcW w:w="1474" w:type="dxa"/>
                  <w:shd w:val="clear" w:color="auto" w:fill="auto"/>
                </w:tcPr>
                <w:p w:rsidR="00EA0C37" w:rsidRPr="004B5B8C" w:rsidRDefault="00EA0C37" w:rsidP="002E16F2">
                  <w:pPr>
                    <w:pStyle w:val="ConsPlusNormal"/>
                    <w:jc w:val="center"/>
                    <w:rPr>
                      <w:rFonts w:ascii="Times New Roman" w:hAnsi="Times New Roman" w:cs="Times New Roman"/>
                      <w:sz w:val="18"/>
                      <w:szCs w:val="18"/>
                    </w:rPr>
                  </w:pPr>
                  <w:r w:rsidRPr="004B5B8C">
                    <w:rPr>
                      <w:rFonts w:ascii="Times New Roman" w:hAnsi="Times New Roman" w:cs="Times New Roman"/>
                      <w:sz w:val="18"/>
                      <w:szCs w:val="18"/>
                    </w:rPr>
                    <w:t>х</w:t>
                  </w:r>
                </w:p>
              </w:tc>
              <w:tc>
                <w:tcPr>
                  <w:tcW w:w="1481" w:type="dxa"/>
                  <w:shd w:val="clear" w:color="auto" w:fill="auto"/>
                </w:tcPr>
                <w:p w:rsidR="00EA0C37" w:rsidRPr="00E51AE4" w:rsidRDefault="00EA0C37" w:rsidP="002E16F2">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532" w:type="dxa"/>
                  <w:gridSpan w:val="2"/>
                  <w:shd w:val="clear" w:color="auto" w:fill="auto"/>
                </w:tcPr>
                <w:p w:rsidR="00EA0C37" w:rsidRPr="00D3730B" w:rsidRDefault="00EA0C37" w:rsidP="002E16F2">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EA0C37" w:rsidRPr="00D3730B" w:rsidRDefault="00EA0C37" w:rsidP="002E16F2">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EA0C37" w:rsidRPr="0032435B" w:rsidRDefault="00EA0C37" w:rsidP="00B3572D">
                  <w:pPr>
                    <w:pStyle w:val="ConsPlusTitle"/>
                    <w:jc w:val="center"/>
                    <w:rPr>
                      <w:rFonts w:ascii="Times New Roman" w:hAnsi="Times New Roman" w:cs="Times New Roman"/>
                      <w:b w:val="0"/>
                      <w:sz w:val="18"/>
                      <w:szCs w:val="18"/>
                    </w:rPr>
                  </w:pPr>
                </w:p>
              </w:tc>
            </w:tr>
            <w:tr w:rsidR="00EB6E55" w:rsidRPr="0032435B" w:rsidTr="00C66CCF">
              <w:trPr>
                <w:trHeight w:val="623"/>
              </w:trPr>
              <w:tc>
                <w:tcPr>
                  <w:tcW w:w="704" w:type="dxa"/>
                  <w:vMerge w:val="restart"/>
                  <w:shd w:val="clear" w:color="auto" w:fill="auto"/>
                </w:tcPr>
                <w:p w:rsidR="00EB6E55" w:rsidRPr="00FA1A6A" w:rsidRDefault="00EB6E55" w:rsidP="00FA1A6A">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11</w:t>
                  </w:r>
                </w:p>
              </w:tc>
              <w:tc>
                <w:tcPr>
                  <w:tcW w:w="2304" w:type="dxa"/>
                  <w:vMerge w:val="restart"/>
                  <w:shd w:val="clear" w:color="auto" w:fill="auto"/>
                </w:tcPr>
                <w:p w:rsidR="00EB6E55" w:rsidRPr="00E51AE4" w:rsidRDefault="00EB6E55" w:rsidP="00FA1A6A">
                  <w:pPr>
                    <w:pStyle w:val="ConsPlusNormal"/>
                    <w:jc w:val="both"/>
                    <w:rPr>
                      <w:rFonts w:ascii="Times New Roman" w:hAnsi="Times New Roman" w:cs="Times New Roman"/>
                      <w:sz w:val="18"/>
                      <w:szCs w:val="18"/>
                    </w:rPr>
                  </w:pPr>
                  <w:r w:rsidRPr="00E51AE4">
                    <w:rPr>
                      <w:rFonts w:ascii="Times New Roman" w:hAnsi="Times New Roman" w:cs="Times New Roman"/>
                      <w:sz w:val="18"/>
                      <w:szCs w:val="18"/>
                    </w:rPr>
                    <w:t xml:space="preserve">Благоустройство придомовой территории, расположенной по адресу: г. Тобольск, </w:t>
                  </w:r>
                  <w:proofErr w:type="spellStart"/>
                  <w:r w:rsidRPr="00E51AE4">
                    <w:rPr>
                      <w:rFonts w:ascii="Times New Roman" w:hAnsi="Times New Roman" w:cs="Times New Roman"/>
                      <w:sz w:val="18"/>
                      <w:szCs w:val="18"/>
                    </w:rPr>
                    <w:t>мкр</w:t>
                  </w:r>
                  <w:proofErr w:type="spellEnd"/>
                  <w:r w:rsidRPr="00E51AE4">
                    <w:rPr>
                      <w:rFonts w:ascii="Times New Roman" w:hAnsi="Times New Roman" w:cs="Times New Roman"/>
                      <w:sz w:val="18"/>
                      <w:szCs w:val="18"/>
                    </w:rPr>
                    <w:t xml:space="preserve">. </w:t>
                  </w:r>
                  <w:proofErr w:type="gramStart"/>
                  <w:r w:rsidRPr="00E51AE4">
                    <w:rPr>
                      <w:rFonts w:ascii="Times New Roman" w:hAnsi="Times New Roman" w:cs="Times New Roman"/>
                      <w:sz w:val="18"/>
                      <w:szCs w:val="18"/>
                    </w:rPr>
                    <w:t>10.,</w:t>
                  </w:r>
                  <w:proofErr w:type="gramEnd"/>
                  <w:r w:rsidRPr="00E51AE4">
                    <w:rPr>
                      <w:rFonts w:ascii="Times New Roman" w:hAnsi="Times New Roman" w:cs="Times New Roman"/>
                      <w:sz w:val="18"/>
                      <w:szCs w:val="18"/>
                    </w:rPr>
                    <w:t xml:space="preserve"> д. № 67, в том числе разработка ПД</w:t>
                  </w:r>
                </w:p>
              </w:tc>
              <w:tc>
                <w:tcPr>
                  <w:tcW w:w="1098" w:type="dxa"/>
                  <w:vMerge w:val="restart"/>
                  <w:shd w:val="clear" w:color="auto" w:fill="auto"/>
                </w:tcPr>
                <w:p w:rsidR="00EB6E55" w:rsidRPr="00E51AE4" w:rsidRDefault="00EB6E55" w:rsidP="00FA1A6A">
                  <w:pPr>
                    <w:pStyle w:val="ConsPlusNormal"/>
                    <w:jc w:val="center"/>
                    <w:rPr>
                      <w:rFonts w:ascii="Times New Roman" w:hAnsi="Times New Roman" w:cs="Times New Roman"/>
                      <w:sz w:val="18"/>
                      <w:szCs w:val="18"/>
                    </w:rPr>
                  </w:pPr>
                  <w:proofErr w:type="spellStart"/>
                  <w:r w:rsidRPr="00E51AE4">
                    <w:rPr>
                      <w:rFonts w:ascii="Times New Roman" w:hAnsi="Times New Roman" w:cs="Times New Roman"/>
                      <w:sz w:val="18"/>
                      <w:szCs w:val="18"/>
                    </w:rPr>
                    <w:t>ДГХиБЖД</w:t>
                  </w:r>
                  <w:proofErr w:type="spellEnd"/>
                </w:p>
              </w:tc>
              <w:tc>
                <w:tcPr>
                  <w:tcW w:w="1134" w:type="dxa"/>
                  <w:vMerge w:val="restart"/>
                  <w:shd w:val="clear" w:color="auto" w:fill="auto"/>
                </w:tcPr>
                <w:p w:rsidR="00EB6E55" w:rsidRPr="00E51AE4" w:rsidRDefault="00EB6E55" w:rsidP="00FA1A6A">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I кв. 2020</w:t>
                  </w:r>
                </w:p>
              </w:tc>
              <w:tc>
                <w:tcPr>
                  <w:tcW w:w="1134" w:type="dxa"/>
                  <w:vMerge w:val="restart"/>
                  <w:shd w:val="clear" w:color="auto" w:fill="auto"/>
                </w:tcPr>
                <w:p w:rsidR="00EB6E55" w:rsidRPr="00E51AE4" w:rsidRDefault="00EB6E55" w:rsidP="00FA1A6A">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IV кв. 202</w:t>
                  </w:r>
                  <w:r>
                    <w:rPr>
                      <w:rFonts w:ascii="Times New Roman" w:hAnsi="Times New Roman" w:cs="Times New Roman"/>
                      <w:sz w:val="18"/>
                      <w:szCs w:val="18"/>
                    </w:rPr>
                    <w:t>1</w:t>
                  </w:r>
                </w:p>
              </w:tc>
              <w:tc>
                <w:tcPr>
                  <w:tcW w:w="1496" w:type="dxa"/>
                </w:tcPr>
                <w:p w:rsidR="00EB6E55" w:rsidRPr="004B5B8C" w:rsidRDefault="00EB6E55" w:rsidP="00FA1A6A">
                  <w:pPr>
                    <w:jc w:val="center"/>
                    <w:rPr>
                      <w:sz w:val="18"/>
                      <w:szCs w:val="18"/>
                      <w:vertAlign w:val="superscript"/>
                    </w:rPr>
                  </w:pPr>
                  <w:r w:rsidRPr="004B5B8C">
                    <w:rPr>
                      <w:sz w:val="18"/>
                      <w:szCs w:val="18"/>
                    </w:rPr>
                    <w:t>9 287 870,00</w:t>
                  </w:r>
                </w:p>
                <w:p w:rsidR="00EB6E55" w:rsidRPr="004B5B8C" w:rsidRDefault="00EB6E55" w:rsidP="00FA1A6A">
                  <w:pPr>
                    <w:jc w:val="center"/>
                    <w:rPr>
                      <w:sz w:val="18"/>
                      <w:szCs w:val="18"/>
                      <w:vertAlign w:val="superscript"/>
                    </w:rPr>
                  </w:pPr>
                  <w:r w:rsidRPr="004B5B8C">
                    <w:t>&lt;</w:t>
                  </w:r>
                  <w:proofErr w:type="spellStart"/>
                  <w:r w:rsidRPr="004B5B8C">
                    <w:t>м.б</w:t>
                  </w:r>
                  <w:proofErr w:type="spellEnd"/>
                  <w:r w:rsidRPr="004B5B8C">
                    <w:t>&gt;</w:t>
                  </w:r>
                </w:p>
              </w:tc>
              <w:tc>
                <w:tcPr>
                  <w:tcW w:w="1530" w:type="dxa"/>
                  <w:gridSpan w:val="2"/>
                  <w:vMerge w:val="restart"/>
                  <w:shd w:val="clear" w:color="auto" w:fill="auto"/>
                </w:tcPr>
                <w:p w:rsidR="00EB6E55" w:rsidRPr="00A21035" w:rsidRDefault="00370336" w:rsidP="00FA1A6A">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6 154 092,</w:t>
                  </w:r>
                  <w:r w:rsidR="00EB6E55" w:rsidRPr="00A21035">
                    <w:rPr>
                      <w:rFonts w:ascii="Times New Roman" w:hAnsi="Times New Roman" w:cs="Times New Roman"/>
                      <w:sz w:val="18"/>
                      <w:szCs w:val="18"/>
                    </w:rPr>
                    <w:t>00</w:t>
                  </w:r>
                </w:p>
                <w:p w:rsidR="00EB6E55" w:rsidRPr="00A21035" w:rsidRDefault="00EB6E55" w:rsidP="00FA1A6A">
                  <w:pPr>
                    <w:pStyle w:val="ConsPlusNormal"/>
                    <w:jc w:val="center"/>
                    <w:rPr>
                      <w:rFonts w:ascii="Times New Roman" w:hAnsi="Times New Roman" w:cs="Times New Roman"/>
                      <w:sz w:val="20"/>
                    </w:rPr>
                  </w:pPr>
                  <w:r w:rsidRPr="00A21035">
                    <w:rPr>
                      <w:rFonts w:ascii="Times New Roman" w:hAnsi="Times New Roman" w:cs="Times New Roman"/>
                      <w:sz w:val="20"/>
                    </w:rPr>
                    <w:t>&lt;</w:t>
                  </w:r>
                  <w:proofErr w:type="spellStart"/>
                  <w:r w:rsidRPr="00A21035">
                    <w:rPr>
                      <w:rFonts w:ascii="Times New Roman" w:hAnsi="Times New Roman" w:cs="Times New Roman"/>
                      <w:sz w:val="20"/>
                    </w:rPr>
                    <w:t>м.б</w:t>
                  </w:r>
                  <w:proofErr w:type="spellEnd"/>
                  <w:r w:rsidRPr="00A21035">
                    <w:rPr>
                      <w:rFonts w:ascii="Times New Roman" w:hAnsi="Times New Roman" w:cs="Times New Roman"/>
                      <w:sz w:val="20"/>
                    </w:rPr>
                    <w:t>&gt;</w:t>
                  </w:r>
                </w:p>
              </w:tc>
              <w:tc>
                <w:tcPr>
                  <w:tcW w:w="1474" w:type="dxa"/>
                  <w:vMerge w:val="restart"/>
                  <w:shd w:val="clear" w:color="auto" w:fill="auto"/>
                </w:tcPr>
                <w:p w:rsidR="00EB6E55" w:rsidRPr="004B5B8C" w:rsidRDefault="00EB6E55" w:rsidP="00FA1A6A">
                  <w:pPr>
                    <w:pStyle w:val="ConsPlusNormal"/>
                    <w:jc w:val="center"/>
                    <w:rPr>
                      <w:rFonts w:ascii="Times New Roman" w:hAnsi="Times New Roman" w:cs="Times New Roman"/>
                      <w:sz w:val="18"/>
                      <w:szCs w:val="18"/>
                    </w:rPr>
                  </w:pPr>
                </w:p>
              </w:tc>
              <w:tc>
                <w:tcPr>
                  <w:tcW w:w="1481" w:type="dxa"/>
                  <w:vMerge w:val="restart"/>
                  <w:shd w:val="clear" w:color="auto" w:fill="auto"/>
                </w:tcPr>
                <w:p w:rsidR="00EB6E55" w:rsidRPr="00D3730B" w:rsidRDefault="00EB6E55" w:rsidP="00FA1A6A">
                  <w:pPr>
                    <w:pStyle w:val="ConsPlusNormal"/>
                    <w:jc w:val="center"/>
                    <w:rPr>
                      <w:rFonts w:ascii="Times New Roman" w:hAnsi="Times New Roman" w:cs="Times New Roman"/>
                      <w:sz w:val="18"/>
                      <w:szCs w:val="18"/>
                    </w:rPr>
                  </w:pPr>
                </w:p>
              </w:tc>
              <w:tc>
                <w:tcPr>
                  <w:tcW w:w="1532" w:type="dxa"/>
                  <w:gridSpan w:val="2"/>
                  <w:vMerge w:val="restart"/>
                  <w:shd w:val="clear" w:color="auto" w:fill="auto"/>
                </w:tcPr>
                <w:p w:rsidR="00EB6E55" w:rsidRPr="00D3730B" w:rsidRDefault="00EB6E55" w:rsidP="00FA1A6A">
                  <w:pPr>
                    <w:pStyle w:val="ConsPlusNormal"/>
                    <w:jc w:val="center"/>
                    <w:rPr>
                      <w:rFonts w:ascii="Times New Roman" w:hAnsi="Times New Roman" w:cs="Times New Roman"/>
                      <w:sz w:val="18"/>
                      <w:szCs w:val="18"/>
                    </w:rPr>
                  </w:pPr>
                </w:p>
              </w:tc>
              <w:tc>
                <w:tcPr>
                  <w:tcW w:w="851" w:type="dxa"/>
                  <w:vMerge w:val="restart"/>
                  <w:shd w:val="clear" w:color="auto" w:fill="auto"/>
                </w:tcPr>
                <w:p w:rsidR="00EB6E55" w:rsidRPr="00D3730B" w:rsidRDefault="00EB6E55" w:rsidP="00FA1A6A">
                  <w:pPr>
                    <w:pStyle w:val="ConsPlusNormal"/>
                    <w:jc w:val="center"/>
                    <w:rPr>
                      <w:rFonts w:ascii="Times New Roman" w:hAnsi="Times New Roman" w:cs="Times New Roman"/>
                      <w:sz w:val="18"/>
                      <w:szCs w:val="18"/>
                    </w:rPr>
                  </w:pPr>
                </w:p>
              </w:tc>
              <w:tc>
                <w:tcPr>
                  <w:tcW w:w="1134" w:type="dxa"/>
                  <w:vMerge w:val="restart"/>
                  <w:shd w:val="clear" w:color="auto" w:fill="auto"/>
                </w:tcPr>
                <w:p w:rsidR="00EB6E55" w:rsidRPr="0032435B" w:rsidRDefault="00EB6E55" w:rsidP="00FA1A6A">
                  <w:pPr>
                    <w:pStyle w:val="ConsPlusTitle"/>
                    <w:jc w:val="center"/>
                    <w:rPr>
                      <w:rFonts w:ascii="Times New Roman" w:hAnsi="Times New Roman" w:cs="Times New Roman"/>
                      <w:b w:val="0"/>
                      <w:sz w:val="18"/>
                      <w:szCs w:val="18"/>
                    </w:rPr>
                  </w:pPr>
                </w:p>
              </w:tc>
            </w:tr>
            <w:tr w:rsidR="00EB6E55" w:rsidRPr="0032435B" w:rsidTr="00C66CCF">
              <w:trPr>
                <w:trHeight w:val="622"/>
              </w:trPr>
              <w:tc>
                <w:tcPr>
                  <w:tcW w:w="704" w:type="dxa"/>
                  <w:vMerge/>
                  <w:shd w:val="clear" w:color="auto" w:fill="auto"/>
                </w:tcPr>
                <w:p w:rsidR="00EB6E55" w:rsidRDefault="00EB6E55" w:rsidP="00FA1A6A">
                  <w:pPr>
                    <w:pStyle w:val="ConsPlusNormal"/>
                    <w:jc w:val="center"/>
                    <w:rPr>
                      <w:rFonts w:ascii="Times New Roman" w:hAnsi="Times New Roman" w:cs="Times New Roman"/>
                      <w:sz w:val="18"/>
                      <w:szCs w:val="18"/>
                      <w:lang w:val="en-US"/>
                    </w:rPr>
                  </w:pPr>
                </w:p>
              </w:tc>
              <w:tc>
                <w:tcPr>
                  <w:tcW w:w="2304" w:type="dxa"/>
                  <w:vMerge/>
                  <w:shd w:val="clear" w:color="auto" w:fill="auto"/>
                </w:tcPr>
                <w:p w:rsidR="00EB6E55" w:rsidRPr="00E51AE4" w:rsidRDefault="00EB6E55" w:rsidP="00FA1A6A">
                  <w:pPr>
                    <w:pStyle w:val="ConsPlusNormal"/>
                    <w:jc w:val="both"/>
                    <w:rPr>
                      <w:rFonts w:ascii="Times New Roman" w:hAnsi="Times New Roman" w:cs="Times New Roman"/>
                      <w:sz w:val="18"/>
                      <w:szCs w:val="18"/>
                    </w:rPr>
                  </w:pPr>
                </w:p>
              </w:tc>
              <w:tc>
                <w:tcPr>
                  <w:tcW w:w="1098" w:type="dxa"/>
                  <w:vMerge/>
                  <w:shd w:val="clear" w:color="auto" w:fill="auto"/>
                </w:tcPr>
                <w:p w:rsidR="00EB6E55" w:rsidRPr="00E51AE4" w:rsidRDefault="00EB6E55" w:rsidP="00FA1A6A">
                  <w:pPr>
                    <w:pStyle w:val="ConsPlusNormal"/>
                    <w:jc w:val="center"/>
                    <w:rPr>
                      <w:rFonts w:ascii="Times New Roman" w:hAnsi="Times New Roman" w:cs="Times New Roman"/>
                      <w:sz w:val="18"/>
                      <w:szCs w:val="18"/>
                    </w:rPr>
                  </w:pPr>
                </w:p>
              </w:tc>
              <w:tc>
                <w:tcPr>
                  <w:tcW w:w="1134" w:type="dxa"/>
                  <w:vMerge/>
                  <w:shd w:val="clear" w:color="auto" w:fill="auto"/>
                </w:tcPr>
                <w:p w:rsidR="00EB6E55" w:rsidRPr="00E51AE4" w:rsidRDefault="00EB6E55" w:rsidP="00FA1A6A">
                  <w:pPr>
                    <w:pStyle w:val="ConsPlusNormal"/>
                    <w:jc w:val="center"/>
                    <w:rPr>
                      <w:rFonts w:ascii="Times New Roman" w:hAnsi="Times New Roman" w:cs="Times New Roman"/>
                      <w:sz w:val="18"/>
                      <w:szCs w:val="18"/>
                    </w:rPr>
                  </w:pPr>
                </w:p>
              </w:tc>
              <w:tc>
                <w:tcPr>
                  <w:tcW w:w="1134" w:type="dxa"/>
                  <w:vMerge/>
                  <w:shd w:val="clear" w:color="auto" w:fill="auto"/>
                </w:tcPr>
                <w:p w:rsidR="00EB6E55" w:rsidRPr="00E51AE4" w:rsidRDefault="00EB6E55" w:rsidP="00FA1A6A">
                  <w:pPr>
                    <w:pStyle w:val="ConsPlusNormal"/>
                    <w:jc w:val="center"/>
                    <w:rPr>
                      <w:rFonts w:ascii="Times New Roman" w:hAnsi="Times New Roman" w:cs="Times New Roman"/>
                      <w:sz w:val="18"/>
                      <w:szCs w:val="18"/>
                    </w:rPr>
                  </w:pPr>
                </w:p>
              </w:tc>
              <w:tc>
                <w:tcPr>
                  <w:tcW w:w="1496" w:type="dxa"/>
                </w:tcPr>
                <w:p w:rsidR="00EB6E55" w:rsidRPr="004B5B8C" w:rsidRDefault="00EB6E55" w:rsidP="00EB6E55">
                  <w:pPr>
                    <w:jc w:val="center"/>
                    <w:rPr>
                      <w:sz w:val="18"/>
                      <w:szCs w:val="18"/>
                    </w:rPr>
                  </w:pPr>
                  <w:r w:rsidRPr="004B5B8C">
                    <w:rPr>
                      <w:sz w:val="18"/>
                      <w:szCs w:val="18"/>
                    </w:rPr>
                    <w:t>395 000,00</w:t>
                  </w:r>
                </w:p>
                <w:p w:rsidR="00EB6E55" w:rsidRPr="004B5B8C" w:rsidRDefault="00EB6E55" w:rsidP="00EB6E55">
                  <w:pPr>
                    <w:jc w:val="center"/>
                    <w:rPr>
                      <w:sz w:val="18"/>
                      <w:szCs w:val="18"/>
                    </w:rPr>
                  </w:pPr>
                  <w:r w:rsidRPr="004B5B8C">
                    <w:rPr>
                      <w:sz w:val="18"/>
                      <w:szCs w:val="18"/>
                    </w:rPr>
                    <w:t>&lt;</w:t>
                  </w:r>
                  <w:proofErr w:type="spellStart"/>
                  <w:r w:rsidRPr="004B5B8C">
                    <w:rPr>
                      <w:sz w:val="18"/>
                      <w:szCs w:val="18"/>
                    </w:rPr>
                    <w:t>о.б</w:t>
                  </w:r>
                  <w:proofErr w:type="spellEnd"/>
                  <w:r w:rsidRPr="004B5B8C">
                    <w:rPr>
                      <w:sz w:val="18"/>
                      <w:szCs w:val="18"/>
                    </w:rPr>
                    <w:t>.&gt;</w:t>
                  </w:r>
                </w:p>
              </w:tc>
              <w:tc>
                <w:tcPr>
                  <w:tcW w:w="1530" w:type="dxa"/>
                  <w:gridSpan w:val="2"/>
                  <w:vMerge/>
                  <w:shd w:val="clear" w:color="auto" w:fill="auto"/>
                </w:tcPr>
                <w:p w:rsidR="00EB6E55" w:rsidRPr="00A21035" w:rsidRDefault="00EB6E55" w:rsidP="00FA1A6A">
                  <w:pPr>
                    <w:pStyle w:val="ConsPlusNormal"/>
                    <w:jc w:val="center"/>
                    <w:rPr>
                      <w:rFonts w:ascii="Times New Roman" w:hAnsi="Times New Roman" w:cs="Times New Roman"/>
                      <w:sz w:val="18"/>
                      <w:szCs w:val="18"/>
                    </w:rPr>
                  </w:pPr>
                </w:p>
              </w:tc>
              <w:tc>
                <w:tcPr>
                  <w:tcW w:w="1474" w:type="dxa"/>
                  <w:vMerge/>
                  <w:shd w:val="clear" w:color="auto" w:fill="auto"/>
                </w:tcPr>
                <w:p w:rsidR="00EB6E55" w:rsidRPr="004B5B8C" w:rsidRDefault="00EB6E55" w:rsidP="00FA1A6A">
                  <w:pPr>
                    <w:pStyle w:val="ConsPlusNormal"/>
                    <w:jc w:val="center"/>
                    <w:rPr>
                      <w:rFonts w:ascii="Times New Roman" w:hAnsi="Times New Roman" w:cs="Times New Roman"/>
                      <w:sz w:val="18"/>
                      <w:szCs w:val="18"/>
                    </w:rPr>
                  </w:pPr>
                </w:p>
              </w:tc>
              <w:tc>
                <w:tcPr>
                  <w:tcW w:w="1481" w:type="dxa"/>
                  <w:vMerge/>
                  <w:shd w:val="clear" w:color="auto" w:fill="auto"/>
                </w:tcPr>
                <w:p w:rsidR="00EB6E55" w:rsidRPr="00D3730B" w:rsidRDefault="00EB6E55" w:rsidP="00FA1A6A">
                  <w:pPr>
                    <w:pStyle w:val="ConsPlusNormal"/>
                    <w:jc w:val="center"/>
                    <w:rPr>
                      <w:rFonts w:ascii="Times New Roman" w:hAnsi="Times New Roman" w:cs="Times New Roman"/>
                      <w:sz w:val="18"/>
                      <w:szCs w:val="18"/>
                    </w:rPr>
                  </w:pPr>
                </w:p>
              </w:tc>
              <w:tc>
                <w:tcPr>
                  <w:tcW w:w="1532" w:type="dxa"/>
                  <w:gridSpan w:val="2"/>
                  <w:vMerge/>
                  <w:shd w:val="clear" w:color="auto" w:fill="auto"/>
                </w:tcPr>
                <w:p w:rsidR="00EB6E55" w:rsidRPr="00D3730B" w:rsidRDefault="00EB6E55" w:rsidP="00FA1A6A">
                  <w:pPr>
                    <w:pStyle w:val="ConsPlusNormal"/>
                    <w:jc w:val="center"/>
                    <w:rPr>
                      <w:rFonts w:ascii="Times New Roman" w:hAnsi="Times New Roman" w:cs="Times New Roman"/>
                      <w:sz w:val="18"/>
                      <w:szCs w:val="18"/>
                    </w:rPr>
                  </w:pPr>
                </w:p>
              </w:tc>
              <w:tc>
                <w:tcPr>
                  <w:tcW w:w="851" w:type="dxa"/>
                  <w:vMerge/>
                  <w:shd w:val="clear" w:color="auto" w:fill="auto"/>
                </w:tcPr>
                <w:p w:rsidR="00EB6E55" w:rsidRPr="00D3730B" w:rsidRDefault="00EB6E55" w:rsidP="00FA1A6A">
                  <w:pPr>
                    <w:pStyle w:val="ConsPlusNormal"/>
                    <w:jc w:val="center"/>
                    <w:rPr>
                      <w:rFonts w:ascii="Times New Roman" w:hAnsi="Times New Roman" w:cs="Times New Roman"/>
                      <w:sz w:val="18"/>
                      <w:szCs w:val="18"/>
                    </w:rPr>
                  </w:pPr>
                </w:p>
              </w:tc>
              <w:tc>
                <w:tcPr>
                  <w:tcW w:w="1134" w:type="dxa"/>
                  <w:vMerge/>
                  <w:shd w:val="clear" w:color="auto" w:fill="auto"/>
                </w:tcPr>
                <w:p w:rsidR="00EB6E55" w:rsidRPr="0032435B" w:rsidRDefault="00EB6E55" w:rsidP="00FA1A6A">
                  <w:pPr>
                    <w:pStyle w:val="ConsPlusTitle"/>
                    <w:jc w:val="center"/>
                    <w:rPr>
                      <w:rFonts w:ascii="Times New Roman" w:hAnsi="Times New Roman" w:cs="Times New Roman"/>
                      <w:b w:val="0"/>
                      <w:sz w:val="18"/>
                      <w:szCs w:val="18"/>
                    </w:rPr>
                  </w:pPr>
                </w:p>
              </w:tc>
            </w:tr>
            <w:tr w:rsidR="00FA1A6A" w:rsidRPr="0032435B" w:rsidTr="00C66CCF">
              <w:tc>
                <w:tcPr>
                  <w:tcW w:w="70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2304" w:type="dxa"/>
                  <w:shd w:val="clear" w:color="auto" w:fill="auto"/>
                </w:tcPr>
                <w:p w:rsidR="00FA1A6A" w:rsidRPr="00D3730B" w:rsidRDefault="00FA1A6A" w:rsidP="00FA1A6A">
                  <w:r w:rsidRPr="00D3730B">
                    <w:rPr>
                      <w:sz w:val="18"/>
                      <w:szCs w:val="18"/>
                    </w:rPr>
                    <w:t xml:space="preserve">Благоустройство придомовой территории, расположенной по адресу: г. Тобольск, 4 </w:t>
                  </w:r>
                  <w:proofErr w:type="spellStart"/>
                  <w:proofErr w:type="gramStart"/>
                  <w:r w:rsidRPr="00D3730B">
                    <w:rPr>
                      <w:sz w:val="18"/>
                      <w:szCs w:val="18"/>
                    </w:rPr>
                    <w:t>мкр</w:t>
                  </w:r>
                  <w:proofErr w:type="spellEnd"/>
                  <w:r w:rsidRPr="00D3730B">
                    <w:rPr>
                      <w:sz w:val="18"/>
                      <w:szCs w:val="18"/>
                    </w:rPr>
                    <w:t>.,</w:t>
                  </w:r>
                  <w:proofErr w:type="gramEnd"/>
                  <w:r w:rsidRPr="00D3730B">
                    <w:rPr>
                      <w:sz w:val="18"/>
                      <w:szCs w:val="18"/>
                    </w:rPr>
                    <w:t xml:space="preserve"> д. №38, в том числе разработка ПД</w:t>
                  </w:r>
                </w:p>
              </w:tc>
              <w:tc>
                <w:tcPr>
                  <w:tcW w:w="1098"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proofErr w:type="spellStart"/>
                  <w:r w:rsidRPr="00D3730B">
                    <w:rPr>
                      <w:rFonts w:ascii="Times New Roman" w:hAnsi="Times New Roman" w:cs="Times New Roman"/>
                      <w:sz w:val="18"/>
                      <w:szCs w:val="18"/>
                    </w:rPr>
                    <w:t>ДГХиБЖД</w:t>
                  </w:r>
                  <w:proofErr w:type="spellEnd"/>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III кв. 202</w:t>
                  </w:r>
                  <w:r>
                    <w:rPr>
                      <w:rFonts w:ascii="Times New Roman" w:hAnsi="Times New Roman" w:cs="Times New Roman"/>
                      <w:sz w:val="18"/>
                      <w:szCs w:val="18"/>
                    </w:rPr>
                    <w:t>1</w:t>
                  </w:r>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IV кв. 202</w:t>
                  </w:r>
                  <w:r>
                    <w:rPr>
                      <w:rFonts w:ascii="Times New Roman" w:hAnsi="Times New Roman" w:cs="Times New Roman"/>
                      <w:sz w:val="18"/>
                      <w:szCs w:val="18"/>
                    </w:rPr>
                    <w:t>1</w:t>
                  </w:r>
                </w:p>
              </w:tc>
              <w:tc>
                <w:tcPr>
                  <w:tcW w:w="1496" w:type="dxa"/>
                  <w:shd w:val="clear" w:color="auto" w:fill="auto"/>
                </w:tcPr>
                <w:p w:rsidR="00FA1A6A" w:rsidRPr="004B5B8C" w:rsidRDefault="00FA1A6A" w:rsidP="00FA1A6A">
                  <w:pPr>
                    <w:jc w:val="center"/>
                    <w:rPr>
                      <w:sz w:val="18"/>
                      <w:szCs w:val="18"/>
                    </w:rPr>
                  </w:pPr>
                  <w:r w:rsidRPr="004B5B8C">
                    <w:rPr>
                      <w:sz w:val="18"/>
                      <w:szCs w:val="18"/>
                    </w:rPr>
                    <w:t>х</w:t>
                  </w:r>
                </w:p>
              </w:tc>
              <w:tc>
                <w:tcPr>
                  <w:tcW w:w="1530" w:type="dxa"/>
                  <w:gridSpan w:val="2"/>
                  <w:shd w:val="clear" w:color="auto" w:fill="auto"/>
                </w:tcPr>
                <w:p w:rsidR="00FA1A6A" w:rsidRPr="00A21035" w:rsidRDefault="00FA1A6A" w:rsidP="00FA1A6A">
                  <w:pPr>
                    <w:jc w:val="center"/>
                    <w:rPr>
                      <w:sz w:val="18"/>
                      <w:szCs w:val="18"/>
                    </w:rPr>
                  </w:pPr>
                  <w:r w:rsidRPr="00A21035">
                    <w:rPr>
                      <w:sz w:val="18"/>
                      <w:szCs w:val="18"/>
                    </w:rPr>
                    <w:t>2 210 127,60</w:t>
                  </w:r>
                </w:p>
                <w:p w:rsidR="00FA1A6A" w:rsidRPr="00A21035" w:rsidRDefault="00FA1A6A" w:rsidP="00FA1A6A">
                  <w:pPr>
                    <w:jc w:val="center"/>
                    <w:rPr>
                      <w:sz w:val="18"/>
                      <w:szCs w:val="18"/>
                    </w:rPr>
                  </w:pPr>
                  <w:r w:rsidRPr="00A21035">
                    <w:rPr>
                      <w:sz w:val="18"/>
                      <w:szCs w:val="18"/>
                    </w:rPr>
                    <w:t>&lt;</w:t>
                  </w:r>
                  <w:proofErr w:type="spellStart"/>
                  <w:r w:rsidRPr="00A21035">
                    <w:rPr>
                      <w:sz w:val="18"/>
                      <w:szCs w:val="18"/>
                    </w:rPr>
                    <w:t>м.б</w:t>
                  </w:r>
                  <w:proofErr w:type="spellEnd"/>
                  <w:r w:rsidRPr="00A21035">
                    <w:rPr>
                      <w:sz w:val="18"/>
                      <w:szCs w:val="18"/>
                    </w:rPr>
                    <w:t>&gt;</w:t>
                  </w:r>
                </w:p>
              </w:tc>
              <w:tc>
                <w:tcPr>
                  <w:tcW w:w="1474" w:type="dxa"/>
                  <w:shd w:val="clear" w:color="auto" w:fill="auto"/>
                </w:tcPr>
                <w:p w:rsidR="00FA1A6A" w:rsidRPr="004B5B8C" w:rsidRDefault="00FA1A6A" w:rsidP="00FA1A6A">
                  <w:pPr>
                    <w:pStyle w:val="ConsPlusNormal"/>
                    <w:jc w:val="center"/>
                    <w:rPr>
                      <w:rFonts w:ascii="Times New Roman" w:hAnsi="Times New Roman" w:cs="Times New Roman"/>
                      <w:sz w:val="18"/>
                      <w:szCs w:val="18"/>
                      <w:vertAlign w:val="superscript"/>
                    </w:rPr>
                  </w:pPr>
                  <w:r w:rsidRPr="004B5B8C">
                    <w:rPr>
                      <w:rFonts w:ascii="Times New Roman" w:hAnsi="Times New Roman" w:cs="Times New Roman"/>
                      <w:sz w:val="18"/>
                      <w:szCs w:val="18"/>
                    </w:rPr>
                    <w:t>х</w:t>
                  </w:r>
                </w:p>
              </w:tc>
              <w:tc>
                <w:tcPr>
                  <w:tcW w:w="148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32" w:type="dxa"/>
                  <w:gridSpan w:val="2"/>
                  <w:shd w:val="clear" w:color="auto" w:fill="auto"/>
                </w:tcPr>
                <w:p w:rsidR="00FA1A6A" w:rsidRPr="00D3730B" w:rsidRDefault="00FA1A6A" w:rsidP="00FA1A6A">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FA1A6A" w:rsidRPr="0032435B" w:rsidRDefault="00FA1A6A" w:rsidP="00FA1A6A">
                  <w:pPr>
                    <w:pStyle w:val="ConsPlusTitle"/>
                    <w:jc w:val="center"/>
                    <w:rPr>
                      <w:rFonts w:ascii="Times New Roman" w:hAnsi="Times New Roman" w:cs="Times New Roman"/>
                      <w:b w:val="0"/>
                      <w:sz w:val="18"/>
                      <w:szCs w:val="18"/>
                    </w:rPr>
                  </w:pPr>
                </w:p>
              </w:tc>
            </w:tr>
            <w:tr w:rsidR="00FA1A6A" w:rsidRPr="0032435B" w:rsidTr="00C66CCF">
              <w:tc>
                <w:tcPr>
                  <w:tcW w:w="70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2304" w:type="dxa"/>
                  <w:shd w:val="clear" w:color="auto" w:fill="auto"/>
                </w:tcPr>
                <w:p w:rsidR="00FA1A6A" w:rsidRPr="00D3730B" w:rsidRDefault="00FA1A6A" w:rsidP="00FA1A6A">
                  <w:r w:rsidRPr="00D3730B">
                    <w:rPr>
                      <w:sz w:val="18"/>
                      <w:szCs w:val="18"/>
                    </w:rPr>
                    <w:t xml:space="preserve">Благоустройство придомовой территории, расположенной по адресу: г. Тобольск, 7 </w:t>
                  </w:r>
                  <w:proofErr w:type="spellStart"/>
                  <w:proofErr w:type="gramStart"/>
                  <w:r w:rsidRPr="00D3730B">
                    <w:rPr>
                      <w:sz w:val="18"/>
                      <w:szCs w:val="18"/>
                    </w:rPr>
                    <w:t>мкр</w:t>
                  </w:r>
                  <w:proofErr w:type="spellEnd"/>
                  <w:r w:rsidRPr="00D3730B">
                    <w:rPr>
                      <w:sz w:val="18"/>
                      <w:szCs w:val="18"/>
                    </w:rPr>
                    <w:t>.,</w:t>
                  </w:r>
                  <w:proofErr w:type="gramEnd"/>
                  <w:r w:rsidRPr="00D3730B">
                    <w:rPr>
                      <w:sz w:val="18"/>
                      <w:szCs w:val="18"/>
                    </w:rPr>
                    <w:t xml:space="preserve"> д. № 9, в том числе разработка ПД </w:t>
                  </w:r>
                </w:p>
              </w:tc>
              <w:tc>
                <w:tcPr>
                  <w:tcW w:w="1098"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proofErr w:type="spellStart"/>
                  <w:r w:rsidRPr="00D3730B">
                    <w:rPr>
                      <w:rFonts w:ascii="Times New Roman" w:hAnsi="Times New Roman" w:cs="Times New Roman"/>
                      <w:sz w:val="18"/>
                      <w:szCs w:val="18"/>
                    </w:rPr>
                    <w:t>ДГХиБЖД</w:t>
                  </w:r>
                  <w:proofErr w:type="spellEnd"/>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III кв. 202</w:t>
                  </w:r>
                  <w:r>
                    <w:rPr>
                      <w:rFonts w:ascii="Times New Roman" w:hAnsi="Times New Roman" w:cs="Times New Roman"/>
                      <w:sz w:val="18"/>
                      <w:szCs w:val="18"/>
                    </w:rPr>
                    <w:t>1</w:t>
                  </w:r>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IV кв. 202</w:t>
                  </w:r>
                  <w:r>
                    <w:rPr>
                      <w:rFonts w:ascii="Times New Roman" w:hAnsi="Times New Roman" w:cs="Times New Roman"/>
                      <w:sz w:val="18"/>
                      <w:szCs w:val="18"/>
                    </w:rPr>
                    <w:t>1</w:t>
                  </w:r>
                </w:p>
              </w:tc>
              <w:tc>
                <w:tcPr>
                  <w:tcW w:w="1496" w:type="dxa"/>
                  <w:shd w:val="clear" w:color="auto" w:fill="auto"/>
                </w:tcPr>
                <w:p w:rsidR="00FA1A6A" w:rsidRPr="004B5B8C" w:rsidRDefault="00FA1A6A" w:rsidP="00FA1A6A">
                  <w:pPr>
                    <w:jc w:val="center"/>
                    <w:rPr>
                      <w:sz w:val="18"/>
                      <w:szCs w:val="18"/>
                    </w:rPr>
                  </w:pPr>
                  <w:r w:rsidRPr="004B5B8C">
                    <w:rPr>
                      <w:sz w:val="18"/>
                      <w:szCs w:val="18"/>
                    </w:rPr>
                    <w:t>х</w:t>
                  </w:r>
                </w:p>
              </w:tc>
              <w:tc>
                <w:tcPr>
                  <w:tcW w:w="1530" w:type="dxa"/>
                  <w:gridSpan w:val="2"/>
                  <w:shd w:val="clear" w:color="auto" w:fill="auto"/>
                </w:tcPr>
                <w:p w:rsidR="00FA1A6A" w:rsidRPr="00A21035" w:rsidRDefault="00FA1A6A" w:rsidP="00FA1A6A">
                  <w:pPr>
                    <w:jc w:val="center"/>
                    <w:rPr>
                      <w:sz w:val="18"/>
                      <w:szCs w:val="18"/>
                    </w:rPr>
                  </w:pPr>
                  <w:r w:rsidRPr="00A21035">
                    <w:rPr>
                      <w:sz w:val="18"/>
                      <w:szCs w:val="18"/>
                    </w:rPr>
                    <w:t>3 097 708,80</w:t>
                  </w:r>
                </w:p>
                <w:p w:rsidR="00FA1A6A" w:rsidRPr="00A21035" w:rsidRDefault="00FA1A6A" w:rsidP="00FA1A6A">
                  <w:pPr>
                    <w:jc w:val="center"/>
                    <w:rPr>
                      <w:sz w:val="18"/>
                      <w:szCs w:val="18"/>
                    </w:rPr>
                  </w:pPr>
                  <w:r w:rsidRPr="00A21035">
                    <w:rPr>
                      <w:sz w:val="18"/>
                      <w:szCs w:val="18"/>
                    </w:rPr>
                    <w:t>&lt;</w:t>
                  </w:r>
                  <w:proofErr w:type="spellStart"/>
                  <w:r w:rsidRPr="00A21035">
                    <w:rPr>
                      <w:sz w:val="18"/>
                      <w:szCs w:val="18"/>
                    </w:rPr>
                    <w:t>м.б</w:t>
                  </w:r>
                  <w:proofErr w:type="spellEnd"/>
                  <w:r w:rsidRPr="00A21035">
                    <w:rPr>
                      <w:sz w:val="18"/>
                      <w:szCs w:val="18"/>
                    </w:rPr>
                    <w:t>&gt;</w:t>
                  </w:r>
                </w:p>
              </w:tc>
              <w:tc>
                <w:tcPr>
                  <w:tcW w:w="1474" w:type="dxa"/>
                  <w:shd w:val="clear" w:color="auto" w:fill="auto"/>
                </w:tcPr>
                <w:p w:rsidR="00FA1A6A" w:rsidRPr="00A21035" w:rsidRDefault="00FA1A6A" w:rsidP="00FA1A6A">
                  <w:pPr>
                    <w:jc w:val="center"/>
                    <w:rPr>
                      <w:sz w:val="18"/>
                      <w:szCs w:val="18"/>
                    </w:rPr>
                  </w:pPr>
                  <w:r w:rsidRPr="00A21035">
                    <w:rPr>
                      <w:sz w:val="18"/>
                      <w:szCs w:val="18"/>
                    </w:rPr>
                    <w:t>х</w:t>
                  </w:r>
                </w:p>
              </w:tc>
              <w:tc>
                <w:tcPr>
                  <w:tcW w:w="148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FA1A6A" w:rsidRPr="00D3730B" w:rsidRDefault="00FA1A6A" w:rsidP="00FA1A6A">
                  <w:pPr>
                    <w:jc w:val="center"/>
                    <w:rPr>
                      <w:sz w:val="18"/>
                      <w:szCs w:val="18"/>
                    </w:rPr>
                  </w:pPr>
                  <w:r w:rsidRPr="00D3730B">
                    <w:rPr>
                      <w:sz w:val="18"/>
                      <w:szCs w:val="18"/>
                    </w:rPr>
                    <w:t>х</w:t>
                  </w:r>
                </w:p>
              </w:tc>
              <w:tc>
                <w:tcPr>
                  <w:tcW w:w="85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FA1A6A" w:rsidRPr="0032435B" w:rsidRDefault="00FA1A6A" w:rsidP="00FA1A6A">
                  <w:pPr>
                    <w:pStyle w:val="ConsPlusTitle"/>
                    <w:jc w:val="center"/>
                    <w:rPr>
                      <w:rFonts w:ascii="Times New Roman" w:hAnsi="Times New Roman" w:cs="Times New Roman"/>
                      <w:b w:val="0"/>
                      <w:sz w:val="18"/>
                      <w:szCs w:val="18"/>
                    </w:rPr>
                  </w:pPr>
                </w:p>
              </w:tc>
            </w:tr>
            <w:tr w:rsidR="00FA1A6A" w:rsidRPr="0032435B" w:rsidTr="00C66CCF">
              <w:tc>
                <w:tcPr>
                  <w:tcW w:w="70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2304" w:type="dxa"/>
                  <w:shd w:val="clear" w:color="auto" w:fill="auto"/>
                </w:tcPr>
                <w:p w:rsidR="00FA1A6A" w:rsidRPr="00D3730B" w:rsidRDefault="00FA1A6A" w:rsidP="00FA1A6A">
                  <w:pPr>
                    <w:rPr>
                      <w:sz w:val="18"/>
                      <w:szCs w:val="18"/>
                    </w:rPr>
                  </w:pPr>
                  <w:r w:rsidRPr="00D3730B">
                    <w:rPr>
                      <w:sz w:val="18"/>
                      <w:szCs w:val="18"/>
                    </w:rPr>
                    <w:t xml:space="preserve">Благоустройство придомовой территории, расположенной по адресу: г. Тобольск, 7а </w:t>
                  </w:r>
                  <w:proofErr w:type="spellStart"/>
                  <w:proofErr w:type="gramStart"/>
                  <w:r w:rsidRPr="00D3730B">
                    <w:rPr>
                      <w:sz w:val="18"/>
                      <w:szCs w:val="18"/>
                    </w:rPr>
                    <w:t>мкр</w:t>
                  </w:r>
                  <w:proofErr w:type="spellEnd"/>
                  <w:r w:rsidRPr="00D3730B">
                    <w:rPr>
                      <w:sz w:val="18"/>
                      <w:szCs w:val="18"/>
                    </w:rPr>
                    <w:t>.,</w:t>
                  </w:r>
                  <w:proofErr w:type="gramEnd"/>
                  <w:r w:rsidRPr="00D3730B">
                    <w:rPr>
                      <w:sz w:val="18"/>
                      <w:szCs w:val="18"/>
                    </w:rPr>
                    <w:t xml:space="preserve"> д. № 33, в том числе разработка ПД</w:t>
                  </w:r>
                </w:p>
              </w:tc>
              <w:tc>
                <w:tcPr>
                  <w:tcW w:w="1098"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proofErr w:type="spellStart"/>
                  <w:r w:rsidRPr="00D3730B">
                    <w:rPr>
                      <w:rFonts w:ascii="Times New Roman" w:hAnsi="Times New Roman" w:cs="Times New Roman"/>
                      <w:sz w:val="18"/>
                      <w:szCs w:val="18"/>
                    </w:rPr>
                    <w:t>ДГХиБЖД</w:t>
                  </w:r>
                  <w:proofErr w:type="spellEnd"/>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III кв. 202</w:t>
                  </w:r>
                  <w:r>
                    <w:rPr>
                      <w:rFonts w:ascii="Times New Roman" w:hAnsi="Times New Roman" w:cs="Times New Roman"/>
                      <w:sz w:val="18"/>
                      <w:szCs w:val="18"/>
                    </w:rPr>
                    <w:t>1</w:t>
                  </w:r>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IV кв. 202</w:t>
                  </w:r>
                  <w:r>
                    <w:rPr>
                      <w:rFonts w:ascii="Times New Roman" w:hAnsi="Times New Roman" w:cs="Times New Roman"/>
                      <w:sz w:val="18"/>
                      <w:szCs w:val="18"/>
                    </w:rPr>
                    <w:t>1</w:t>
                  </w:r>
                </w:p>
              </w:tc>
              <w:tc>
                <w:tcPr>
                  <w:tcW w:w="1496" w:type="dxa"/>
                  <w:shd w:val="clear" w:color="auto" w:fill="auto"/>
                </w:tcPr>
                <w:p w:rsidR="00FA1A6A" w:rsidRPr="004B5B8C" w:rsidRDefault="00FA1A6A" w:rsidP="00FA1A6A">
                  <w:pPr>
                    <w:jc w:val="center"/>
                    <w:rPr>
                      <w:sz w:val="18"/>
                      <w:szCs w:val="18"/>
                    </w:rPr>
                  </w:pPr>
                  <w:r w:rsidRPr="004B5B8C">
                    <w:rPr>
                      <w:sz w:val="18"/>
                      <w:szCs w:val="18"/>
                    </w:rPr>
                    <w:t>х</w:t>
                  </w:r>
                </w:p>
              </w:tc>
              <w:tc>
                <w:tcPr>
                  <w:tcW w:w="1530" w:type="dxa"/>
                  <w:gridSpan w:val="2"/>
                  <w:shd w:val="clear" w:color="auto" w:fill="auto"/>
                </w:tcPr>
                <w:p w:rsidR="00FA1A6A" w:rsidRPr="00A21035" w:rsidRDefault="00FA1A6A" w:rsidP="00FA1A6A">
                  <w:pPr>
                    <w:jc w:val="center"/>
                    <w:rPr>
                      <w:sz w:val="18"/>
                      <w:szCs w:val="18"/>
                    </w:rPr>
                  </w:pPr>
                  <w:r w:rsidRPr="00A21035">
                    <w:rPr>
                      <w:sz w:val="18"/>
                      <w:szCs w:val="18"/>
                    </w:rPr>
                    <w:t>1 721 846,40</w:t>
                  </w:r>
                </w:p>
                <w:p w:rsidR="00FA1A6A" w:rsidRPr="00A21035" w:rsidRDefault="00FA1A6A" w:rsidP="00FA1A6A">
                  <w:pPr>
                    <w:jc w:val="center"/>
                    <w:rPr>
                      <w:sz w:val="18"/>
                      <w:szCs w:val="18"/>
                    </w:rPr>
                  </w:pPr>
                  <w:r w:rsidRPr="00A21035">
                    <w:rPr>
                      <w:sz w:val="18"/>
                      <w:szCs w:val="18"/>
                    </w:rPr>
                    <w:t>&lt;</w:t>
                  </w:r>
                  <w:proofErr w:type="spellStart"/>
                  <w:r w:rsidRPr="00A21035">
                    <w:rPr>
                      <w:sz w:val="18"/>
                      <w:szCs w:val="18"/>
                    </w:rPr>
                    <w:t>м.б</w:t>
                  </w:r>
                  <w:proofErr w:type="spellEnd"/>
                  <w:r w:rsidRPr="00A21035">
                    <w:rPr>
                      <w:sz w:val="18"/>
                      <w:szCs w:val="18"/>
                    </w:rPr>
                    <w:t>&gt;</w:t>
                  </w:r>
                </w:p>
              </w:tc>
              <w:tc>
                <w:tcPr>
                  <w:tcW w:w="1474" w:type="dxa"/>
                  <w:shd w:val="clear" w:color="auto" w:fill="auto"/>
                </w:tcPr>
                <w:p w:rsidR="00FA1A6A" w:rsidRPr="00A21035" w:rsidRDefault="00FA1A6A" w:rsidP="00FA1A6A">
                  <w:pPr>
                    <w:jc w:val="center"/>
                    <w:rPr>
                      <w:sz w:val="18"/>
                      <w:szCs w:val="18"/>
                    </w:rPr>
                  </w:pPr>
                  <w:r w:rsidRPr="00A21035">
                    <w:rPr>
                      <w:sz w:val="18"/>
                      <w:szCs w:val="18"/>
                    </w:rPr>
                    <w:t>х</w:t>
                  </w:r>
                </w:p>
              </w:tc>
              <w:tc>
                <w:tcPr>
                  <w:tcW w:w="148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FA1A6A" w:rsidRPr="00D3730B" w:rsidRDefault="00FA1A6A" w:rsidP="00FA1A6A">
                  <w:pPr>
                    <w:jc w:val="center"/>
                    <w:rPr>
                      <w:sz w:val="18"/>
                      <w:szCs w:val="18"/>
                    </w:rPr>
                  </w:pPr>
                  <w:r w:rsidRPr="00D3730B">
                    <w:rPr>
                      <w:sz w:val="18"/>
                      <w:szCs w:val="18"/>
                    </w:rPr>
                    <w:t>х</w:t>
                  </w:r>
                </w:p>
              </w:tc>
              <w:tc>
                <w:tcPr>
                  <w:tcW w:w="85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FA1A6A" w:rsidRPr="0032435B" w:rsidRDefault="00FA1A6A" w:rsidP="00FA1A6A">
                  <w:pPr>
                    <w:pStyle w:val="ConsPlusTitle"/>
                    <w:jc w:val="center"/>
                    <w:rPr>
                      <w:rFonts w:ascii="Times New Roman" w:hAnsi="Times New Roman" w:cs="Times New Roman"/>
                      <w:b w:val="0"/>
                      <w:sz w:val="18"/>
                      <w:szCs w:val="18"/>
                    </w:rPr>
                  </w:pPr>
                </w:p>
              </w:tc>
            </w:tr>
            <w:tr w:rsidR="00FA1A6A" w:rsidRPr="0032435B" w:rsidTr="00C66CCF">
              <w:tc>
                <w:tcPr>
                  <w:tcW w:w="70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2304" w:type="dxa"/>
                  <w:shd w:val="clear" w:color="auto" w:fill="auto"/>
                </w:tcPr>
                <w:p w:rsidR="00FA1A6A" w:rsidRPr="00D3730B" w:rsidRDefault="00FA1A6A" w:rsidP="00FA1A6A">
                  <w:r w:rsidRPr="00D3730B">
                    <w:rPr>
                      <w:sz w:val="18"/>
                      <w:szCs w:val="18"/>
                    </w:rPr>
                    <w:t>Благоустройство придомовой территории, расположенной по адресу: г. Тобольск, ул. С. Ремезова, д. №</w:t>
                  </w:r>
                  <w:proofErr w:type="gramStart"/>
                  <w:r w:rsidRPr="00D3730B">
                    <w:rPr>
                      <w:sz w:val="18"/>
                      <w:szCs w:val="18"/>
                    </w:rPr>
                    <w:t>30 ,</w:t>
                  </w:r>
                  <w:proofErr w:type="gramEnd"/>
                  <w:r w:rsidRPr="00D3730B">
                    <w:rPr>
                      <w:sz w:val="18"/>
                      <w:szCs w:val="18"/>
                    </w:rPr>
                    <w:t xml:space="preserve"> в том числе разработка ПД</w:t>
                  </w:r>
                </w:p>
              </w:tc>
              <w:tc>
                <w:tcPr>
                  <w:tcW w:w="1098"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proofErr w:type="spellStart"/>
                  <w:r w:rsidRPr="00D3730B">
                    <w:rPr>
                      <w:rFonts w:ascii="Times New Roman" w:hAnsi="Times New Roman" w:cs="Times New Roman"/>
                      <w:sz w:val="18"/>
                      <w:szCs w:val="18"/>
                    </w:rPr>
                    <w:t>ДГХиБЖД</w:t>
                  </w:r>
                  <w:proofErr w:type="spellEnd"/>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III кв. 202</w:t>
                  </w:r>
                  <w:r>
                    <w:rPr>
                      <w:rFonts w:ascii="Times New Roman" w:hAnsi="Times New Roman" w:cs="Times New Roman"/>
                      <w:sz w:val="18"/>
                      <w:szCs w:val="18"/>
                    </w:rPr>
                    <w:t>1</w:t>
                  </w:r>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IV кв. 202</w:t>
                  </w:r>
                  <w:r>
                    <w:rPr>
                      <w:rFonts w:ascii="Times New Roman" w:hAnsi="Times New Roman" w:cs="Times New Roman"/>
                      <w:sz w:val="18"/>
                      <w:szCs w:val="18"/>
                    </w:rPr>
                    <w:t>1</w:t>
                  </w:r>
                </w:p>
              </w:tc>
              <w:tc>
                <w:tcPr>
                  <w:tcW w:w="1496" w:type="dxa"/>
                  <w:shd w:val="clear" w:color="auto" w:fill="auto"/>
                </w:tcPr>
                <w:p w:rsidR="00FA1A6A" w:rsidRPr="004B5B8C" w:rsidRDefault="00FA1A6A" w:rsidP="00FA1A6A">
                  <w:pPr>
                    <w:jc w:val="center"/>
                    <w:rPr>
                      <w:sz w:val="18"/>
                      <w:szCs w:val="18"/>
                    </w:rPr>
                  </w:pPr>
                  <w:r w:rsidRPr="004B5B8C">
                    <w:rPr>
                      <w:sz w:val="18"/>
                      <w:szCs w:val="18"/>
                    </w:rPr>
                    <w:t>х</w:t>
                  </w:r>
                </w:p>
              </w:tc>
              <w:tc>
                <w:tcPr>
                  <w:tcW w:w="1530" w:type="dxa"/>
                  <w:gridSpan w:val="2"/>
                  <w:shd w:val="clear" w:color="auto" w:fill="auto"/>
                </w:tcPr>
                <w:p w:rsidR="00FA1A6A" w:rsidRPr="00A21035" w:rsidRDefault="00FA1A6A" w:rsidP="00FA1A6A">
                  <w:pPr>
                    <w:jc w:val="center"/>
                    <w:rPr>
                      <w:sz w:val="18"/>
                      <w:szCs w:val="18"/>
                    </w:rPr>
                  </w:pPr>
                  <w:r w:rsidRPr="00A21035">
                    <w:rPr>
                      <w:sz w:val="18"/>
                      <w:szCs w:val="18"/>
                    </w:rPr>
                    <w:t>1 287 000,00</w:t>
                  </w:r>
                </w:p>
                <w:p w:rsidR="00FA1A6A" w:rsidRPr="00A21035" w:rsidRDefault="00FA1A6A" w:rsidP="00FA1A6A">
                  <w:pPr>
                    <w:jc w:val="center"/>
                    <w:rPr>
                      <w:sz w:val="18"/>
                      <w:szCs w:val="18"/>
                    </w:rPr>
                  </w:pPr>
                  <w:r w:rsidRPr="00A21035">
                    <w:rPr>
                      <w:sz w:val="18"/>
                      <w:szCs w:val="18"/>
                    </w:rPr>
                    <w:t>&lt;</w:t>
                  </w:r>
                  <w:proofErr w:type="spellStart"/>
                  <w:r w:rsidRPr="00A21035">
                    <w:rPr>
                      <w:sz w:val="18"/>
                      <w:szCs w:val="18"/>
                    </w:rPr>
                    <w:t>м.б</w:t>
                  </w:r>
                  <w:proofErr w:type="spellEnd"/>
                  <w:r w:rsidRPr="00A21035">
                    <w:rPr>
                      <w:sz w:val="18"/>
                      <w:szCs w:val="18"/>
                    </w:rPr>
                    <w:t>&gt;</w:t>
                  </w:r>
                </w:p>
              </w:tc>
              <w:tc>
                <w:tcPr>
                  <w:tcW w:w="1474" w:type="dxa"/>
                  <w:shd w:val="clear" w:color="auto" w:fill="auto"/>
                </w:tcPr>
                <w:p w:rsidR="00FA1A6A" w:rsidRPr="00A21035" w:rsidRDefault="00FA1A6A" w:rsidP="00FA1A6A">
                  <w:pPr>
                    <w:jc w:val="center"/>
                    <w:rPr>
                      <w:sz w:val="18"/>
                      <w:szCs w:val="18"/>
                    </w:rPr>
                  </w:pPr>
                  <w:r w:rsidRPr="00A21035">
                    <w:rPr>
                      <w:sz w:val="18"/>
                      <w:szCs w:val="18"/>
                    </w:rPr>
                    <w:t>х</w:t>
                  </w:r>
                </w:p>
              </w:tc>
              <w:tc>
                <w:tcPr>
                  <w:tcW w:w="148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FA1A6A" w:rsidRPr="00D3730B" w:rsidRDefault="00FA1A6A" w:rsidP="00FA1A6A">
                  <w:pPr>
                    <w:jc w:val="center"/>
                    <w:rPr>
                      <w:sz w:val="18"/>
                      <w:szCs w:val="18"/>
                    </w:rPr>
                  </w:pPr>
                  <w:r w:rsidRPr="00D3730B">
                    <w:rPr>
                      <w:sz w:val="18"/>
                      <w:szCs w:val="18"/>
                    </w:rPr>
                    <w:t>х</w:t>
                  </w:r>
                </w:p>
              </w:tc>
              <w:tc>
                <w:tcPr>
                  <w:tcW w:w="85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FA1A6A" w:rsidRPr="0032435B" w:rsidRDefault="00FA1A6A" w:rsidP="00FA1A6A">
                  <w:pPr>
                    <w:pStyle w:val="ConsPlusTitle"/>
                    <w:jc w:val="center"/>
                    <w:rPr>
                      <w:rFonts w:ascii="Times New Roman" w:hAnsi="Times New Roman" w:cs="Times New Roman"/>
                      <w:b w:val="0"/>
                      <w:sz w:val="18"/>
                      <w:szCs w:val="18"/>
                    </w:rPr>
                  </w:pPr>
                </w:p>
              </w:tc>
            </w:tr>
            <w:tr w:rsidR="00FA1A6A" w:rsidRPr="0032435B" w:rsidTr="00C66CCF">
              <w:tc>
                <w:tcPr>
                  <w:tcW w:w="70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2304" w:type="dxa"/>
                  <w:shd w:val="clear" w:color="auto" w:fill="auto"/>
                  <w:vAlign w:val="center"/>
                </w:tcPr>
                <w:p w:rsidR="00FA1A6A" w:rsidRPr="00975BD9" w:rsidRDefault="00FA1A6A" w:rsidP="00FA1A6A">
                  <w:pPr>
                    <w:rPr>
                      <w:sz w:val="18"/>
                      <w:szCs w:val="18"/>
                    </w:rPr>
                  </w:pPr>
                  <w:r w:rsidRPr="00D3730B">
                    <w:rPr>
                      <w:sz w:val="18"/>
                      <w:szCs w:val="18"/>
                    </w:rPr>
                    <w:t xml:space="preserve">Благоустройство придомовой территории, расположенной по адресу: </w:t>
                  </w:r>
                  <w:r w:rsidRPr="00975BD9">
                    <w:rPr>
                      <w:sz w:val="18"/>
                      <w:szCs w:val="18"/>
                    </w:rPr>
                    <w:t xml:space="preserve">г. Тобольск, </w:t>
                  </w:r>
                  <w:proofErr w:type="spellStart"/>
                  <w:r w:rsidRPr="00975BD9">
                    <w:rPr>
                      <w:sz w:val="18"/>
                      <w:szCs w:val="18"/>
                    </w:rPr>
                    <w:t>мкр</w:t>
                  </w:r>
                  <w:proofErr w:type="spellEnd"/>
                  <w:r w:rsidRPr="00975BD9">
                    <w:rPr>
                      <w:sz w:val="18"/>
                      <w:szCs w:val="18"/>
                    </w:rPr>
                    <w:t>. 10, д. 35</w:t>
                  </w:r>
                </w:p>
              </w:tc>
              <w:tc>
                <w:tcPr>
                  <w:tcW w:w="1098" w:type="dxa"/>
                  <w:shd w:val="clear" w:color="auto" w:fill="auto"/>
                </w:tcPr>
                <w:p w:rsidR="00FA1A6A" w:rsidRDefault="00FA1A6A" w:rsidP="00FA1A6A">
                  <w:proofErr w:type="spellStart"/>
                  <w:r w:rsidRPr="00AF500B">
                    <w:rPr>
                      <w:sz w:val="18"/>
                      <w:szCs w:val="18"/>
                    </w:rPr>
                    <w:t>ДГХиБЖД</w:t>
                  </w:r>
                  <w:proofErr w:type="spellEnd"/>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III кв. 202</w:t>
                  </w:r>
                  <w:r>
                    <w:rPr>
                      <w:rFonts w:ascii="Times New Roman" w:hAnsi="Times New Roman" w:cs="Times New Roman"/>
                      <w:sz w:val="18"/>
                      <w:szCs w:val="18"/>
                    </w:rPr>
                    <w:t>1</w:t>
                  </w:r>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IV кв. 202</w:t>
                  </w:r>
                  <w:r>
                    <w:rPr>
                      <w:rFonts w:ascii="Times New Roman" w:hAnsi="Times New Roman" w:cs="Times New Roman"/>
                      <w:sz w:val="18"/>
                      <w:szCs w:val="18"/>
                    </w:rPr>
                    <w:t>1</w:t>
                  </w:r>
                </w:p>
              </w:tc>
              <w:tc>
                <w:tcPr>
                  <w:tcW w:w="1496" w:type="dxa"/>
                  <w:shd w:val="clear" w:color="auto" w:fill="auto"/>
                </w:tcPr>
                <w:p w:rsidR="00FA1A6A" w:rsidRPr="004B5B8C" w:rsidRDefault="00FA1A6A" w:rsidP="00FA1A6A">
                  <w:pPr>
                    <w:jc w:val="center"/>
                  </w:pPr>
                  <w:r w:rsidRPr="004B5B8C">
                    <w:rPr>
                      <w:sz w:val="18"/>
                      <w:szCs w:val="18"/>
                    </w:rPr>
                    <w:t>х</w:t>
                  </w:r>
                </w:p>
              </w:tc>
              <w:tc>
                <w:tcPr>
                  <w:tcW w:w="1530" w:type="dxa"/>
                  <w:gridSpan w:val="2"/>
                  <w:shd w:val="clear" w:color="auto" w:fill="auto"/>
                  <w:vAlign w:val="center"/>
                </w:tcPr>
                <w:p w:rsidR="00FA1A6A" w:rsidRPr="00A21035" w:rsidRDefault="00FA1A6A" w:rsidP="00FA1A6A">
                  <w:pPr>
                    <w:jc w:val="center"/>
                    <w:rPr>
                      <w:sz w:val="18"/>
                      <w:szCs w:val="18"/>
                    </w:rPr>
                  </w:pPr>
                  <w:r w:rsidRPr="00A21035">
                    <w:rPr>
                      <w:sz w:val="18"/>
                      <w:szCs w:val="18"/>
                    </w:rPr>
                    <w:t>1 725 277,20</w:t>
                  </w:r>
                </w:p>
                <w:p w:rsidR="00FA1A6A" w:rsidRPr="00A21035" w:rsidRDefault="00FA1A6A" w:rsidP="00FA1A6A">
                  <w:pPr>
                    <w:jc w:val="center"/>
                    <w:rPr>
                      <w:sz w:val="18"/>
                      <w:szCs w:val="18"/>
                    </w:rPr>
                  </w:pPr>
                  <w:r w:rsidRPr="00A21035">
                    <w:rPr>
                      <w:sz w:val="18"/>
                      <w:szCs w:val="18"/>
                    </w:rPr>
                    <w:t>&lt;</w:t>
                  </w:r>
                  <w:proofErr w:type="spellStart"/>
                  <w:r w:rsidRPr="00A21035">
                    <w:rPr>
                      <w:sz w:val="18"/>
                      <w:szCs w:val="18"/>
                    </w:rPr>
                    <w:t>м.б</w:t>
                  </w:r>
                  <w:proofErr w:type="spellEnd"/>
                  <w:r w:rsidRPr="00A21035">
                    <w:rPr>
                      <w:sz w:val="18"/>
                      <w:szCs w:val="18"/>
                    </w:rPr>
                    <w:t>&gt;</w:t>
                  </w:r>
                </w:p>
              </w:tc>
              <w:tc>
                <w:tcPr>
                  <w:tcW w:w="1474" w:type="dxa"/>
                  <w:shd w:val="clear" w:color="auto" w:fill="auto"/>
                </w:tcPr>
                <w:p w:rsidR="00FA1A6A" w:rsidRPr="00A21035" w:rsidRDefault="00FA1A6A" w:rsidP="00FA1A6A">
                  <w:pPr>
                    <w:jc w:val="center"/>
                    <w:rPr>
                      <w:sz w:val="18"/>
                      <w:szCs w:val="18"/>
                    </w:rPr>
                  </w:pPr>
                  <w:r w:rsidRPr="00A21035">
                    <w:rPr>
                      <w:sz w:val="18"/>
                      <w:szCs w:val="18"/>
                    </w:rPr>
                    <w:t>х</w:t>
                  </w:r>
                </w:p>
              </w:tc>
              <w:tc>
                <w:tcPr>
                  <w:tcW w:w="148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FA1A6A" w:rsidRPr="00D3730B" w:rsidRDefault="00FA1A6A" w:rsidP="00FA1A6A">
                  <w:pPr>
                    <w:jc w:val="center"/>
                    <w:rPr>
                      <w:sz w:val="18"/>
                      <w:szCs w:val="18"/>
                    </w:rPr>
                  </w:pPr>
                  <w:r w:rsidRPr="00D3730B">
                    <w:rPr>
                      <w:sz w:val="18"/>
                      <w:szCs w:val="18"/>
                    </w:rPr>
                    <w:t>х</w:t>
                  </w:r>
                </w:p>
              </w:tc>
              <w:tc>
                <w:tcPr>
                  <w:tcW w:w="85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FA1A6A" w:rsidRPr="0032435B" w:rsidRDefault="00FA1A6A" w:rsidP="00FA1A6A">
                  <w:pPr>
                    <w:pStyle w:val="ConsPlusTitle"/>
                    <w:jc w:val="center"/>
                    <w:rPr>
                      <w:rFonts w:ascii="Times New Roman" w:hAnsi="Times New Roman" w:cs="Times New Roman"/>
                      <w:b w:val="0"/>
                      <w:sz w:val="18"/>
                      <w:szCs w:val="18"/>
                    </w:rPr>
                  </w:pPr>
                </w:p>
              </w:tc>
            </w:tr>
            <w:tr w:rsidR="00FA1A6A" w:rsidRPr="0032435B" w:rsidTr="00C66CCF">
              <w:tc>
                <w:tcPr>
                  <w:tcW w:w="70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c>
                <w:tcPr>
                  <w:tcW w:w="2304" w:type="dxa"/>
                  <w:shd w:val="clear" w:color="auto" w:fill="auto"/>
                  <w:vAlign w:val="center"/>
                </w:tcPr>
                <w:p w:rsidR="00FA1A6A" w:rsidRPr="00975BD9" w:rsidRDefault="00FA1A6A" w:rsidP="00FA1A6A">
                  <w:pPr>
                    <w:rPr>
                      <w:sz w:val="18"/>
                      <w:szCs w:val="18"/>
                    </w:rPr>
                  </w:pPr>
                  <w:r w:rsidRPr="00D3730B">
                    <w:rPr>
                      <w:sz w:val="18"/>
                      <w:szCs w:val="18"/>
                    </w:rPr>
                    <w:t xml:space="preserve">Благоустройство придомовой территории, расположенной по адресу: </w:t>
                  </w:r>
                  <w:r w:rsidRPr="00975BD9">
                    <w:rPr>
                      <w:sz w:val="18"/>
                      <w:szCs w:val="18"/>
                    </w:rPr>
                    <w:t xml:space="preserve">г. Тобольск, </w:t>
                  </w:r>
                  <w:proofErr w:type="spellStart"/>
                  <w:r w:rsidRPr="00975BD9">
                    <w:rPr>
                      <w:sz w:val="18"/>
                      <w:szCs w:val="18"/>
                    </w:rPr>
                    <w:t>мкр</w:t>
                  </w:r>
                  <w:proofErr w:type="spellEnd"/>
                  <w:r w:rsidRPr="00975BD9">
                    <w:rPr>
                      <w:sz w:val="18"/>
                      <w:szCs w:val="18"/>
                    </w:rPr>
                    <w:t>. 10, д. 71</w:t>
                  </w:r>
                </w:p>
              </w:tc>
              <w:tc>
                <w:tcPr>
                  <w:tcW w:w="1098" w:type="dxa"/>
                  <w:shd w:val="clear" w:color="auto" w:fill="auto"/>
                </w:tcPr>
                <w:p w:rsidR="00FA1A6A" w:rsidRDefault="00FA1A6A" w:rsidP="00FA1A6A">
                  <w:proofErr w:type="spellStart"/>
                  <w:r w:rsidRPr="00AF500B">
                    <w:rPr>
                      <w:sz w:val="18"/>
                      <w:szCs w:val="18"/>
                    </w:rPr>
                    <w:t>ДГХиБЖД</w:t>
                  </w:r>
                  <w:proofErr w:type="spellEnd"/>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III кв. 202</w:t>
                  </w:r>
                  <w:r>
                    <w:rPr>
                      <w:rFonts w:ascii="Times New Roman" w:hAnsi="Times New Roman" w:cs="Times New Roman"/>
                      <w:sz w:val="18"/>
                      <w:szCs w:val="18"/>
                    </w:rPr>
                    <w:t>1</w:t>
                  </w:r>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IV кв. 202</w:t>
                  </w:r>
                  <w:r>
                    <w:rPr>
                      <w:rFonts w:ascii="Times New Roman" w:hAnsi="Times New Roman" w:cs="Times New Roman"/>
                      <w:sz w:val="18"/>
                      <w:szCs w:val="18"/>
                    </w:rPr>
                    <w:t>1</w:t>
                  </w:r>
                </w:p>
              </w:tc>
              <w:tc>
                <w:tcPr>
                  <w:tcW w:w="1496" w:type="dxa"/>
                  <w:shd w:val="clear" w:color="auto" w:fill="auto"/>
                </w:tcPr>
                <w:p w:rsidR="00FA1A6A" w:rsidRPr="004B5B8C" w:rsidRDefault="00FA1A6A" w:rsidP="00FA1A6A">
                  <w:pPr>
                    <w:jc w:val="center"/>
                  </w:pPr>
                  <w:r w:rsidRPr="004B5B8C">
                    <w:rPr>
                      <w:sz w:val="18"/>
                      <w:szCs w:val="18"/>
                    </w:rPr>
                    <w:t>х</w:t>
                  </w:r>
                </w:p>
              </w:tc>
              <w:tc>
                <w:tcPr>
                  <w:tcW w:w="1530" w:type="dxa"/>
                  <w:gridSpan w:val="2"/>
                  <w:shd w:val="clear" w:color="auto" w:fill="auto"/>
                  <w:vAlign w:val="center"/>
                </w:tcPr>
                <w:p w:rsidR="00FA1A6A" w:rsidRPr="00A21035" w:rsidRDefault="00FA1A6A" w:rsidP="00FA1A6A">
                  <w:pPr>
                    <w:jc w:val="center"/>
                    <w:rPr>
                      <w:sz w:val="18"/>
                      <w:szCs w:val="18"/>
                    </w:rPr>
                  </w:pPr>
                  <w:r w:rsidRPr="00A21035">
                    <w:rPr>
                      <w:sz w:val="18"/>
                      <w:szCs w:val="18"/>
                    </w:rPr>
                    <w:t>1 451 233,20</w:t>
                  </w:r>
                </w:p>
                <w:p w:rsidR="00FA1A6A" w:rsidRPr="00A21035" w:rsidRDefault="00FA1A6A" w:rsidP="00FA1A6A">
                  <w:pPr>
                    <w:jc w:val="center"/>
                    <w:rPr>
                      <w:sz w:val="18"/>
                      <w:szCs w:val="18"/>
                    </w:rPr>
                  </w:pPr>
                  <w:r w:rsidRPr="00A21035">
                    <w:rPr>
                      <w:sz w:val="18"/>
                      <w:szCs w:val="18"/>
                    </w:rPr>
                    <w:t>&lt;</w:t>
                  </w:r>
                  <w:proofErr w:type="spellStart"/>
                  <w:r w:rsidRPr="00A21035">
                    <w:rPr>
                      <w:sz w:val="18"/>
                      <w:szCs w:val="18"/>
                    </w:rPr>
                    <w:t>м.б</w:t>
                  </w:r>
                  <w:proofErr w:type="spellEnd"/>
                  <w:r w:rsidRPr="00A21035">
                    <w:rPr>
                      <w:sz w:val="18"/>
                      <w:szCs w:val="18"/>
                    </w:rPr>
                    <w:t>&gt;</w:t>
                  </w:r>
                </w:p>
              </w:tc>
              <w:tc>
                <w:tcPr>
                  <w:tcW w:w="1474" w:type="dxa"/>
                  <w:shd w:val="clear" w:color="auto" w:fill="auto"/>
                </w:tcPr>
                <w:p w:rsidR="00FA1A6A" w:rsidRPr="00A21035" w:rsidRDefault="00FA1A6A" w:rsidP="00FA1A6A">
                  <w:pPr>
                    <w:jc w:val="center"/>
                    <w:rPr>
                      <w:sz w:val="18"/>
                      <w:szCs w:val="18"/>
                    </w:rPr>
                  </w:pPr>
                  <w:r w:rsidRPr="00A21035">
                    <w:rPr>
                      <w:sz w:val="18"/>
                      <w:szCs w:val="18"/>
                    </w:rPr>
                    <w:t>х</w:t>
                  </w:r>
                </w:p>
              </w:tc>
              <w:tc>
                <w:tcPr>
                  <w:tcW w:w="148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FA1A6A" w:rsidRPr="00D3730B" w:rsidRDefault="00FA1A6A" w:rsidP="00FA1A6A">
                  <w:pPr>
                    <w:jc w:val="center"/>
                    <w:rPr>
                      <w:sz w:val="18"/>
                      <w:szCs w:val="18"/>
                    </w:rPr>
                  </w:pPr>
                  <w:r w:rsidRPr="00D3730B">
                    <w:rPr>
                      <w:sz w:val="18"/>
                      <w:szCs w:val="18"/>
                    </w:rPr>
                    <w:t>х</w:t>
                  </w:r>
                </w:p>
              </w:tc>
              <w:tc>
                <w:tcPr>
                  <w:tcW w:w="85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FA1A6A" w:rsidRPr="0032435B" w:rsidRDefault="00FA1A6A" w:rsidP="00FA1A6A">
                  <w:pPr>
                    <w:pStyle w:val="ConsPlusTitle"/>
                    <w:jc w:val="center"/>
                    <w:rPr>
                      <w:rFonts w:ascii="Times New Roman" w:hAnsi="Times New Roman" w:cs="Times New Roman"/>
                      <w:b w:val="0"/>
                      <w:sz w:val="18"/>
                      <w:szCs w:val="18"/>
                    </w:rPr>
                  </w:pPr>
                </w:p>
              </w:tc>
            </w:tr>
            <w:tr w:rsidR="00FA1A6A" w:rsidRPr="0032435B" w:rsidTr="00C66CCF">
              <w:tc>
                <w:tcPr>
                  <w:tcW w:w="70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Pr>
                      <w:rFonts w:ascii="Times New Roman" w:hAnsi="Times New Roman" w:cs="Times New Roman"/>
                      <w:sz w:val="18"/>
                      <w:szCs w:val="18"/>
                    </w:rPr>
                    <w:t>18</w:t>
                  </w:r>
                </w:p>
              </w:tc>
              <w:tc>
                <w:tcPr>
                  <w:tcW w:w="2304" w:type="dxa"/>
                  <w:shd w:val="clear" w:color="auto" w:fill="auto"/>
                  <w:vAlign w:val="center"/>
                </w:tcPr>
                <w:p w:rsidR="00FA1A6A" w:rsidRPr="00975BD9" w:rsidRDefault="00FA1A6A" w:rsidP="00FA1A6A">
                  <w:pPr>
                    <w:rPr>
                      <w:sz w:val="18"/>
                      <w:szCs w:val="18"/>
                    </w:rPr>
                  </w:pPr>
                  <w:r w:rsidRPr="00D3730B">
                    <w:rPr>
                      <w:sz w:val="18"/>
                      <w:szCs w:val="18"/>
                    </w:rPr>
                    <w:t xml:space="preserve">Благоустройство придомовой территории, расположенной по адресу: </w:t>
                  </w:r>
                  <w:r w:rsidRPr="00606A2A">
                    <w:rPr>
                      <w:sz w:val="18"/>
                      <w:szCs w:val="18"/>
                    </w:rPr>
                    <w:lastRenderedPageBreak/>
                    <w:t xml:space="preserve">г. Тобольск, </w:t>
                  </w:r>
                  <w:proofErr w:type="spellStart"/>
                  <w:r w:rsidRPr="00606A2A">
                    <w:rPr>
                      <w:sz w:val="18"/>
                      <w:szCs w:val="18"/>
                    </w:rPr>
                    <w:t>мкр</w:t>
                  </w:r>
                  <w:proofErr w:type="spellEnd"/>
                  <w:r w:rsidRPr="00606A2A">
                    <w:rPr>
                      <w:sz w:val="18"/>
                      <w:szCs w:val="18"/>
                    </w:rPr>
                    <w:t>. 6, д. 11б</w:t>
                  </w:r>
                </w:p>
              </w:tc>
              <w:tc>
                <w:tcPr>
                  <w:tcW w:w="1098" w:type="dxa"/>
                  <w:shd w:val="clear" w:color="auto" w:fill="auto"/>
                </w:tcPr>
                <w:p w:rsidR="00FA1A6A" w:rsidRDefault="00FA1A6A" w:rsidP="00FA1A6A">
                  <w:proofErr w:type="spellStart"/>
                  <w:r w:rsidRPr="00AF500B">
                    <w:rPr>
                      <w:sz w:val="18"/>
                      <w:szCs w:val="18"/>
                    </w:rPr>
                    <w:lastRenderedPageBreak/>
                    <w:t>ДГХиБЖД</w:t>
                  </w:r>
                  <w:proofErr w:type="spellEnd"/>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III кв. 202</w:t>
                  </w:r>
                  <w:r>
                    <w:rPr>
                      <w:rFonts w:ascii="Times New Roman" w:hAnsi="Times New Roman" w:cs="Times New Roman"/>
                      <w:sz w:val="18"/>
                      <w:szCs w:val="18"/>
                    </w:rPr>
                    <w:t>1</w:t>
                  </w:r>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IV кв. 202</w:t>
                  </w:r>
                  <w:r>
                    <w:rPr>
                      <w:rFonts w:ascii="Times New Roman" w:hAnsi="Times New Roman" w:cs="Times New Roman"/>
                      <w:sz w:val="18"/>
                      <w:szCs w:val="18"/>
                    </w:rPr>
                    <w:t>1</w:t>
                  </w:r>
                </w:p>
              </w:tc>
              <w:tc>
                <w:tcPr>
                  <w:tcW w:w="1496" w:type="dxa"/>
                  <w:shd w:val="clear" w:color="auto" w:fill="auto"/>
                </w:tcPr>
                <w:p w:rsidR="00FA1A6A" w:rsidRDefault="00FA1A6A" w:rsidP="00FA1A6A">
                  <w:pPr>
                    <w:jc w:val="center"/>
                  </w:pPr>
                  <w:r w:rsidRPr="00504D3C">
                    <w:rPr>
                      <w:sz w:val="18"/>
                      <w:szCs w:val="18"/>
                    </w:rPr>
                    <w:t>х</w:t>
                  </w:r>
                </w:p>
              </w:tc>
              <w:tc>
                <w:tcPr>
                  <w:tcW w:w="1530" w:type="dxa"/>
                  <w:gridSpan w:val="2"/>
                  <w:shd w:val="clear" w:color="auto" w:fill="auto"/>
                  <w:vAlign w:val="center"/>
                </w:tcPr>
                <w:p w:rsidR="00FA1A6A" w:rsidRPr="00A21035" w:rsidRDefault="00FA1A6A" w:rsidP="00FA1A6A">
                  <w:pPr>
                    <w:jc w:val="center"/>
                    <w:rPr>
                      <w:sz w:val="18"/>
                      <w:szCs w:val="18"/>
                    </w:rPr>
                  </w:pPr>
                  <w:r w:rsidRPr="00A21035">
                    <w:rPr>
                      <w:sz w:val="18"/>
                      <w:szCs w:val="18"/>
                    </w:rPr>
                    <w:t>3 136 707,60</w:t>
                  </w:r>
                </w:p>
                <w:p w:rsidR="00FA1A6A" w:rsidRPr="00A21035" w:rsidRDefault="00FA1A6A" w:rsidP="00FA1A6A">
                  <w:pPr>
                    <w:jc w:val="center"/>
                    <w:rPr>
                      <w:sz w:val="18"/>
                      <w:szCs w:val="18"/>
                    </w:rPr>
                  </w:pPr>
                  <w:r w:rsidRPr="00A21035">
                    <w:rPr>
                      <w:sz w:val="18"/>
                      <w:szCs w:val="18"/>
                    </w:rPr>
                    <w:t>&lt;</w:t>
                  </w:r>
                  <w:proofErr w:type="spellStart"/>
                  <w:r w:rsidRPr="00A21035">
                    <w:rPr>
                      <w:sz w:val="18"/>
                      <w:szCs w:val="18"/>
                    </w:rPr>
                    <w:t>м.б</w:t>
                  </w:r>
                  <w:proofErr w:type="spellEnd"/>
                  <w:r w:rsidRPr="00A21035">
                    <w:rPr>
                      <w:sz w:val="18"/>
                      <w:szCs w:val="18"/>
                    </w:rPr>
                    <w:t>&gt;</w:t>
                  </w:r>
                </w:p>
              </w:tc>
              <w:tc>
                <w:tcPr>
                  <w:tcW w:w="1474" w:type="dxa"/>
                  <w:shd w:val="clear" w:color="auto" w:fill="auto"/>
                </w:tcPr>
                <w:p w:rsidR="00FA1A6A" w:rsidRPr="00A21035" w:rsidRDefault="00FA1A6A" w:rsidP="00FA1A6A">
                  <w:pPr>
                    <w:jc w:val="center"/>
                    <w:rPr>
                      <w:sz w:val="18"/>
                      <w:szCs w:val="18"/>
                    </w:rPr>
                  </w:pPr>
                  <w:r w:rsidRPr="00A21035">
                    <w:rPr>
                      <w:sz w:val="18"/>
                      <w:szCs w:val="18"/>
                    </w:rPr>
                    <w:t>х</w:t>
                  </w:r>
                </w:p>
              </w:tc>
              <w:tc>
                <w:tcPr>
                  <w:tcW w:w="148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FA1A6A" w:rsidRPr="00D3730B" w:rsidRDefault="00FA1A6A" w:rsidP="00FA1A6A">
                  <w:pPr>
                    <w:jc w:val="center"/>
                    <w:rPr>
                      <w:sz w:val="18"/>
                      <w:szCs w:val="18"/>
                    </w:rPr>
                  </w:pPr>
                  <w:r w:rsidRPr="00D3730B">
                    <w:rPr>
                      <w:sz w:val="18"/>
                      <w:szCs w:val="18"/>
                    </w:rPr>
                    <w:t>х</w:t>
                  </w:r>
                </w:p>
              </w:tc>
              <w:tc>
                <w:tcPr>
                  <w:tcW w:w="85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FA1A6A" w:rsidRPr="0032435B" w:rsidRDefault="00FA1A6A" w:rsidP="00FA1A6A">
                  <w:pPr>
                    <w:pStyle w:val="ConsPlusTitle"/>
                    <w:jc w:val="center"/>
                    <w:rPr>
                      <w:rFonts w:ascii="Times New Roman" w:hAnsi="Times New Roman" w:cs="Times New Roman"/>
                      <w:b w:val="0"/>
                      <w:sz w:val="18"/>
                      <w:szCs w:val="18"/>
                    </w:rPr>
                  </w:pPr>
                </w:p>
              </w:tc>
            </w:tr>
            <w:tr w:rsidR="00FA1A6A" w:rsidRPr="0032435B" w:rsidTr="00C66CCF">
              <w:tc>
                <w:tcPr>
                  <w:tcW w:w="70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Pr>
                      <w:rFonts w:ascii="Times New Roman" w:hAnsi="Times New Roman" w:cs="Times New Roman"/>
                      <w:sz w:val="18"/>
                      <w:szCs w:val="18"/>
                    </w:rPr>
                    <w:t>19</w:t>
                  </w:r>
                </w:p>
              </w:tc>
              <w:tc>
                <w:tcPr>
                  <w:tcW w:w="2304" w:type="dxa"/>
                  <w:shd w:val="clear" w:color="auto" w:fill="auto"/>
                  <w:vAlign w:val="center"/>
                </w:tcPr>
                <w:p w:rsidR="00FA1A6A" w:rsidRPr="00975BD9" w:rsidRDefault="00FA1A6A" w:rsidP="00FA1A6A">
                  <w:pPr>
                    <w:rPr>
                      <w:sz w:val="18"/>
                      <w:szCs w:val="18"/>
                    </w:rPr>
                  </w:pPr>
                  <w:r w:rsidRPr="00D3730B">
                    <w:rPr>
                      <w:sz w:val="18"/>
                      <w:szCs w:val="18"/>
                    </w:rPr>
                    <w:t xml:space="preserve">Благоустройство придомовой территории, расположенной по адресу: </w:t>
                  </w:r>
                  <w:r w:rsidRPr="00975BD9">
                    <w:rPr>
                      <w:sz w:val="18"/>
                      <w:szCs w:val="18"/>
                    </w:rPr>
                    <w:t xml:space="preserve">г. Тобольск, </w:t>
                  </w:r>
                  <w:proofErr w:type="spellStart"/>
                  <w:r w:rsidRPr="00975BD9">
                    <w:rPr>
                      <w:sz w:val="18"/>
                      <w:szCs w:val="18"/>
                    </w:rPr>
                    <w:t>мкр</w:t>
                  </w:r>
                  <w:proofErr w:type="spellEnd"/>
                  <w:r w:rsidRPr="00975BD9">
                    <w:rPr>
                      <w:sz w:val="18"/>
                      <w:szCs w:val="18"/>
                    </w:rPr>
                    <w:t>. 7, д. 36</w:t>
                  </w:r>
                </w:p>
              </w:tc>
              <w:tc>
                <w:tcPr>
                  <w:tcW w:w="1098" w:type="dxa"/>
                  <w:shd w:val="clear" w:color="auto" w:fill="auto"/>
                </w:tcPr>
                <w:p w:rsidR="00FA1A6A" w:rsidRDefault="00FA1A6A" w:rsidP="00FA1A6A">
                  <w:proofErr w:type="spellStart"/>
                  <w:r w:rsidRPr="00AF500B">
                    <w:rPr>
                      <w:sz w:val="18"/>
                      <w:szCs w:val="18"/>
                    </w:rPr>
                    <w:t>ДГХиБЖД</w:t>
                  </w:r>
                  <w:proofErr w:type="spellEnd"/>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III кв. 202</w:t>
                  </w:r>
                  <w:r>
                    <w:rPr>
                      <w:rFonts w:ascii="Times New Roman" w:hAnsi="Times New Roman" w:cs="Times New Roman"/>
                      <w:sz w:val="18"/>
                      <w:szCs w:val="18"/>
                    </w:rPr>
                    <w:t>1</w:t>
                  </w:r>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IV кв. 202</w:t>
                  </w:r>
                  <w:r>
                    <w:rPr>
                      <w:rFonts w:ascii="Times New Roman" w:hAnsi="Times New Roman" w:cs="Times New Roman"/>
                      <w:sz w:val="18"/>
                      <w:szCs w:val="18"/>
                    </w:rPr>
                    <w:t>1</w:t>
                  </w:r>
                </w:p>
              </w:tc>
              <w:tc>
                <w:tcPr>
                  <w:tcW w:w="1496" w:type="dxa"/>
                  <w:shd w:val="clear" w:color="auto" w:fill="auto"/>
                </w:tcPr>
                <w:p w:rsidR="00FA1A6A" w:rsidRDefault="00FA1A6A" w:rsidP="00FA1A6A">
                  <w:pPr>
                    <w:jc w:val="center"/>
                  </w:pPr>
                  <w:r w:rsidRPr="00504D3C">
                    <w:rPr>
                      <w:sz w:val="18"/>
                      <w:szCs w:val="18"/>
                    </w:rPr>
                    <w:t>х</w:t>
                  </w:r>
                </w:p>
              </w:tc>
              <w:tc>
                <w:tcPr>
                  <w:tcW w:w="1530" w:type="dxa"/>
                  <w:gridSpan w:val="2"/>
                  <w:shd w:val="clear" w:color="auto" w:fill="auto"/>
                  <w:vAlign w:val="center"/>
                </w:tcPr>
                <w:p w:rsidR="00FA1A6A" w:rsidRPr="00A21035" w:rsidRDefault="00FA1A6A" w:rsidP="00FA1A6A">
                  <w:pPr>
                    <w:jc w:val="center"/>
                    <w:rPr>
                      <w:sz w:val="18"/>
                      <w:szCs w:val="18"/>
                    </w:rPr>
                  </w:pPr>
                  <w:r w:rsidRPr="00A21035">
                    <w:rPr>
                      <w:sz w:val="18"/>
                      <w:szCs w:val="18"/>
                    </w:rPr>
                    <w:t>1 246 524,00</w:t>
                  </w:r>
                </w:p>
                <w:p w:rsidR="00FA1A6A" w:rsidRPr="00A21035" w:rsidRDefault="00FA1A6A" w:rsidP="00FA1A6A">
                  <w:pPr>
                    <w:jc w:val="center"/>
                    <w:rPr>
                      <w:sz w:val="18"/>
                      <w:szCs w:val="18"/>
                    </w:rPr>
                  </w:pPr>
                  <w:r w:rsidRPr="00A21035">
                    <w:rPr>
                      <w:sz w:val="18"/>
                      <w:szCs w:val="18"/>
                    </w:rPr>
                    <w:t>&lt;</w:t>
                  </w:r>
                  <w:proofErr w:type="spellStart"/>
                  <w:r w:rsidRPr="00A21035">
                    <w:rPr>
                      <w:sz w:val="18"/>
                      <w:szCs w:val="18"/>
                    </w:rPr>
                    <w:t>м.б</w:t>
                  </w:r>
                  <w:proofErr w:type="spellEnd"/>
                  <w:r w:rsidRPr="00A21035">
                    <w:rPr>
                      <w:sz w:val="18"/>
                      <w:szCs w:val="18"/>
                    </w:rPr>
                    <w:t>&gt;</w:t>
                  </w:r>
                </w:p>
              </w:tc>
              <w:tc>
                <w:tcPr>
                  <w:tcW w:w="1474" w:type="dxa"/>
                  <w:shd w:val="clear" w:color="auto" w:fill="auto"/>
                </w:tcPr>
                <w:p w:rsidR="00FA1A6A" w:rsidRPr="00A21035" w:rsidRDefault="00FA1A6A" w:rsidP="00FA1A6A">
                  <w:pPr>
                    <w:jc w:val="center"/>
                    <w:rPr>
                      <w:sz w:val="18"/>
                      <w:szCs w:val="18"/>
                    </w:rPr>
                  </w:pPr>
                  <w:r w:rsidRPr="00A21035">
                    <w:rPr>
                      <w:sz w:val="18"/>
                      <w:szCs w:val="18"/>
                    </w:rPr>
                    <w:t>х</w:t>
                  </w:r>
                </w:p>
              </w:tc>
              <w:tc>
                <w:tcPr>
                  <w:tcW w:w="148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FA1A6A" w:rsidRPr="00D3730B" w:rsidRDefault="00FA1A6A" w:rsidP="00FA1A6A">
                  <w:pPr>
                    <w:jc w:val="center"/>
                    <w:rPr>
                      <w:sz w:val="18"/>
                      <w:szCs w:val="18"/>
                    </w:rPr>
                  </w:pPr>
                  <w:r w:rsidRPr="00D3730B">
                    <w:rPr>
                      <w:sz w:val="18"/>
                      <w:szCs w:val="18"/>
                    </w:rPr>
                    <w:t>х</w:t>
                  </w:r>
                </w:p>
              </w:tc>
              <w:tc>
                <w:tcPr>
                  <w:tcW w:w="85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FA1A6A" w:rsidRPr="0032435B" w:rsidRDefault="00FA1A6A" w:rsidP="00FA1A6A">
                  <w:pPr>
                    <w:pStyle w:val="ConsPlusTitle"/>
                    <w:jc w:val="center"/>
                    <w:rPr>
                      <w:rFonts w:ascii="Times New Roman" w:hAnsi="Times New Roman" w:cs="Times New Roman"/>
                      <w:b w:val="0"/>
                      <w:sz w:val="18"/>
                      <w:szCs w:val="18"/>
                    </w:rPr>
                  </w:pPr>
                </w:p>
              </w:tc>
            </w:tr>
            <w:tr w:rsidR="00FA1A6A" w:rsidRPr="0032435B" w:rsidTr="00C66CCF">
              <w:tc>
                <w:tcPr>
                  <w:tcW w:w="70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Pr>
                      <w:rFonts w:ascii="Times New Roman" w:hAnsi="Times New Roman" w:cs="Times New Roman"/>
                      <w:sz w:val="18"/>
                      <w:szCs w:val="18"/>
                    </w:rPr>
                    <w:t>20</w:t>
                  </w:r>
                </w:p>
              </w:tc>
              <w:tc>
                <w:tcPr>
                  <w:tcW w:w="2304" w:type="dxa"/>
                  <w:shd w:val="clear" w:color="auto" w:fill="auto"/>
                  <w:vAlign w:val="center"/>
                </w:tcPr>
                <w:p w:rsidR="00FA1A6A" w:rsidRPr="00975BD9" w:rsidRDefault="00FA1A6A" w:rsidP="00FA1A6A">
                  <w:pPr>
                    <w:rPr>
                      <w:sz w:val="18"/>
                      <w:szCs w:val="18"/>
                    </w:rPr>
                  </w:pPr>
                  <w:r w:rsidRPr="00D3730B">
                    <w:rPr>
                      <w:sz w:val="18"/>
                      <w:szCs w:val="18"/>
                    </w:rPr>
                    <w:t xml:space="preserve">Благоустройство придомовой территории, расположенной по адресу: </w:t>
                  </w:r>
                  <w:r w:rsidRPr="00975BD9">
                    <w:rPr>
                      <w:sz w:val="18"/>
                      <w:szCs w:val="18"/>
                    </w:rPr>
                    <w:t xml:space="preserve">г. Тобольск, </w:t>
                  </w:r>
                  <w:proofErr w:type="spellStart"/>
                  <w:r w:rsidRPr="00975BD9">
                    <w:rPr>
                      <w:sz w:val="18"/>
                      <w:szCs w:val="18"/>
                    </w:rPr>
                    <w:t>мкр</w:t>
                  </w:r>
                  <w:proofErr w:type="spellEnd"/>
                  <w:r w:rsidRPr="00975BD9">
                    <w:rPr>
                      <w:sz w:val="18"/>
                      <w:szCs w:val="18"/>
                    </w:rPr>
                    <w:t>. ул. С. Ремезова, д. 60</w:t>
                  </w:r>
                </w:p>
              </w:tc>
              <w:tc>
                <w:tcPr>
                  <w:tcW w:w="1098" w:type="dxa"/>
                  <w:shd w:val="clear" w:color="auto" w:fill="auto"/>
                </w:tcPr>
                <w:p w:rsidR="00FA1A6A" w:rsidRDefault="00FA1A6A" w:rsidP="00FA1A6A">
                  <w:proofErr w:type="spellStart"/>
                  <w:r w:rsidRPr="00AF500B">
                    <w:rPr>
                      <w:sz w:val="18"/>
                      <w:szCs w:val="18"/>
                    </w:rPr>
                    <w:t>ДГХиБЖД</w:t>
                  </w:r>
                  <w:proofErr w:type="spellEnd"/>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III кв. 202</w:t>
                  </w:r>
                  <w:r>
                    <w:rPr>
                      <w:rFonts w:ascii="Times New Roman" w:hAnsi="Times New Roman" w:cs="Times New Roman"/>
                      <w:sz w:val="18"/>
                      <w:szCs w:val="18"/>
                    </w:rPr>
                    <w:t>1</w:t>
                  </w:r>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IV кв. 202</w:t>
                  </w:r>
                  <w:r>
                    <w:rPr>
                      <w:rFonts w:ascii="Times New Roman" w:hAnsi="Times New Roman" w:cs="Times New Roman"/>
                      <w:sz w:val="18"/>
                      <w:szCs w:val="18"/>
                    </w:rPr>
                    <w:t>1</w:t>
                  </w:r>
                </w:p>
              </w:tc>
              <w:tc>
                <w:tcPr>
                  <w:tcW w:w="1496" w:type="dxa"/>
                  <w:shd w:val="clear" w:color="auto" w:fill="auto"/>
                </w:tcPr>
                <w:p w:rsidR="00FA1A6A" w:rsidRDefault="00FA1A6A" w:rsidP="00FA1A6A">
                  <w:pPr>
                    <w:jc w:val="center"/>
                  </w:pPr>
                  <w:r w:rsidRPr="00504D3C">
                    <w:rPr>
                      <w:sz w:val="18"/>
                      <w:szCs w:val="18"/>
                    </w:rPr>
                    <w:t>х</w:t>
                  </w:r>
                </w:p>
              </w:tc>
              <w:tc>
                <w:tcPr>
                  <w:tcW w:w="1530" w:type="dxa"/>
                  <w:gridSpan w:val="2"/>
                  <w:shd w:val="clear" w:color="auto" w:fill="auto"/>
                  <w:vAlign w:val="center"/>
                </w:tcPr>
                <w:p w:rsidR="00FA1A6A" w:rsidRPr="00A21035" w:rsidRDefault="00FA1A6A" w:rsidP="00FA1A6A">
                  <w:pPr>
                    <w:jc w:val="center"/>
                    <w:rPr>
                      <w:sz w:val="18"/>
                      <w:szCs w:val="18"/>
                    </w:rPr>
                  </w:pPr>
                  <w:r w:rsidRPr="00A21035">
                    <w:rPr>
                      <w:sz w:val="18"/>
                      <w:szCs w:val="18"/>
                    </w:rPr>
                    <w:t>845 160,00</w:t>
                  </w:r>
                </w:p>
                <w:p w:rsidR="00FA1A6A" w:rsidRPr="00A21035" w:rsidRDefault="00FA1A6A" w:rsidP="00FA1A6A">
                  <w:pPr>
                    <w:jc w:val="center"/>
                    <w:rPr>
                      <w:sz w:val="18"/>
                      <w:szCs w:val="18"/>
                    </w:rPr>
                  </w:pPr>
                  <w:r w:rsidRPr="00A21035">
                    <w:rPr>
                      <w:sz w:val="18"/>
                      <w:szCs w:val="18"/>
                    </w:rPr>
                    <w:t>&lt;</w:t>
                  </w:r>
                  <w:proofErr w:type="spellStart"/>
                  <w:r w:rsidRPr="00A21035">
                    <w:rPr>
                      <w:sz w:val="18"/>
                      <w:szCs w:val="18"/>
                    </w:rPr>
                    <w:t>м.б</w:t>
                  </w:r>
                  <w:proofErr w:type="spellEnd"/>
                  <w:r w:rsidRPr="00A21035">
                    <w:rPr>
                      <w:sz w:val="18"/>
                      <w:szCs w:val="18"/>
                    </w:rPr>
                    <w:t>&gt;</w:t>
                  </w:r>
                </w:p>
              </w:tc>
              <w:tc>
                <w:tcPr>
                  <w:tcW w:w="1474" w:type="dxa"/>
                  <w:shd w:val="clear" w:color="auto" w:fill="auto"/>
                </w:tcPr>
                <w:p w:rsidR="00FA1A6A" w:rsidRPr="00A21035" w:rsidRDefault="00FA1A6A" w:rsidP="00FA1A6A">
                  <w:pPr>
                    <w:jc w:val="center"/>
                    <w:rPr>
                      <w:sz w:val="18"/>
                      <w:szCs w:val="18"/>
                    </w:rPr>
                  </w:pPr>
                  <w:r w:rsidRPr="00A21035">
                    <w:rPr>
                      <w:sz w:val="18"/>
                      <w:szCs w:val="18"/>
                    </w:rPr>
                    <w:t>х</w:t>
                  </w:r>
                </w:p>
              </w:tc>
              <w:tc>
                <w:tcPr>
                  <w:tcW w:w="148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FA1A6A" w:rsidRPr="00D3730B" w:rsidRDefault="00FA1A6A" w:rsidP="00FA1A6A">
                  <w:pPr>
                    <w:jc w:val="center"/>
                    <w:rPr>
                      <w:sz w:val="18"/>
                      <w:szCs w:val="18"/>
                    </w:rPr>
                  </w:pPr>
                  <w:r w:rsidRPr="00D3730B">
                    <w:rPr>
                      <w:sz w:val="18"/>
                      <w:szCs w:val="18"/>
                    </w:rPr>
                    <w:t>х</w:t>
                  </w:r>
                </w:p>
              </w:tc>
              <w:tc>
                <w:tcPr>
                  <w:tcW w:w="85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FA1A6A" w:rsidRPr="0032435B" w:rsidRDefault="00FA1A6A" w:rsidP="00FA1A6A">
                  <w:pPr>
                    <w:pStyle w:val="ConsPlusTitle"/>
                    <w:jc w:val="center"/>
                    <w:rPr>
                      <w:rFonts w:ascii="Times New Roman" w:hAnsi="Times New Roman" w:cs="Times New Roman"/>
                      <w:b w:val="0"/>
                      <w:sz w:val="18"/>
                      <w:szCs w:val="18"/>
                    </w:rPr>
                  </w:pPr>
                </w:p>
              </w:tc>
            </w:tr>
            <w:tr w:rsidR="00FA1A6A" w:rsidRPr="0032435B" w:rsidTr="00C66CCF">
              <w:tc>
                <w:tcPr>
                  <w:tcW w:w="70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Pr>
                      <w:rFonts w:ascii="Times New Roman" w:hAnsi="Times New Roman" w:cs="Times New Roman"/>
                      <w:sz w:val="18"/>
                      <w:szCs w:val="18"/>
                    </w:rPr>
                    <w:t>21</w:t>
                  </w:r>
                </w:p>
              </w:tc>
              <w:tc>
                <w:tcPr>
                  <w:tcW w:w="2304" w:type="dxa"/>
                  <w:shd w:val="clear" w:color="auto" w:fill="auto"/>
                  <w:vAlign w:val="center"/>
                </w:tcPr>
                <w:p w:rsidR="00FA1A6A" w:rsidRPr="00975BD9" w:rsidRDefault="00FA1A6A" w:rsidP="00FA1A6A">
                  <w:pPr>
                    <w:rPr>
                      <w:sz w:val="18"/>
                      <w:szCs w:val="18"/>
                    </w:rPr>
                  </w:pPr>
                  <w:r w:rsidRPr="00D3730B">
                    <w:rPr>
                      <w:sz w:val="18"/>
                      <w:szCs w:val="18"/>
                    </w:rPr>
                    <w:t xml:space="preserve">Благоустройство придомовой территории, расположенной по адресу: </w:t>
                  </w:r>
                  <w:r w:rsidRPr="00975BD9">
                    <w:rPr>
                      <w:sz w:val="18"/>
                      <w:szCs w:val="18"/>
                    </w:rPr>
                    <w:t xml:space="preserve">г. Тобольск, </w:t>
                  </w:r>
                  <w:proofErr w:type="spellStart"/>
                  <w:r w:rsidRPr="00975BD9">
                    <w:rPr>
                      <w:sz w:val="18"/>
                      <w:szCs w:val="18"/>
                    </w:rPr>
                    <w:t>мкр</w:t>
                  </w:r>
                  <w:proofErr w:type="spellEnd"/>
                  <w:r w:rsidRPr="00975BD9">
                    <w:rPr>
                      <w:sz w:val="18"/>
                      <w:szCs w:val="18"/>
                    </w:rPr>
                    <w:t>. 3б, д. 10</w:t>
                  </w:r>
                </w:p>
              </w:tc>
              <w:tc>
                <w:tcPr>
                  <w:tcW w:w="1098" w:type="dxa"/>
                  <w:shd w:val="clear" w:color="auto" w:fill="auto"/>
                </w:tcPr>
                <w:p w:rsidR="00FA1A6A" w:rsidRDefault="00FA1A6A" w:rsidP="00FA1A6A">
                  <w:proofErr w:type="spellStart"/>
                  <w:r w:rsidRPr="00A27196">
                    <w:rPr>
                      <w:sz w:val="18"/>
                      <w:szCs w:val="18"/>
                    </w:rPr>
                    <w:t>ДГХиБЖД</w:t>
                  </w:r>
                  <w:proofErr w:type="spellEnd"/>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III кв. 202</w:t>
                  </w:r>
                  <w:r>
                    <w:rPr>
                      <w:rFonts w:ascii="Times New Roman" w:hAnsi="Times New Roman" w:cs="Times New Roman"/>
                      <w:sz w:val="18"/>
                      <w:szCs w:val="18"/>
                    </w:rPr>
                    <w:t>1</w:t>
                  </w:r>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IV кв. 202</w:t>
                  </w:r>
                  <w:r>
                    <w:rPr>
                      <w:rFonts w:ascii="Times New Roman" w:hAnsi="Times New Roman" w:cs="Times New Roman"/>
                      <w:sz w:val="18"/>
                      <w:szCs w:val="18"/>
                    </w:rPr>
                    <w:t>1</w:t>
                  </w:r>
                </w:p>
              </w:tc>
              <w:tc>
                <w:tcPr>
                  <w:tcW w:w="1496" w:type="dxa"/>
                  <w:shd w:val="clear" w:color="auto" w:fill="auto"/>
                </w:tcPr>
                <w:p w:rsidR="00FA1A6A" w:rsidRDefault="00FA1A6A" w:rsidP="00FA1A6A">
                  <w:pPr>
                    <w:jc w:val="center"/>
                  </w:pPr>
                  <w:r w:rsidRPr="00220388">
                    <w:rPr>
                      <w:sz w:val="18"/>
                      <w:szCs w:val="18"/>
                    </w:rPr>
                    <w:t>х</w:t>
                  </w:r>
                </w:p>
              </w:tc>
              <w:tc>
                <w:tcPr>
                  <w:tcW w:w="1530" w:type="dxa"/>
                  <w:gridSpan w:val="2"/>
                  <w:shd w:val="clear" w:color="auto" w:fill="auto"/>
                  <w:vAlign w:val="center"/>
                </w:tcPr>
                <w:p w:rsidR="00FA1A6A" w:rsidRPr="00A21035" w:rsidRDefault="00FA1A6A" w:rsidP="00FA1A6A">
                  <w:pPr>
                    <w:jc w:val="center"/>
                    <w:rPr>
                      <w:sz w:val="18"/>
                      <w:szCs w:val="18"/>
                    </w:rPr>
                  </w:pPr>
                  <w:r w:rsidRPr="00A21035">
                    <w:rPr>
                      <w:sz w:val="18"/>
                      <w:szCs w:val="18"/>
                    </w:rPr>
                    <w:t>1 735 262,40</w:t>
                  </w:r>
                </w:p>
                <w:p w:rsidR="00FA1A6A" w:rsidRPr="00A21035" w:rsidRDefault="00FA1A6A" w:rsidP="00FA1A6A">
                  <w:pPr>
                    <w:jc w:val="center"/>
                    <w:rPr>
                      <w:sz w:val="18"/>
                      <w:szCs w:val="18"/>
                    </w:rPr>
                  </w:pPr>
                  <w:r w:rsidRPr="00A21035">
                    <w:rPr>
                      <w:sz w:val="18"/>
                      <w:szCs w:val="18"/>
                    </w:rPr>
                    <w:t>&lt;</w:t>
                  </w:r>
                  <w:proofErr w:type="spellStart"/>
                  <w:r w:rsidRPr="00A21035">
                    <w:rPr>
                      <w:sz w:val="18"/>
                      <w:szCs w:val="18"/>
                    </w:rPr>
                    <w:t>м.б</w:t>
                  </w:r>
                  <w:proofErr w:type="spellEnd"/>
                  <w:r w:rsidRPr="00A21035">
                    <w:rPr>
                      <w:sz w:val="18"/>
                      <w:szCs w:val="18"/>
                    </w:rPr>
                    <w:t>&gt;</w:t>
                  </w:r>
                </w:p>
              </w:tc>
              <w:tc>
                <w:tcPr>
                  <w:tcW w:w="1474" w:type="dxa"/>
                  <w:shd w:val="clear" w:color="auto" w:fill="auto"/>
                </w:tcPr>
                <w:p w:rsidR="00FA1A6A" w:rsidRPr="00A21035" w:rsidRDefault="00FA1A6A" w:rsidP="00FA1A6A">
                  <w:pPr>
                    <w:jc w:val="center"/>
                    <w:rPr>
                      <w:sz w:val="18"/>
                      <w:szCs w:val="18"/>
                    </w:rPr>
                  </w:pPr>
                  <w:r w:rsidRPr="00A21035">
                    <w:rPr>
                      <w:sz w:val="18"/>
                      <w:szCs w:val="18"/>
                    </w:rPr>
                    <w:t>х</w:t>
                  </w:r>
                </w:p>
              </w:tc>
              <w:tc>
                <w:tcPr>
                  <w:tcW w:w="148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FA1A6A" w:rsidRPr="00D3730B" w:rsidRDefault="00FA1A6A" w:rsidP="00FA1A6A">
                  <w:pPr>
                    <w:jc w:val="center"/>
                    <w:rPr>
                      <w:sz w:val="18"/>
                      <w:szCs w:val="18"/>
                    </w:rPr>
                  </w:pPr>
                  <w:r w:rsidRPr="00D3730B">
                    <w:rPr>
                      <w:sz w:val="18"/>
                      <w:szCs w:val="18"/>
                    </w:rPr>
                    <w:t>х</w:t>
                  </w:r>
                </w:p>
              </w:tc>
              <w:tc>
                <w:tcPr>
                  <w:tcW w:w="85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FA1A6A" w:rsidRPr="0032435B" w:rsidRDefault="00FA1A6A" w:rsidP="00FA1A6A">
                  <w:pPr>
                    <w:pStyle w:val="ConsPlusTitle"/>
                    <w:jc w:val="center"/>
                    <w:rPr>
                      <w:rFonts w:ascii="Times New Roman" w:hAnsi="Times New Roman" w:cs="Times New Roman"/>
                      <w:b w:val="0"/>
                      <w:sz w:val="18"/>
                      <w:szCs w:val="18"/>
                    </w:rPr>
                  </w:pPr>
                </w:p>
              </w:tc>
            </w:tr>
            <w:tr w:rsidR="00FA1A6A" w:rsidRPr="0032435B" w:rsidTr="00C66CCF">
              <w:tc>
                <w:tcPr>
                  <w:tcW w:w="70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Pr>
                      <w:rFonts w:ascii="Times New Roman" w:hAnsi="Times New Roman" w:cs="Times New Roman"/>
                      <w:sz w:val="18"/>
                      <w:szCs w:val="18"/>
                    </w:rPr>
                    <w:t>22</w:t>
                  </w:r>
                </w:p>
              </w:tc>
              <w:tc>
                <w:tcPr>
                  <w:tcW w:w="2304" w:type="dxa"/>
                  <w:shd w:val="clear" w:color="auto" w:fill="auto"/>
                  <w:vAlign w:val="center"/>
                </w:tcPr>
                <w:p w:rsidR="00FA1A6A" w:rsidRPr="00975BD9" w:rsidRDefault="00FA1A6A" w:rsidP="00FA1A6A">
                  <w:pPr>
                    <w:rPr>
                      <w:sz w:val="18"/>
                      <w:szCs w:val="18"/>
                    </w:rPr>
                  </w:pPr>
                  <w:r w:rsidRPr="00D3730B">
                    <w:rPr>
                      <w:sz w:val="18"/>
                      <w:szCs w:val="18"/>
                    </w:rPr>
                    <w:t xml:space="preserve">Благоустройство придомовой территории, расположенной по адресу: </w:t>
                  </w:r>
                  <w:r w:rsidRPr="00975BD9">
                    <w:rPr>
                      <w:sz w:val="18"/>
                      <w:szCs w:val="18"/>
                    </w:rPr>
                    <w:t xml:space="preserve">г. Тобольск, </w:t>
                  </w:r>
                  <w:proofErr w:type="spellStart"/>
                  <w:r w:rsidRPr="00975BD9">
                    <w:rPr>
                      <w:sz w:val="18"/>
                      <w:szCs w:val="18"/>
                    </w:rPr>
                    <w:t>мкр</w:t>
                  </w:r>
                  <w:proofErr w:type="spellEnd"/>
                  <w:r w:rsidRPr="00975BD9">
                    <w:rPr>
                      <w:sz w:val="18"/>
                      <w:szCs w:val="18"/>
                    </w:rPr>
                    <w:t>. 7, д.</w:t>
                  </w:r>
                  <w:proofErr w:type="gramStart"/>
                  <w:r w:rsidRPr="00975BD9">
                    <w:rPr>
                      <w:sz w:val="18"/>
                      <w:szCs w:val="18"/>
                    </w:rPr>
                    <w:t>46</w:t>
                  </w:r>
                  <w:proofErr w:type="gramEnd"/>
                  <w:r w:rsidRPr="00975BD9">
                    <w:rPr>
                      <w:sz w:val="18"/>
                      <w:szCs w:val="18"/>
                    </w:rPr>
                    <w:t xml:space="preserve"> а</w:t>
                  </w:r>
                </w:p>
              </w:tc>
              <w:tc>
                <w:tcPr>
                  <w:tcW w:w="1098" w:type="dxa"/>
                  <w:shd w:val="clear" w:color="auto" w:fill="auto"/>
                </w:tcPr>
                <w:p w:rsidR="00FA1A6A" w:rsidRDefault="00FA1A6A" w:rsidP="00FA1A6A">
                  <w:proofErr w:type="spellStart"/>
                  <w:r w:rsidRPr="00A27196">
                    <w:rPr>
                      <w:sz w:val="18"/>
                      <w:szCs w:val="18"/>
                    </w:rPr>
                    <w:t>ДГХиБЖД</w:t>
                  </w:r>
                  <w:proofErr w:type="spellEnd"/>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III кв. 202</w:t>
                  </w:r>
                  <w:r>
                    <w:rPr>
                      <w:rFonts w:ascii="Times New Roman" w:hAnsi="Times New Roman" w:cs="Times New Roman"/>
                      <w:sz w:val="18"/>
                      <w:szCs w:val="18"/>
                    </w:rPr>
                    <w:t>1</w:t>
                  </w:r>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IV кв. 202</w:t>
                  </w:r>
                  <w:r>
                    <w:rPr>
                      <w:rFonts w:ascii="Times New Roman" w:hAnsi="Times New Roman" w:cs="Times New Roman"/>
                      <w:sz w:val="18"/>
                      <w:szCs w:val="18"/>
                    </w:rPr>
                    <w:t>1</w:t>
                  </w:r>
                </w:p>
              </w:tc>
              <w:tc>
                <w:tcPr>
                  <w:tcW w:w="1496" w:type="dxa"/>
                  <w:shd w:val="clear" w:color="auto" w:fill="auto"/>
                </w:tcPr>
                <w:p w:rsidR="00FA1A6A" w:rsidRDefault="00FA1A6A" w:rsidP="00FA1A6A">
                  <w:pPr>
                    <w:jc w:val="center"/>
                  </w:pPr>
                  <w:r w:rsidRPr="00220388">
                    <w:rPr>
                      <w:sz w:val="18"/>
                      <w:szCs w:val="18"/>
                    </w:rPr>
                    <w:t>х</w:t>
                  </w:r>
                </w:p>
              </w:tc>
              <w:tc>
                <w:tcPr>
                  <w:tcW w:w="1530" w:type="dxa"/>
                  <w:gridSpan w:val="2"/>
                  <w:shd w:val="clear" w:color="auto" w:fill="auto"/>
                  <w:vAlign w:val="center"/>
                </w:tcPr>
                <w:p w:rsidR="00FA1A6A" w:rsidRPr="00A21035" w:rsidRDefault="00FA1A6A" w:rsidP="00FA1A6A">
                  <w:pPr>
                    <w:jc w:val="center"/>
                    <w:rPr>
                      <w:sz w:val="18"/>
                      <w:szCs w:val="18"/>
                    </w:rPr>
                  </w:pPr>
                  <w:r w:rsidRPr="00A21035">
                    <w:rPr>
                      <w:sz w:val="18"/>
                      <w:szCs w:val="18"/>
                    </w:rPr>
                    <w:t>925 233,60</w:t>
                  </w:r>
                </w:p>
                <w:p w:rsidR="00FA1A6A" w:rsidRPr="00A21035" w:rsidRDefault="00FA1A6A" w:rsidP="00FA1A6A">
                  <w:pPr>
                    <w:jc w:val="center"/>
                    <w:rPr>
                      <w:sz w:val="18"/>
                      <w:szCs w:val="18"/>
                    </w:rPr>
                  </w:pPr>
                  <w:r w:rsidRPr="00A21035">
                    <w:rPr>
                      <w:sz w:val="18"/>
                      <w:szCs w:val="18"/>
                    </w:rPr>
                    <w:t>&lt;</w:t>
                  </w:r>
                  <w:proofErr w:type="spellStart"/>
                  <w:r w:rsidRPr="00A21035">
                    <w:rPr>
                      <w:sz w:val="18"/>
                      <w:szCs w:val="18"/>
                    </w:rPr>
                    <w:t>м.б</w:t>
                  </w:r>
                  <w:proofErr w:type="spellEnd"/>
                  <w:r w:rsidRPr="00A21035">
                    <w:rPr>
                      <w:sz w:val="18"/>
                      <w:szCs w:val="18"/>
                    </w:rPr>
                    <w:t>&gt;</w:t>
                  </w:r>
                </w:p>
              </w:tc>
              <w:tc>
                <w:tcPr>
                  <w:tcW w:w="1474" w:type="dxa"/>
                  <w:shd w:val="clear" w:color="auto" w:fill="auto"/>
                </w:tcPr>
                <w:p w:rsidR="00FA1A6A" w:rsidRPr="00A21035" w:rsidRDefault="00FA1A6A" w:rsidP="00FA1A6A">
                  <w:pPr>
                    <w:jc w:val="center"/>
                    <w:rPr>
                      <w:sz w:val="18"/>
                      <w:szCs w:val="18"/>
                    </w:rPr>
                  </w:pPr>
                  <w:r w:rsidRPr="00A21035">
                    <w:rPr>
                      <w:sz w:val="18"/>
                      <w:szCs w:val="18"/>
                    </w:rPr>
                    <w:t>х</w:t>
                  </w:r>
                </w:p>
              </w:tc>
              <w:tc>
                <w:tcPr>
                  <w:tcW w:w="148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FA1A6A" w:rsidRPr="00D3730B" w:rsidRDefault="00FA1A6A" w:rsidP="00FA1A6A">
                  <w:pPr>
                    <w:jc w:val="center"/>
                    <w:rPr>
                      <w:sz w:val="18"/>
                      <w:szCs w:val="18"/>
                    </w:rPr>
                  </w:pPr>
                  <w:r w:rsidRPr="00D3730B">
                    <w:rPr>
                      <w:sz w:val="18"/>
                      <w:szCs w:val="18"/>
                    </w:rPr>
                    <w:t>х</w:t>
                  </w:r>
                </w:p>
              </w:tc>
              <w:tc>
                <w:tcPr>
                  <w:tcW w:w="85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FA1A6A" w:rsidRPr="0032435B" w:rsidRDefault="00FA1A6A" w:rsidP="00FA1A6A">
                  <w:pPr>
                    <w:pStyle w:val="ConsPlusTitle"/>
                    <w:jc w:val="center"/>
                    <w:rPr>
                      <w:rFonts w:ascii="Times New Roman" w:hAnsi="Times New Roman" w:cs="Times New Roman"/>
                      <w:b w:val="0"/>
                      <w:sz w:val="18"/>
                      <w:szCs w:val="18"/>
                    </w:rPr>
                  </w:pPr>
                </w:p>
              </w:tc>
            </w:tr>
            <w:tr w:rsidR="00FA1A6A" w:rsidRPr="0032435B" w:rsidTr="00C66CCF">
              <w:tc>
                <w:tcPr>
                  <w:tcW w:w="70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Pr>
                      <w:rFonts w:ascii="Times New Roman" w:hAnsi="Times New Roman" w:cs="Times New Roman"/>
                      <w:sz w:val="18"/>
                      <w:szCs w:val="18"/>
                    </w:rPr>
                    <w:t>23</w:t>
                  </w:r>
                </w:p>
              </w:tc>
              <w:tc>
                <w:tcPr>
                  <w:tcW w:w="2304" w:type="dxa"/>
                  <w:shd w:val="clear" w:color="auto" w:fill="auto"/>
                  <w:vAlign w:val="center"/>
                </w:tcPr>
                <w:p w:rsidR="00FA1A6A" w:rsidRPr="00975BD9" w:rsidRDefault="00FA1A6A" w:rsidP="00FA1A6A">
                  <w:pPr>
                    <w:rPr>
                      <w:sz w:val="18"/>
                      <w:szCs w:val="18"/>
                    </w:rPr>
                  </w:pPr>
                  <w:r w:rsidRPr="00D3730B">
                    <w:rPr>
                      <w:sz w:val="18"/>
                      <w:szCs w:val="18"/>
                    </w:rPr>
                    <w:t xml:space="preserve">Благоустройство придомовой территории, расположенной по адресу: </w:t>
                  </w:r>
                  <w:r w:rsidRPr="00975BD9">
                    <w:rPr>
                      <w:sz w:val="18"/>
                      <w:szCs w:val="18"/>
                    </w:rPr>
                    <w:t xml:space="preserve">г. Тобольск, </w:t>
                  </w:r>
                  <w:proofErr w:type="spellStart"/>
                  <w:r w:rsidRPr="00975BD9">
                    <w:rPr>
                      <w:sz w:val="18"/>
                      <w:szCs w:val="18"/>
                    </w:rPr>
                    <w:t>мкр</w:t>
                  </w:r>
                  <w:proofErr w:type="spellEnd"/>
                  <w:r w:rsidRPr="00975BD9">
                    <w:rPr>
                      <w:sz w:val="18"/>
                      <w:szCs w:val="18"/>
                    </w:rPr>
                    <w:t>. 9, д. 21</w:t>
                  </w:r>
                </w:p>
              </w:tc>
              <w:tc>
                <w:tcPr>
                  <w:tcW w:w="1098" w:type="dxa"/>
                  <w:shd w:val="clear" w:color="auto" w:fill="auto"/>
                </w:tcPr>
                <w:p w:rsidR="00FA1A6A" w:rsidRDefault="00FA1A6A" w:rsidP="00FA1A6A">
                  <w:proofErr w:type="spellStart"/>
                  <w:r w:rsidRPr="00A27196">
                    <w:rPr>
                      <w:sz w:val="18"/>
                      <w:szCs w:val="18"/>
                    </w:rPr>
                    <w:t>ДГХиБЖД</w:t>
                  </w:r>
                  <w:proofErr w:type="spellEnd"/>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III кв. 202</w:t>
                  </w:r>
                  <w:r>
                    <w:rPr>
                      <w:rFonts w:ascii="Times New Roman" w:hAnsi="Times New Roman" w:cs="Times New Roman"/>
                      <w:sz w:val="18"/>
                      <w:szCs w:val="18"/>
                    </w:rPr>
                    <w:t>1</w:t>
                  </w:r>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IV кв. 202</w:t>
                  </w:r>
                  <w:r>
                    <w:rPr>
                      <w:rFonts w:ascii="Times New Roman" w:hAnsi="Times New Roman" w:cs="Times New Roman"/>
                      <w:sz w:val="18"/>
                      <w:szCs w:val="18"/>
                    </w:rPr>
                    <w:t>1</w:t>
                  </w:r>
                </w:p>
              </w:tc>
              <w:tc>
                <w:tcPr>
                  <w:tcW w:w="1496" w:type="dxa"/>
                  <w:shd w:val="clear" w:color="auto" w:fill="auto"/>
                </w:tcPr>
                <w:p w:rsidR="00FA1A6A" w:rsidRDefault="00FA1A6A" w:rsidP="00FA1A6A">
                  <w:pPr>
                    <w:jc w:val="center"/>
                  </w:pPr>
                  <w:r w:rsidRPr="00220388">
                    <w:rPr>
                      <w:sz w:val="18"/>
                      <w:szCs w:val="18"/>
                    </w:rPr>
                    <w:t>х</w:t>
                  </w:r>
                </w:p>
              </w:tc>
              <w:tc>
                <w:tcPr>
                  <w:tcW w:w="1530" w:type="dxa"/>
                  <w:gridSpan w:val="2"/>
                  <w:shd w:val="clear" w:color="auto" w:fill="auto"/>
                  <w:vAlign w:val="center"/>
                </w:tcPr>
                <w:p w:rsidR="00FA1A6A" w:rsidRPr="00A21035" w:rsidRDefault="00FA1A6A" w:rsidP="00FA1A6A">
                  <w:pPr>
                    <w:jc w:val="center"/>
                    <w:rPr>
                      <w:sz w:val="18"/>
                      <w:szCs w:val="18"/>
                    </w:rPr>
                  </w:pPr>
                  <w:r w:rsidRPr="00A21035">
                    <w:rPr>
                      <w:sz w:val="18"/>
                      <w:szCs w:val="18"/>
                    </w:rPr>
                    <w:t>2 283 016,80</w:t>
                  </w:r>
                </w:p>
                <w:p w:rsidR="00FA1A6A" w:rsidRPr="00A21035" w:rsidRDefault="00FA1A6A" w:rsidP="00FA1A6A">
                  <w:pPr>
                    <w:jc w:val="center"/>
                    <w:rPr>
                      <w:sz w:val="18"/>
                      <w:szCs w:val="18"/>
                    </w:rPr>
                  </w:pPr>
                  <w:r w:rsidRPr="00A21035">
                    <w:rPr>
                      <w:sz w:val="18"/>
                      <w:szCs w:val="18"/>
                    </w:rPr>
                    <w:t>&lt;</w:t>
                  </w:r>
                  <w:proofErr w:type="spellStart"/>
                  <w:r w:rsidRPr="00A21035">
                    <w:rPr>
                      <w:sz w:val="18"/>
                      <w:szCs w:val="18"/>
                    </w:rPr>
                    <w:t>м.б</w:t>
                  </w:r>
                  <w:proofErr w:type="spellEnd"/>
                  <w:r w:rsidRPr="00A21035">
                    <w:rPr>
                      <w:sz w:val="18"/>
                      <w:szCs w:val="18"/>
                    </w:rPr>
                    <w:t>&gt;</w:t>
                  </w:r>
                </w:p>
              </w:tc>
              <w:tc>
                <w:tcPr>
                  <w:tcW w:w="1474" w:type="dxa"/>
                  <w:shd w:val="clear" w:color="auto" w:fill="auto"/>
                </w:tcPr>
                <w:p w:rsidR="00FA1A6A" w:rsidRPr="00A21035" w:rsidRDefault="00DA415B" w:rsidP="00FA1A6A">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х</w:t>
                  </w:r>
                </w:p>
              </w:tc>
              <w:tc>
                <w:tcPr>
                  <w:tcW w:w="148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FA1A6A" w:rsidRPr="0032435B" w:rsidRDefault="00FA1A6A" w:rsidP="00FA1A6A">
                  <w:pPr>
                    <w:pStyle w:val="ConsPlusTitle"/>
                    <w:jc w:val="center"/>
                    <w:rPr>
                      <w:rFonts w:ascii="Times New Roman" w:hAnsi="Times New Roman" w:cs="Times New Roman"/>
                      <w:b w:val="0"/>
                      <w:sz w:val="18"/>
                      <w:szCs w:val="18"/>
                    </w:rPr>
                  </w:pPr>
                </w:p>
              </w:tc>
            </w:tr>
            <w:tr w:rsidR="00FA1A6A" w:rsidRPr="0032435B" w:rsidTr="00C66CCF">
              <w:tc>
                <w:tcPr>
                  <w:tcW w:w="70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Pr>
                      <w:rFonts w:ascii="Times New Roman" w:hAnsi="Times New Roman" w:cs="Times New Roman"/>
                      <w:sz w:val="18"/>
                      <w:szCs w:val="18"/>
                    </w:rPr>
                    <w:t>24</w:t>
                  </w:r>
                </w:p>
              </w:tc>
              <w:tc>
                <w:tcPr>
                  <w:tcW w:w="2304" w:type="dxa"/>
                  <w:shd w:val="clear" w:color="auto" w:fill="auto"/>
                  <w:vAlign w:val="center"/>
                </w:tcPr>
                <w:p w:rsidR="00FA1A6A" w:rsidRPr="00975BD9" w:rsidRDefault="00FA1A6A" w:rsidP="00FA1A6A">
                  <w:pPr>
                    <w:rPr>
                      <w:sz w:val="18"/>
                      <w:szCs w:val="18"/>
                    </w:rPr>
                  </w:pPr>
                  <w:r w:rsidRPr="00D3730B">
                    <w:rPr>
                      <w:sz w:val="18"/>
                      <w:szCs w:val="18"/>
                    </w:rPr>
                    <w:t xml:space="preserve">Благоустройство придомовой территории, расположенной по адресу: </w:t>
                  </w:r>
                  <w:r w:rsidRPr="00975BD9">
                    <w:rPr>
                      <w:sz w:val="18"/>
                      <w:szCs w:val="18"/>
                    </w:rPr>
                    <w:t xml:space="preserve">г. Тобольск, </w:t>
                  </w:r>
                  <w:proofErr w:type="spellStart"/>
                  <w:r w:rsidRPr="00975BD9">
                    <w:rPr>
                      <w:sz w:val="18"/>
                      <w:szCs w:val="18"/>
                    </w:rPr>
                    <w:t>мкр</w:t>
                  </w:r>
                  <w:proofErr w:type="spellEnd"/>
                  <w:r w:rsidRPr="00975BD9">
                    <w:rPr>
                      <w:sz w:val="18"/>
                      <w:szCs w:val="18"/>
                    </w:rPr>
                    <w:t>. 3а, д. 5</w:t>
                  </w:r>
                </w:p>
              </w:tc>
              <w:tc>
                <w:tcPr>
                  <w:tcW w:w="1098" w:type="dxa"/>
                  <w:shd w:val="clear" w:color="auto" w:fill="auto"/>
                </w:tcPr>
                <w:p w:rsidR="00FA1A6A" w:rsidRDefault="00FA1A6A" w:rsidP="00FA1A6A">
                  <w:proofErr w:type="spellStart"/>
                  <w:r w:rsidRPr="00A27196">
                    <w:rPr>
                      <w:sz w:val="18"/>
                      <w:szCs w:val="18"/>
                    </w:rPr>
                    <w:t>ДГХиБЖД</w:t>
                  </w:r>
                  <w:proofErr w:type="spellEnd"/>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III кв. 202</w:t>
                  </w:r>
                  <w:r>
                    <w:rPr>
                      <w:rFonts w:ascii="Times New Roman" w:hAnsi="Times New Roman" w:cs="Times New Roman"/>
                      <w:sz w:val="18"/>
                      <w:szCs w:val="18"/>
                    </w:rPr>
                    <w:t>1</w:t>
                  </w:r>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IV кв. 202</w:t>
                  </w:r>
                  <w:r>
                    <w:rPr>
                      <w:rFonts w:ascii="Times New Roman" w:hAnsi="Times New Roman" w:cs="Times New Roman"/>
                      <w:sz w:val="18"/>
                      <w:szCs w:val="18"/>
                    </w:rPr>
                    <w:t>1</w:t>
                  </w:r>
                </w:p>
              </w:tc>
              <w:tc>
                <w:tcPr>
                  <w:tcW w:w="1496" w:type="dxa"/>
                  <w:shd w:val="clear" w:color="auto" w:fill="auto"/>
                </w:tcPr>
                <w:p w:rsidR="00FA1A6A" w:rsidRDefault="00FA1A6A" w:rsidP="00FA1A6A">
                  <w:pPr>
                    <w:jc w:val="center"/>
                  </w:pPr>
                  <w:r w:rsidRPr="00220388">
                    <w:rPr>
                      <w:sz w:val="18"/>
                      <w:szCs w:val="18"/>
                    </w:rPr>
                    <w:t>х</w:t>
                  </w:r>
                </w:p>
              </w:tc>
              <w:tc>
                <w:tcPr>
                  <w:tcW w:w="1530" w:type="dxa"/>
                  <w:gridSpan w:val="2"/>
                  <w:shd w:val="clear" w:color="auto" w:fill="auto"/>
                  <w:vAlign w:val="center"/>
                </w:tcPr>
                <w:p w:rsidR="00FA1A6A" w:rsidRPr="00A21035" w:rsidRDefault="00FA1A6A" w:rsidP="00FA1A6A">
                  <w:pPr>
                    <w:jc w:val="center"/>
                    <w:rPr>
                      <w:sz w:val="18"/>
                      <w:szCs w:val="18"/>
                    </w:rPr>
                  </w:pPr>
                  <w:r w:rsidRPr="00A21035">
                    <w:rPr>
                      <w:sz w:val="18"/>
                      <w:szCs w:val="18"/>
                    </w:rPr>
                    <w:t>1 809 780,00</w:t>
                  </w:r>
                </w:p>
                <w:p w:rsidR="00FA1A6A" w:rsidRPr="00A21035" w:rsidRDefault="00FA1A6A" w:rsidP="00FA1A6A">
                  <w:pPr>
                    <w:jc w:val="center"/>
                    <w:rPr>
                      <w:sz w:val="18"/>
                      <w:szCs w:val="18"/>
                    </w:rPr>
                  </w:pPr>
                  <w:r w:rsidRPr="00A21035">
                    <w:rPr>
                      <w:sz w:val="18"/>
                      <w:szCs w:val="18"/>
                    </w:rPr>
                    <w:t>&lt;</w:t>
                  </w:r>
                  <w:proofErr w:type="spellStart"/>
                  <w:r w:rsidRPr="00A21035">
                    <w:rPr>
                      <w:sz w:val="18"/>
                      <w:szCs w:val="18"/>
                    </w:rPr>
                    <w:t>м.б</w:t>
                  </w:r>
                  <w:proofErr w:type="spellEnd"/>
                  <w:r w:rsidRPr="00A21035">
                    <w:rPr>
                      <w:sz w:val="18"/>
                      <w:szCs w:val="18"/>
                    </w:rPr>
                    <w:t>&gt;</w:t>
                  </w:r>
                </w:p>
              </w:tc>
              <w:tc>
                <w:tcPr>
                  <w:tcW w:w="1474" w:type="dxa"/>
                  <w:shd w:val="clear" w:color="auto" w:fill="auto"/>
                </w:tcPr>
                <w:p w:rsidR="00FA1A6A" w:rsidRPr="00A21035" w:rsidRDefault="00DA415B" w:rsidP="00FA1A6A">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х</w:t>
                  </w:r>
                </w:p>
              </w:tc>
              <w:tc>
                <w:tcPr>
                  <w:tcW w:w="148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FA1A6A" w:rsidRPr="0032435B" w:rsidRDefault="00FA1A6A" w:rsidP="00FA1A6A">
                  <w:pPr>
                    <w:pStyle w:val="ConsPlusTitle"/>
                    <w:jc w:val="center"/>
                    <w:rPr>
                      <w:rFonts w:ascii="Times New Roman" w:hAnsi="Times New Roman" w:cs="Times New Roman"/>
                      <w:b w:val="0"/>
                      <w:sz w:val="18"/>
                      <w:szCs w:val="18"/>
                    </w:rPr>
                  </w:pPr>
                </w:p>
              </w:tc>
            </w:tr>
            <w:tr w:rsidR="00FA1A6A" w:rsidRPr="0032435B" w:rsidTr="00C66CCF">
              <w:tc>
                <w:tcPr>
                  <w:tcW w:w="70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Pr>
                      <w:rFonts w:ascii="Times New Roman" w:hAnsi="Times New Roman" w:cs="Times New Roman"/>
                      <w:sz w:val="18"/>
                      <w:szCs w:val="18"/>
                    </w:rPr>
                    <w:t>25</w:t>
                  </w:r>
                </w:p>
              </w:tc>
              <w:tc>
                <w:tcPr>
                  <w:tcW w:w="2304" w:type="dxa"/>
                  <w:shd w:val="clear" w:color="auto" w:fill="auto"/>
                  <w:vAlign w:val="center"/>
                </w:tcPr>
                <w:p w:rsidR="00FA1A6A" w:rsidRPr="00975BD9" w:rsidRDefault="00FA1A6A" w:rsidP="00FA1A6A">
                  <w:pPr>
                    <w:rPr>
                      <w:sz w:val="18"/>
                      <w:szCs w:val="18"/>
                    </w:rPr>
                  </w:pPr>
                  <w:r w:rsidRPr="00D3730B">
                    <w:rPr>
                      <w:sz w:val="18"/>
                      <w:szCs w:val="18"/>
                    </w:rPr>
                    <w:t xml:space="preserve">Благоустройство придомовой территории, расположенной по адресу: </w:t>
                  </w:r>
                  <w:r w:rsidRPr="00975BD9">
                    <w:rPr>
                      <w:sz w:val="18"/>
                      <w:szCs w:val="18"/>
                    </w:rPr>
                    <w:t xml:space="preserve">г. Тобольск, </w:t>
                  </w:r>
                  <w:proofErr w:type="spellStart"/>
                  <w:r w:rsidRPr="00975BD9">
                    <w:rPr>
                      <w:sz w:val="18"/>
                      <w:szCs w:val="18"/>
                    </w:rPr>
                    <w:t>мкр</w:t>
                  </w:r>
                  <w:proofErr w:type="spellEnd"/>
                  <w:r w:rsidRPr="00975BD9">
                    <w:rPr>
                      <w:sz w:val="18"/>
                      <w:szCs w:val="18"/>
                    </w:rPr>
                    <w:t>. Менделеево, д. 20</w:t>
                  </w:r>
                </w:p>
              </w:tc>
              <w:tc>
                <w:tcPr>
                  <w:tcW w:w="1098" w:type="dxa"/>
                  <w:shd w:val="clear" w:color="auto" w:fill="auto"/>
                </w:tcPr>
                <w:p w:rsidR="00FA1A6A" w:rsidRDefault="00FA1A6A" w:rsidP="00FA1A6A">
                  <w:proofErr w:type="spellStart"/>
                  <w:r w:rsidRPr="00A27196">
                    <w:rPr>
                      <w:sz w:val="18"/>
                      <w:szCs w:val="18"/>
                    </w:rPr>
                    <w:t>ДГХиБЖД</w:t>
                  </w:r>
                  <w:proofErr w:type="spellEnd"/>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III кв. 202</w:t>
                  </w:r>
                  <w:r>
                    <w:rPr>
                      <w:rFonts w:ascii="Times New Roman" w:hAnsi="Times New Roman" w:cs="Times New Roman"/>
                      <w:sz w:val="18"/>
                      <w:szCs w:val="18"/>
                    </w:rPr>
                    <w:t>1</w:t>
                  </w:r>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IV кв. 202</w:t>
                  </w:r>
                  <w:r>
                    <w:rPr>
                      <w:rFonts w:ascii="Times New Roman" w:hAnsi="Times New Roman" w:cs="Times New Roman"/>
                      <w:sz w:val="18"/>
                      <w:szCs w:val="18"/>
                    </w:rPr>
                    <w:t>1</w:t>
                  </w:r>
                </w:p>
              </w:tc>
              <w:tc>
                <w:tcPr>
                  <w:tcW w:w="1496" w:type="dxa"/>
                  <w:shd w:val="clear" w:color="auto" w:fill="auto"/>
                </w:tcPr>
                <w:p w:rsidR="00FA1A6A" w:rsidRDefault="00FA1A6A" w:rsidP="00FA1A6A">
                  <w:pPr>
                    <w:jc w:val="center"/>
                  </w:pPr>
                  <w:r w:rsidRPr="00220388">
                    <w:rPr>
                      <w:sz w:val="18"/>
                      <w:szCs w:val="18"/>
                    </w:rPr>
                    <w:t>х</w:t>
                  </w:r>
                </w:p>
              </w:tc>
              <w:tc>
                <w:tcPr>
                  <w:tcW w:w="1530" w:type="dxa"/>
                  <w:gridSpan w:val="2"/>
                  <w:shd w:val="clear" w:color="auto" w:fill="auto"/>
                  <w:vAlign w:val="center"/>
                </w:tcPr>
                <w:p w:rsidR="00FA1A6A" w:rsidRPr="00A21035" w:rsidRDefault="00FA1A6A" w:rsidP="00FA1A6A">
                  <w:pPr>
                    <w:jc w:val="center"/>
                    <w:rPr>
                      <w:sz w:val="18"/>
                      <w:szCs w:val="18"/>
                    </w:rPr>
                  </w:pPr>
                  <w:r w:rsidRPr="00A21035">
                    <w:rPr>
                      <w:sz w:val="18"/>
                      <w:szCs w:val="18"/>
                    </w:rPr>
                    <w:t>1 101 351,60</w:t>
                  </w:r>
                </w:p>
                <w:p w:rsidR="00FA1A6A" w:rsidRPr="00A21035" w:rsidRDefault="00FA1A6A" w:rsidP="00FA1A6A">
                  <w:pPr>
                    <w:jc w:val="center"/>
                    <w:rPr>
                      <w:sz w:val="18"/>
                      <w:szCs w:val="18"/>
                    </w:rPr>
                  </w:pPr>
                  <w:r w:rsidRPr="00A21035">
                    <w:rPr>
                      <w:sz w:val="18"/>
                      <w:szCs w:val="18"/>
                    </w:rPr>
                    <w:t>&lt;</w:t>
                  </w:r>
                  <w:proofErr w:type="spellStart"/>
                  <w:r w:rsidRPr="00A21035">
                    <w:rPr>
                      <w:sz w:val="18"/>
                      <w:szCs w:val="18"/>
                    </w:rPr>
                    <w:t>м.б</w:t>
                  </w:r>
                  <w:proofErr w:type="spellEnd"/>
                  <w:r w:rsidRPr="00A21035">
                    <w:rPr>
                      <w:sz w:val="18"/>
                      <w:szCs w:val="18"/>
                    </w:rPr>
                    <w:t>&gt;</w:t>
                  </w:r>
                </w:p>
              </w:tc>
              <w:tc>
                <w:tcPr>
                  <w:tcW w:w="1474" w:type="dxa"/>
                  <w:shd w:val="clear" w:color="auto" w:fill="auto"/>
                </w:tcPr>
                <w:p w:rsidR="00FA1A6A" w:rsidRPr="004B5B8C" w:rsidRDefault="00DA415B" w:rsidP="00FA1A6A">
                  <w:pPr>
                    <w:pStyle w:val="ConsPlusNormal"/>
                    <w:jc w:val="center"/>
                    <w:rPr>
                      <w:rFonts w:ascii="Times New Roman" w:hAnsi="Times New Roman" w:cs="Times New Roman"/>
                      <w:sz w:val="18"/>
                      <w:szCs w:val="18"/>
                    </w:rPr>
                  </w:pPr>
                  <w:r w:rsidRPr="004B5B8C">
                    <w:rPr>
                      <w:rFonts w:ascii="Times New Roman" w:hAnsi="Times New Roman" w:cs="Times New Roman"/>
                      <w:sz w:val="18"/>
                      <w:szCs w:val="18"/>
                    </w:rPr>
                    <w:t>х</w:t>
                  </w:r>
                </w:p>
              </w:tc>
              <w:tc>
                <w:tcPr>
                  <w:tcW w:w="148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FA1A6A" w:rsidRPr="0032435B" w:rsidRDefault="00FA1A6A" w:rsidP="00FA1A6A">
                  <w:pPr>
                    <w:pStyle w:val="ConsPlusTitle"/>
                    <w:jc w:val="center"/>
                    <w:rPr>
                      <w:rFonts w:ascii="Times New Roman" w:hAnsi="Times New Roman" w:cs="Times New Roman"/>
                      <w:b w:val="0"/>
                      <w:sz w:val="18"/>
                      <w:szCs w:val="18"/>
                    </w:rPr>
                  </w:pPr>
                </w:p>
              </w:tc>
            </w:tr>
            <w:tr w:rsidR="00FA1A6A" w:rsidRPr="0032435B" w:rsidTr="00C66CCF">
              <w:tc>
                <w:tcPr>
                  <w:tcW w:w="70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Pr>
                      <w:rFonts w:ascii="Times New Roman" w:hAnsi="Times New Roman" w:cs="Times New Roman"/>
                      <w:sz w:val="18"/>
                      <w:szCs w:val="18"/>
                    </w:rPr>
                    <w:t>26</w:t>
                  </w:r>
                </w:p>
              </w:tc>
              <w:tc>
                <w:tcPr>
                  <w:tcW w:w="2304" w:type="dxa"/>
                  <w:shd w:val="clear" w:color="auto" w:fill="auto"/>
                  <w:vAlign w:val="center"/>
                </w:tcPr>
                <w:p w:rsidR="00FA1A6A" w:rsidRPr="00975BD9" w:rsidRDefault="00FA1A6A" w:rsidP="00FA1A6A">
                  <w:pPr>
                    <w:rPr>
                      <w:sz w:val="18"/>
                      <w:szCs w:val="18"/>
                    </w:rPr>
                  </w:pPr>
                  <w:r w:rsidRPr="00D3730B">
                    <w:rPr>
                      <w:sz w:val="18"/>
                      <w:szCs w:val="18"/>
                    </w:rPr>
                    <w:t xml:space="preserve">Благоустройство придомовой территории, расположенной по адресу: </w:t>
                  </w:r>
                  <w:r w:rsidRPr="00975BD9">
                    <w:rPr>
                      <w:sz w:val="18"/>
                      <w:szCs w:val="18"/>
                    </w:rPr>
                    <w:t xml:space="preserve">г. Тобольск, </w:t>
                  </w:r>
                  <w:proofErr w:type="spellStart"/>
                  <w:r w:rsidRPr="00975BD9">
                    <w:rPr>
                      <w:sz w:val="18"/>
                      <w:szCs w:val="18"/>
                    </w:rPr>
                    <w:t>мкр</w:t>
                  </w:r>
                  <w:proofErr w:type="spellEnd"/>
                  <w:r w:rsidRPr="00975BD9">
                    <w:rPr>
                      <w:sz w:val="18"/>
                      <w:szCs w:val="18"/>
                    </w:rPr>
                    <w:t>. 7а, д. 2, д. 2а</w:t>
                  </w:r>
                </w:p>
              </w:tc>
              <w:tc>
                <w:tcPr>
                  <w:tcW w:w="1098" w:type="dxa"/>
                  <w:shd w:val="clear" w:color="auto" w:fill="auto"/>
                </w:tcPr>
                <w:p w:rsidR="00FA1A6A" w:rsidRDefault="00FA1A6A" w:rsidP="00FA1A6A">
                  <w:proofErr w:type="spellStart"/>
                  <w:r w:rsidRPr="00A27196">
                    <w:rPr>
                      <w:sz w:val="18"/>
                      <w:szCs w:val="18"/>
                    </w:rPr>
                    <w:t>ДГХиБЖД</w:t>
                  </w:r>
                  <w:proofErr w:type="spellEnd"/>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III кв. 202</w:t>
                  </w:r>
                  <w:r>
                    <w:rPr>
                      <w:rFonts w:ascii="Times New Roman" w:hAnsi="Times New Roman" w:cs="Times New Roman"/>
                      <w:sz w:val="18"/>
                      <w:szCs w:val="18"/>
                    </w:rPr>
                    <w:t>1</w:t>
                  </w:r>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IV кв. 202</w:t>
                  </w:r>
                  <w:r>
                    <w:rPr>
                      <w:rFonts w:ascii="Times New Roman" w:hAnsi="Times New Roman" w:cs="Times New Roman"/>
                      <w:sz w:val="18"/>
                      <w:szCs w:val="18"/>
                    </w:rPr>
                    <w:t>1</w:t>
                  </w:r>
                </w:p>
              </w:tc>
              <w:tc>
                <w:tcPr>
                  <w:tcW w:w="1496" w:type="dxa"/>
                  <w:shd w:val="clear" w:color="auto" w:fill="auto"/>
                </w:tcPr>
                <w:p w:rsidR="00FA1A6A" w:rsidRDefault="00FA1A6A" w:rsidP="00FA1A6A">
                  <w:pPr>
                    <w:jc w:val="center"/>
                  </w:pPr>
                  <w:r w:rsidRPr="00220388">
                    <w:rPr>
                      <w:sz w:val="18"/>
                      <w:szCs w:val="18"/>
                    </w:rPr>
                    <w:t>х</w:t>
                  </w:r>
                </w:p>
              </w:tc>
              <w:tc>
                <w:tcPr>
                  <w:tcW w:w="1530" w:type="dxa"/>
                  <w:gridSpan w:val="2"/>
                  <w:shd w:val="clear" w:color="auto" w:fill="auto"/>
                  <w:vAlign w:val="center"/>
                </w:tcPr>
                <w:p w:rsidR="00FA1A6A" w:rsidRPr="00A21035" w:rsidRDefault="00FA1A6A" w:rsidP="00FA1A6A">
                  <w:pPr>
                    <w:jc w:val="center"/>
                    <w:rPr>
                      <w:sz w:val="18"/>
                      <w:szCs w:val="18"/>
                    </w:rPr>
                  </w:pPr>
                  <w:r w:rsidRPr="00A21035">
                    <w:rPr>
                      <w:sz w:val="18"/>
                      <w:szCs w:val="18"/>
                    </w:rPr>
                    <w:t>2 053 701,60</w:t>
                  </w:r>
                </w:p>
                <w:p w:rsidR="00FA1A6A" w:rsidRPr="00A21035" w:rsidRDefault="00FA1A6A" w:rsidP="00FA1A6A">
                  <w:pPr>
                    <w:jc w:val="center"/>
                    <w:rPr>
                      <w:sz w:val="18"/>
                      <w:szCs w:val="18"/>
                    </w:rPr>
                  </w:pPr>
                  <w:r w:rsidRPr="00A21035">
                    <w:rPr>
                      <w:sz w:val="18"/>
                      <w:szCs w:val="18"/>
                    </w:rPr>
                    <w:t>&lt;</w:t>
                  </w:r>
                  <w:proofErr w:type="spellStart"/>
                  <w:r w:rsidRPr="00A21035">
                    <w:rPr>
                      <w:sz w:val="18"/>
                      <w:szCs w:val="18"/>
                    </w:rPr>
                    <w:t>м.б</w:t>
                  </w:r>
                  <w:proofErr w:type="spellEnd"/>
                  <w:r w:rsidRPr="00A21035">
                    <w:rPr>
                      <w:sz w:val="18"/>
                      <w:szCs w:val="18"/>
                    </w:rPr>
                    <w:t>&gt;</w:t>
                  </w:r>
                </w:p>
              </w:tc>
              <w:tc>
                <w:tcPr>
                  <w:tcW w:w="1474" w:type="dxa"/>
                  <w:shd w:val="clear" w:color="auto" w:fill="auto"/>
                </w:tcPr>
                <w:p w:rsidR="00FA1A6A" w:rsidRPr="004B5B8C" w:rsidRDefault="00DA415B" w:rsidP="00FA1A6A">
                  <w:pPr>
                    <w:pStyle w:val="ConsPlusNormal"/>
                    <w:jc w:val="center"/>
                    <w:rPr>
                      <w:rFonts w:ascii="Times New Roman" w:hAnsi="Times New Roman" w:cs="Times New Roman"/>
                      <w:sz w:val="18"/>
                      <w:szCs w:val="18"/>
                    </w:rPr>
                  </w:pPr>
                  <w:r w:rsidRPr="004B5B8C">
                    <w:rPr>
                      <w:rFonts w:ascii="Times New Roman" w:hAnsi="Times New Roman" w:cs="Times New Roman"/>
                      <w:sz w:val="18"/>
                      <w:szCs w:val="18"/>
                    </w:rPr>
                    <w:t>х</w:t>
                  </w:r>
                </w:p>
              </w:tc>
              <w:tc>
                <w:tcPr>
                  <w:tcW w:w="148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FA1A6A" w:rsidRPr="0032435B" w:rsidRDefault="00FA1A6A" w:rsidP="00FA1A6A">
                  <w:pPr>
                    <w:pStyle w:val="ConsPlusTitle"/>
                    <w:jc w:val="center"/>
                    <w:rPr>
                      <w:rFonts w:ascii="Times New Roman" w:hAnsi="Times New Roman" w:cs="Times New Roman"/>
                      <w:b w:val="0"/>
                      <w:sz w:val="18"/>
                      <w:szCs w:val="18"/>
                    </w:rPr>
                  </w:pPr>
                </w:p>
              </w:tc>
            </w:tr>
            <w:tr w:rsidR="00FA1A6A" w:rsidRPr="0032435B" w:rsidTr="00C66CCF">
              <w:tc>
                <w:tcPr>
                  <w:tcW w:w="70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Pr>
                      <w:rFonts w:ascii="Times New Roman" w:hAnsi="Times New Roman" w:cs="Times New Roman"/>
                      <w:sz w:val="18"/>
                      <w:szCs w:val="18"/>
                    </w:rPr>
                    <w:t>27</w:t>
                  </w:r>
                </w:p>
              </w:tc>
              <w:tc>
                <w:tcPr>
                  <w:tcW w:w="2304" w:type="dxa"/>
                  <w:shd w:val="clear" w:color="auto" w:fill="auto"/>
                  <w:vAlign w:val="center"/>
                </w:tcPr>
                <w:p w:rsidR="00FA1A6A" w:rsidRPr="00975BD9" w:rsidRDefault="00FA1A6A" w:rsidP="00FA1A6A">
                  <w:pPr>
                    <w:rPr>
                      <w:sz w:val="18"/>
                      <w:szCs w:val="18"/>
                    </w:rPr>
                  </w:pPr>
                  <w:r w:rsidRPr="00D3730B">
                    <w:rPr>
                      <w:sz w:val="18"/>
                      <w:szCs w:val="18"/>
                    </w:rPr>
                    <w:t xml:space="preserve">Благоустройство придомовой территории, расположенной по адресу: </w:t>
                  </w:r>
                  <w:r w:rsidRPr="00975BD9">
                    <w:rPr>
                      <w:sz w:val="18"/>
                      <w:szCs w:val="18"/>
                    </w:rPr>
                    <w:t xml:space="preserve">г. Тобольск, </w:t>
                  </w:r>
                  <w:proofErr w:type="spellStart"/>
                  <w:r w:rsidRPr="00975BD9">
                    <w:rPr>
                      <w:sz w:val="18"/>
                      <w:szCs w:val="18"/>
                    </w:rPr>
                    <w:t>мкр</w:t>
                  </w:r>
                  <w:proofErr w:type="spellEnd"/>
                  <w:r w:rsidRPr="00975BD9">
                    <w:rPr>
                      <w:sz w:val="18"/>
                      <w:szCs w:val="18"/>
                    </w:rPr>
                    <w:t>. 9, д.17</w:t>
                  </w:r>
                </w:p>
              </w:tc>
              <w:tc>
                <w:tcPr>
                  <w:tcW w:w="1098" w:type="dxa"/>
                  <w:shd w:val="clear" w:color="auto" w:fill="auto"/>
                </w:tcPr>
                <w:p w:rsidR="00FA1A6A" w:rsidRDefault="00FA1A6A" w:rsidP="00FA1A6A">
                  <w:proofErr w:type="spellStart"/>
                  <w:r w:rsidRPr="00A27196">
                    <w:rPr>
                      <w:sz w:val="18"/>
                      <w:szCs w:val="18"/>
                    </w:rPr>
                    <w:t>ДГХиБЖД</w:t>
                  </w:r>
                  <w:proofErr w:type="spellEnd"/>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III кв. 202</w:t>
                  </w:r>
                  <w:r>
                    <w:rPr>
                      <w:rFonts w:ascii="Times New Roman" w:hAnsi="Times New Roman" w:cs="Times New Roman"/>
                      <w:sz w:val="18"/>
                      <w:szCs w:val="18"/>
                    </w:rPr>
                    <w:t>1</w:t>
                  </w:r>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IV кв. 202</w:t>
                  </w:r>
                  <w:r>
                    <w:rPr>
                      <w:rFonts w:ascii="Times New Roman" w:hAnsi="Times New Roman" w:cs="Times New Roman"/>
                      <w:sz w:val="18"/>
                      <w:szCs w:val="18"/>
                    </w:rPr>
                    <w:t>1</w:t>
                  </w:r>
                </w:p>
              </w:tc>
              <w:tc>
                <w:tcPr>
                  <w:tcW w:w="1496" w:type="dxa"/>
                  <w:shd w:val="clear" w:color="auto" w:fill="auto"/>
                </w:tcPr>
                <w:p w:rsidR="00FA1A6A" w:rsidRDefault="00FA1A6A" w:rsidP="00FA1A6A">
                  <w:pPr>
                    <w:jc w:val="center"/>
                  </w:pPr>
                  <w:r w:rsidRPr="00220388">
                    <w:rPr>
                      <w:sz w:val="18"/>
                      <w:szCs w:val="18"/>
                    </w:rPr>
                    <w:t>х</w:t>
                  </w:r>
                </w:p>
              </w:tc>
              <w:tc>
                <w:tcPr>
                  <w:tcW w:w="1530" w:type="dxa"/>
                  <w:gridSpan w:val="2"/>
                  <w:shd w:val="clear" w:color="auto" w:fill="auto"/>
                  <w:vAlign w:val="center"/>
                </w:tcPr>
                <w:p w:rsidR="00FA1A6A" w:rsidRPr="00A21035" w:rsidRDefault="00FA1A6A" w:rsidP="00FA1A6A">
                  <w:pPr>
                    <w:jc w:val="center"/>
                    <w:rPr>
                      <w:sz w:val="18"/>
                      <w:szCs w:val="18"/>
                    </w:rPr>
                  </w:pPr>
                  <w:r w:rsidRPr="00A21035">
                    <w:rPr>
                      <w:sz w:val="18"/>
                      <w:szCs w:val="18"/>
                    </w:rPr>
                    <w:t>1 620 490,80</w:t>
                  </w:r>
                </w:p>
                <w:p w:rsidR="00FA1A6A" w:rsidRPr="00A21035" w:rsidRDefault="00FA1A6A" w:rsidP="00FA1A6A">
                  <w:pPr>
                    <w:jc w:val="center"/>
                    <w:rPr>
                      <w:sz w:val="18"/>
                      <w:szCs w:val="18"/>
                    </w:rPr>
                  </w:pPr>
                  <w:r w:rsidRPr="00A21035">
                    <w:rPr>
                      <w:sz w:val="18"/>
                      <w:szCs w:val="18"/>
                    </w:rPr>
                    <w:t>&lt;</w:t>
                  </w:r>
                  <w:proofErr w:type="spellStart"/>
                  <w:r w:rsidRPr="00A21035">
                    <w:rPr>
                      <w:sz w:val="18"/>
                      <w:szCs w:val="18"/>
                    </w:rPr>
                    <w:t>м.б</w:t>
                  </w:r>
                  <w:proofErr w:type="spellEnd"/>
                  <w:r w:rsidRPr="00A21035">
                    <w:rPr>
                      <w:sz w:val="18"/>
                      <w:szCs w:val="18"/>
                    </w:rPr>
                    <w:t>&gt;</w:t>
                  </w:r>
                </w:p>
              </w:tc>
              <w:tc>
                <w:tcPr>
                  <w:tcW w:w="1474" w:type="dxa"/>
                  <w:shd w:val="clear" w:color="auto" w:fill="auto"/>
                </w:tcPr>
                <w:p w:rsidR="00FA1A6A" w:rsidRPr="004B5B8C" w:rsidRDefault="00DA415B" w:rsidP="00FA1A6A">
                  <w:pPr>
                    <w:pStyle w:val="ConsPlusNormal"/>
                    <w:jc w:val="center"/>
                    <w:rPr>
                      <w:rFonts w:ascii="Times New Roman" w:hAnsi="Times New Roman" w:cs="Times New Roman"/>
                      <w:sz w:val="18"/>
                      <w:szCs w:val="18"/>
                    </w:rPr>
                  </w:pPr>
                  <w:r w:rsidRPr="004B5B8C">
                    <w:rPr>
                      <w:rFonts w:ascii="Times New Roman" w:hAnsi="Times New Roman" w:cs="Times New Roman"/>
                      <w:sz w:val="18"/>
                      <w:szCs w:val="18"/>
                    </w:rPr>
                    <w:t>х</w:t>
                  </w:r>
                </w:p>
              </w:tc>
              <w:tc>
                <w:tcPr>
                  <w:tcW w:w="148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FA1A6A" w:rsidRPr="0032435B" w:rsidRDefault="00FA1A6A" w:rsidP="00FA1A6A">
                  <w:pPr>
                    <w:pStyle w:val="ConsPlusTitle"/>
                    <w:jc w:val="center"/>
                    <w:rPr>
                      <w:rFonts w:ascii="Times New Roman" w:hAnsi="Times New Roman" w:cs="Times New Roman"/>
                      <w:b w:val="0"/>
                      <w:sz w:val="18"/>
                      <w:szCs w:val="18"/>
                    </w:rPr>
                  </w:pPr>
                </w:p>
              </w:tc>
            </w:tr>
            <w:tr w:rsidR="00FA1A6A" w:rsidRPr="0032435B" w:rsidTr="00C66CCF">
              <w:tc>
                <w:tcPr>
                  <w:tcW w:w="70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Pr>
                      <w:rFonts w:ascii="Times New Roman" w:hAnsi="Times New Roman" w:cs="Times New Roman"/>
                      <w:sz w:val="18"/>
                      <w:szCs w:val="18"/>
                    </w:rPr>
                    <w:t>28</w:t>
                  </w:r>
                </w:p>
              </w:tc>
              <w:tc>
                <w:tcPr>
                  <w:tcW w:w="2304" w:type="dxa"/>
                  <w:shd w:val="clear" w:color="auto" w:fill="auto"/>
                  <w:vAlign w:val="center"/>
                </w:tcPr>
                <w:p w:rsidR="00FA1A6A" w:rsidRPr="00975BD9" w:rsidRDefault="00FA1A6A" w:rsidP="00FA1A6A">
                  <w:pPr>
                    <w:rPr>
                      <w:sz w:val="18"/>
                      <w:szCs w:val="18"/>
                    </w:rPr>
                  </w:pPr>
                  <w:r w:rsidRPr="00D3730B">
                    <w:rPr>
                      <w:sz w:val="18"/>
                      <w:szCs w:val="18"/>
                    </w:rPr>
                    <w:t xml:space="preserve">Благоустройство придомовой территории, расположенной по адресу: </w:t>
                  </w:r>
                  <w:r w:rsidRPr="00975BD9">
                    <w:rPr>
                      <w:sz w:val="18"/>
                      <w:szCs w:val="18"/>
                    </w:rPr>
                    <w:t xml:space="preserve">г. Тобольск, </w:t>
                  </w:r>
                  <w:proofErr w:type="spellStart"/>
                  <w:r w:rsidRPr="00975BD9">
                    <w:rPr>
                      <w:sz w:val="18"/>
                      <w:szCs w:val="18"/>
                    </w:rPr>
                    <w:t>мкр</w:t>
                  </w:r>
                  <w:proofErr w:type="spellEnd"/>
                  <w:r w:rsidRPr="00975BD9">
                    <w:rPr>
                      <w:sz w:val="18"/>
                      <w:szCs w:val="18"/>
                    </w:rPr>
                    <w:t xml:space="preserve">. </w:t>
                  </w:r>
                  <w:r w:rsidRPr="00975BD9">
                    <w:rPr>
                      <w:sz w:val="18"/>
                      <w:szCs w:val="18"/>
                    </w:rPr>
                    <w:lastRenderedPageBreak/>
                    <w:t>Менделеево, д. 4</w:t>
                  </w:r>
                </w:p>
              </w:tc>
              <w:tc>
                <w:tcPr>
                  <w:tcW w:w="1098" w:type="dxa"/>
                  <w:shd w:val="clear" w:color="auto" w:fill="auto"/>
                </w:tcPr>
                <w:p w:rsidR="00FA1A6A" w:rsidRDefault="00FA1A6A" w:rsidP="00FA1A6A">
                  <w:proofErr w:type="spellStart"/>
                  <w:r w:rsidRPr="00A27196">
                    <w:rPr>
                      <w:sz w:val="18"/>
                      <w:szCs w:val="18"/>
                    </w:rPr>
                    <w:lastRenderedPageBreak/>
                    <w:t>ДГХиБЖД</w:t>
                  </w:r>
                  <w:proofErr w:type="spellEnd"/>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III кв. 202</w:t>
                  </w:r>
                  <w:r>
                    <w:rPr>
                      <w:rFonts w:ascii="Times New Roman" w:hAnsi="Times New Roman" w:cs="Times New Roman"/>
                      <w:sz w:val="18"/>
                      <w:szCs w:val="18"/>
                    </w:rPr>
                    <w:t>1</w:t>
                  </w:r>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IV кв. 202</w:t>
                  </w:r>
                  <w:r>
                    <w:rPr>
                      <w:rFonts w:ascii="Times New Roman" w:hAnsi="Times New Roman" w:cs="Times New Roman"/>
                      <w:sz w:val="18"/>
                      <w:szCs w:val="18"/>
                    </w:rPr>
                    <w:t>1</w:t>
                  </w:r>
                </w:p>
              </w:tc>
              <w:tc>
                <w:tcPr>
                  <w:tcW w:w="1496" w:type="dxa"/>
                  <w:shd w:val="clear" w:color="auto" w:fill="auto"/>
                </w:tcPr>
                <w:p w:rsidR="00FA1A6A" w:rsidRDefault="00FA1A6A" w:rsidP="00FA1A6A">
                  <w:pPr>
                    <w:jc w:val="center"/>
                  </w:pPr>
                  <w:r w:rsidRPr="00220388">
                    <w:rPr>
                      <w:sz w:val="18"/>
                      <w:szCs w:val="18"/>
                    </w:rPr>
                    <w:t>х</w:t>
                  </w:r>
                </w:p>
              </w:tc>
              <w:tc>
                <w:tcPr>
                  <w:tcW w:w="1530" w:type="dxa"/>
                  <w:gridSpan w:val="2"/>
                  <w:shd w:val="clear" w:color="auto" w:fill="auto"/>
                  <w:vAlign w:val="center"/>
                </w:tcPr>
                <w:p w:rsidR="00FA1A6A" w:rsidRPr="00A21035" w:rsidRDefault="00FA1A6A" w:rsidP="00FA1A6A">
                  <w:pPr>
                    <w:jc w:val="center"/>
                    <w:rPr>
                      <w:sz w:val="18"/>
                      <w:szCs w:val="18"/>
                    </w:rPr>
                  </w:pPr>
                  <w:r w:rsidRPr="00A21035">
                    <w:rPr>
                      <w:sz w:val="18"/>
                      <w:szCs w:val="18"/>
                    </w:rPr>
                    <w:t>237 976,80</w:t>
                  </w:r>
                </w:p>
                <w:p w:rsidR="00FA1A6A" w:rsidRPr="00A21035" w:rsidRDefault="00FA1A6A" w:rsidP="00FA1A6A">
                  <w:pPr>
                    <w:jc w:val="center"/>
                    <w:rPr>
                      <w:sz w:val="18"/>
                      <w:szCs w:val="18"/>
                    </w:rPr>
                  </w:pPr>
                  <w:r w:rsidRPr="00A21035">
                    <w:rPr>
                      <w:sz w:val="18"/>
                      <w:szCs w:val="18"/>
                    </w:rPr>
                    <w:t>&lt;</w:t>
                  </w:r>
                  <w:proofErr w:type="spellStart"/>
                  <w:r w:rsidRPr="00A21035">
                    <w:rPr>
                      <w:sz w:val="18"/>
                      <w:szCs w:val="18"/>
                    </w:rPr>
                    <w:t>м.б</w:t>
                  </w:r>
                  <w:proofErr w:type="spellEnd"/>
                  <w:r w:rsidRPr="00A21035">
                    <w:rPr>
                      <w:sz w:val="18"/>
                      <w:szCs w:val="18"/>
                    </w:rPr>
                    <w:t>&gt;</w:t>
                  </w:r>
                </w:p>
              </w:tc>
              <w:tc>
                <w:tcPr>
                  <w:tcW w:w="1474" w:type="dxa"/>
                  <w:shd w:val="clear" w:color="auto" w:fill="auto"/>
                </w:tcPr>
                <w:p w:rsidR="00FA1A6A" w:rsidRPr="004B5B8C" w:rsidRDefault="00DA415B" w:rsidP="00FA1A6A">
                  <w:pPr>
                    <w:pStyle w:val="ConsPlusNormal"/>
                    <w:jc w:val="center"/>
                    <w:rPr>
                      <w:rFonts w:ascii="Times New Roman" w:hAnsi="Times New Roman" w:cs="Times New Roman"/>
                      <w:sz w:val="18"/>
                      <w:szCs w:val="18"/>
                    </w:rPr>
                  </w:pPr>
                  <w:r w:rsidRPr="004B5B8C">
                    <w:rPr>
                      <w:rFonts w:ascii="Times New Roman" w:hAnsi="Times New Roman" w:cs="Times New Roman"/>
                      <w:sz w:val="18"/>
                      <w:szCs w:val="18"/>
                    </w:rPr>
                    <w:t>х</w:t>
                  </w:r>
                </w:p>
              </w:tc>
              <w:tc>
                <w:tcPr>
                  <w:tcW w:w="148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FA1A6A" w:rsidRPr="0032435B" w:rsidRDefault="00FA1A6A" w:rsidP="00FA1A6A">
                  <w:pPr>
                    <w:pStyle w:val="ConsPlusTitle"/>
                    <w:jc w:val="center"/>
                    <w:rPr>
                      <w:rFonts w:ascii="Times New Roman" w:hAnsi="Times New Roman" w:cs="Times New Roman"/>
                      <w:b w:val="0"/>
                      <w:sz w:val="18"/>
                      <w:szCs w:val="18"/>
                    </w:rPr>
                  </w:pPr>
                </w:p>
              </w:tc>
            </w:tr>
            <w:tr w:rsidR="00FA1A6A" w:rsidRPr="0032435B" w:rsidTr="00C66CCF">
              <w:tc>
                <w:tcPr>
                  <w:tcW w:w="70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Pr>
                      <w:rFonts w:ascii="Times New Roman" w:hAnsi="Times New Roman" w:cs="Times New Roman"/>
                      <w:sz w:val="18"/>
                      <w:szCs w:val="18"/>
                    </w:rPr>
                    <w:t>29</w:t>
                  </w:r>
                </w:p>
              </w:tc>
              <w:tc>
                <w:tcPr>
                  <w:tcW w:w="2304" w:type="dxa"/>
                  <w:shd w:val="clear" w:color="auto" w:fill="auto"/>
                  <w:vAlign w:val="center"/>
                </w:tcPr>
                <w:p w:rsidR="00FA1A6A" w:rsidRPr="00975BD9" w:rsidRDefault="00FA1A6A" w:rsidP="00FA1A6A">
                  <w:pPr>
                    <w:rPr>
                      <w:sz w:val="18"/>
                      <w:szCs w:val="18"/>
                    </w:rPr>
                  </w:pPr>
                  <w:r w:rsidRPr="00D3730B">
                    <w:rPr>
                      <w:sz w:val="18"/>
                      <w:szCs w:val="18"/>
                    </w:rPr>
                    <w:t xml:space="preserve">Благоустройство придомовой территории, расположенной по адресу: </w:t>
                  </w:r>
                  <w:r w:rsidRPr="00975BD9">
                    <w:rPr>
                      <w:sz w:val="18"/>
                      <w:szCs w:val="18"/>
                    </w:rPr>
                    <w:t xml:space="preserve">г. Тобольск, </w:t>
                  </w:r>
                  <w:proofErr w:type="spellStart"/>
                  <w:r w:rsidRPr="00975BD9">
                    <w:rPr>
                      <w:sz w:val="18"/>
                      <w:szCs w:val="18"/>
                    </w:rPr>
                    <w:t>мкр</w:t>
                  </w:r>
                  <w:proofErr w:type="spellEnd"/>
                  <w:r w:rsidRPr="00975BD9">
                    <w:rPr>
                      <w:sz w:val="18"/>
                      <w:szCs w:val="18"/>
                    </w:rPr>
                    <w:t>. 7, д. 26</w:t>
                  </w:r>
                </w:p>
              </w:tc>
              <w:tc>
                <w:tcPr>
                  <w:tcW w:w="1098" w:type="dxa"/>
                  <w:shd w:val="clear" w:color="auto" w:fill="auto"/>
                </w:tcPr>
                <w:p w:rsidR="00FA1A6A" w:rsidRDefault="00FA1A6A" w:rsidP="00FA1A6A">
                  <w:proofErr w:type="spellStart"/>
                  <w:r w:rsidRPr="00A27196">
                    <w:rPr>
                      <w:sz w:val="18"/>
                      <w:szCs w:val="18"/>
                    </w:rPr>
                    <w:t>ДГХиБЖД</w:t>
                  </w:r>
                  <w:proofErr w:type="spellEnd"/>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III кв. 202</w:t>
                  </w:r>
                  <w:r>
                    <w:rPr>
                      <w:rFonts w:ascii="Times New Roman" w:hAnsi="Times New Roman" w:cs="Times New Roman"/>
                      <w:sz w:val="18"/>
                      <w:szCs w:val="18"/>
                    </w:rPr>
                    <w:t>1</w:t>
                  </w:r>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IV кв. 202</w:t>
                  </w:r>
                  <w:r>
                    <w:rPr>
                      <w:rFonts w:ascii="Times New Roman" w:hAnsi="Times New Roman" w:cs="Times New Roman"/>
                      <w:sz w:val="18"/>
                      <w:szCs w:val="18"/>
                    </w:rPr>
                    <w:t>1</w:t>
                  </w:r>
                </w:p>
              </w:tc>
              <w:tc>
                <w:tcPr>
                  <w:tcW w:w="1496" w:type="dxa"/>
                  <w:shd w:val="clear" w:color="auto" w:fill="auto"/>
                </w:tcPr>
                <w:p w:rsidR="00FA1A6A" w:rsidRDefault="00FA1A6A" w:rsidP="00FA1A6A">
                  <w:pPr>
                    <w:jc w:val="center"/>
                  </w:pPr>
                  <w:r w:rsidRPr="00220388">
                    <w:rPr>
                      <w:sz w:val="18"/>
                      <w:szCs w:val="18"/>
                    </w:rPr>
                    <w:t>х</w:t>
                  </w:r>
                </w:p>
              </w:tc>
              <w:tc>
                <w:tcPr>
                  <w:tcW w:w="1530" w:type="dxa"/>
                  <w:gridSpan w:val="2"/>
                  <w:shd w:val="clear" w:color="auto" w:fill="auto"/>
                  <w:vAlign w:val="center"/>
                </w:tcPr>
                <w:p w:rsidR="00FA1A6A" w:rsidRPr="00A21035" w:rsidRDefault="00FA1A6A" w:rsidP="00FA1A6A">
                  <w:pPr>
                    <w:jc w:val="center"/>
                    <w:rPr>
                      <w:sz w:val="18"/>
                      <w:szCs w:val="18"/>
                    </w:rPr>
                  </w:pPr>
                  <w:r w:rsidRPr="00A21035">
                    <w:rPr>
                      <w:sz w:val="18"/>
                      <w:szCs w:val="18"/>
                    </w:rPr>
                    <w:t>1 173 802,80</w:t>
                  </w:r>
                </w:p>
                <w:p w:rsidR="00FA1A6A" w:rsidRPr="00A21035" w:rsidRDefault="00D12ACD" w:rsidP="00FA1A6A">
                  <w:pPr>
                    <w:jc w:val="center"/>
                    <w:rPr>
                      <w:sz w:val="18"/>
                      <w:szCs w:val="18"/>
                    </w:rPr>
                  </w:pPr>
                  <w:r w:rsidRPr="00A21035">
                    <w:rPr>
                      <w:sz w:val="18"/>
                      <w:szCs w:val="18"/>
                    </w:rPr>
                    <w:t>&lt;</w:t>
                  </w:r>
                  <w:proofErr w:type="spellStart"/>
                  <w:r w:rsidRPr="00A21035">
                    <w:rPr>
                      <w:sz w:val="18"/>
                      <w:szCs w:val="18"/>
                    </w:rPr>
                    <w:t>о</w:t>
                  </w:r>
                  <w:r w:rsidR="00FA1A6A" w:rsidRPr="00A21035">
                    <w:rPr>
                      <w:sz w:val="18"/>
                      <w:szCs w:val="18"/>
                    </w:rPr>
                    <w:t>.б</w:t>
                  </w:r>
                  <w:proofErr w:type="spellEnd"/>
                  <w:r w:rsidR="00FA1A6A" w:rsidRPr="00A21035">
                    <w:rPr>
                      <w:sz w:val="18"/>
                      <w:szCs w:val="18"/>
                    </w:rPr>
                    <w:t>&gt;</w:t>
                  </w:r>
                </w:p>
              </w:tc>
              <w:tc>
                <w:tcPr>
                  <w:tcW w:w="1474" w:type="dxa"/>
                  <w:shd w:val="clear" w:color="auto" w:fill="auto"/>
                </w:tcPr>
                <w:p w:rsidR="00FA1A6A" w:rsidRPr="004B5B8C" w:rsidRDefault="00DA415B" w:rsidP="00FA1A6A">
                  <w:pPr>
                    <w:pStyle w:val="ConsPlusNormal"/>
                    <w:jc w:val="center"/>
                    <w:rPr>
                      <w:rFonts w:ascii="Times New Roman" w:hAnsi="Times New Roman" w:cs="Times New Roman"/>
                      <w:sz w:val="18"/>
                      <w:szCs w:val="18"/>
                    </w:rPr>
                  </w:pPr>
                  <w:r w:rsidRPr="004B5B8C">
                    <w:rPr>
                      <w:rFonts w:ascii="Times New Roman" w:hAnsi="Times New Roman" w:cs="Times New Roman"/>
                      <w:sz w:val="18"/>
                      <w:szCs w:val="18"/>
                    </w:rPr>
                    <w:t>х</w:t>
                  </w:r>
                </w:p>
              </w:tc>
              <w:tc>
                <w:tcPr>
                  <w:tcW w:w="148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FA1A6A" w:rsidRPr="0032435B" w:rsidRDefault="00FA1A6A" w:rsidP="00FA1A6A">
                  <w:pPr>
                    <w:pStyle w:val="ConsPlusTitle"/>
                    <w:jc w:val="center"/>
                    <w:rPr>
                      <w:rFonts w:ascii="Times New Roman" w:hAnsi="Times New Roman" w:cs="Times New Roman"/>
                      <w:b w:val="0"/>
                      <w:sz w:val="18"/>
                      <w:szCs w:val="18"/>
                    </w:rPr>
                  </w:pPr>
                </w:p>
              </w:tc>
            </w:tr>
            <w:tr w:rsidR="00FA1A6A" w:rsidRPr="0032435B" w:rsidTr="00C66CCF">
              <w:tc>
                <w:tcPr>
                  <w:tcW w:w="70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Pr>
                      <w:rFonts w:ascii="Times New Roman" w:hAnsi="Times New Roman" w:cs="Times New Roman"/>
                      <w:sz w:val="18"/>
                      <w:szCs w:val="18"/>
                    </w:rPr>
                    <w:t>30</w:t>
                  </w:r>
                </w:p>
              </w:tc>
              <w:tc>
                <w:tcPr>
                  <w:tcW w:w="2304" w:type="dxa"/>
                  <w:shd w:val="clear" w:color="auto" w:fill="auto"/>
                  <w:vAlign w:val="center"/>
                </w:tcPr>
                <w:p w:rsidR="00FA1A6A" w:rsidRPr="00975BD9" w:rsidRDefault="00FA1A6A" w:rsidP="00FA1A6A">
                  <w:pPr>
                    <w:rPr>
                      <w:sz w:val="18"/>
                      <w:szCs w:val="18"/>
                    </w:rPr>
                  </w:pPr>
                  <w:r w:rsidRPr="00D3730B">
                    <w:rPr>
                      <w:sz w:val="18"/>
                      <w:szCs w:val="18"/>
                    </w:rPr>
                    <w:t xml:space="preserve">Благоустройство придомовой территории, расположенной по адресу: </w:t>
                  </w:r>
                  <w:r w:rsidRPr="00975BD9">
                    <w:rPr>
                      <w:sz w:val="18"/>
                      <w:szCs w:val="18"/>
                    </w:rPr>
                    <w:t xml:space="preserve">г. Тобольск, </w:t>
                  </w:r>
                  <w:proofErr w:type="spellStart"/>
                  <w:r w:rsidRPr="00975BD9">
                    <w:rPr>
                      <w:sz w:val="18"/>
                      <w:szCs w:val="18"/>
                    </w:rPr>
                    <w:t>мкр</w:t>
                  </w:r>
                  <w:proofErr w:type="spellEnd"/>
                  <w:r w:rsidRPr="00975BD9">
                    <w:rPr>
                      <w:sz w:val="18"/>
                      <w:szCs w:val="18"/>
                    </w:rPr>
                    <w:t>. 3б,</w:t>
                  </w:r>
                  <w:r w:rsidR="006243DE">
                    <w:rPr>
                      <w:sz w:val="18"/>
                      <w:szCs w:val="18"/>
                    </w:rPr>
                    <w:t xml:space="preserve"> </w:t>
                  </w:r>
                  <w:r w:rsidRPr="00975BD9">
                    <w:rPr>
                      <w:sz w:val="18"/>
                      <w:szCs w:val="18"/>
                    </w:rPr>
                    <w:t>д.17</w:t>
                  </w:r>
                </w:p>
              </w:tc>
              <w:tc>
                <w:tcPr>
                  <w:tcW w:w="1098" w:type="dxa"/>
                  <w:shd w:val="clear" w:color="auto" w:fill="auto"/>
                </w:tcPr>
                <w:p w:rsidR="00FA1A6A" w:rsidRDefault="00FA1A6A" w:rsidP="00FA1A6A">
                  <w:proofErr w:type="spellStart"/>
                  <w:r w:rsidRPr="00A27196">
                    <w:rPr>
                      <w:sz w:val="18"/>
                      <w:szCs w:val="18"/>
                    </w:rPr>
                    <w:t>ДГХиБЖД</w:t>
                  </w:r>
                  <w:proofErr w:type="spellEnd"/>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III кв. 202</w:t>
                  </w:r>
                  <w:r>
                    <w:rPr>
                      <w:rFonts w:ascii="Times New Roman" w:hAnsi="Times New Roman" w:cs="Times New Roman"/>
                      <w:sz w:val="18"/>
                      <w:szCs w:val="18"/>
                    </w:rPr>
                    <w:t>1</w:t>
                  </w:r>
                </w:p>
              </w:tc>
              <w:tc>
                <w:tcPr>
                  <w:tcW w:w="1134"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IV кв. 202</w:t>
                  </w:r>
                  <w:r>
                    <w:rPr>
                      <w:rFonts w:ascii="Times New Roman" w:hAnsi="Times New Roman" w:cs="Times New Roman"/>
                      <w:sz w:val="18"/>
                      <w:szCs w:val="18"/>
                    </w:rPr>
                    <w:t>1</w:t>
                  </w:r>
                </w:p>
              </w:tc>
              <w:tc>
                <w:tcPr>
                  <w:tcW w:w="1496" w:type="dxa"/>
                  <w:shd w:val="clear" w:color="auto" w:fill="auto"/>
                </w:tcPr>
                <w:p w:rsidR="00FA1A6A" w:rsidRDefault="00FA1A6A" w:rsidP="00FA1A6A">
                  <w:pPr>
                    <w:jc w:val="center"/>
                  </w:pPr>
                  <w:r w:rsidRPr="00220388">
                    <w:rPr>
                      <w:sz w:val="18"/>
                      <w:szCs w:val="18"/>
                    </w:rPr>
                    <w:t>х</w:t>
                  </w:r>
                </w:p>
              </w:tc>
              <w:tc>
                <w:tcPr>
                  <w:tcW w:w="1530" w:type="dxa"/>
                  <w:gridSpan w:val="2"/>
                  <w:shd w:val="clear" w:color="auto" w:fill="auto"/>
                  <w:vAlign w:val="center"/>
                </w:tcPr>
                <w:p w:rsidR="00FA1A6A" w:rsidRPr="00A21035" w:rsidRDefault="00FA1A6A" w:rsidP="00FA1A6A">
                  <w:pPr>
                    <w:jc w:val="center"/>
                    <w:rPr>
                      <w:sz w:val="18"/>
                      <w:szCs w:val="18"/>
                    </w:rPr>
                  </w:pPr>
                  <w:r w:rsidRPr="00A21035">
                    <w:rPr>
                      <w:sz w:val="18"/>
                      <w:szCs w:val="18"/>
                    </w:rPr>
                    <w:t>1 511 600,40</w:t>
                  </w:r>
                </w:p>
                <w:p w:rsidR="00FA1A6A" w:rsidRPr="00A21035" w:rsidRDefault="00FA1A6A" w:rsidP="00FA1A6A">
                  <w:pPr>
                    <w:jc w:val="center"/>
                    <w:rPr>
                      <w:sz w:val="18"/>
                      <w:szCs w:val="18"/>
                    </w:rPr>
                  </w:pPr>
                  <w:r w:rsidRPr="00A21035">
                    <w:rPr>
                      <w:sz w:val="18"/>
                      <w:szCs w:val="18"/>
                    </w:rPr>
                    <w:t>&lt;</w:t>
                  </w:r>
                  <w:proofErr w:type="spellStart"/>
                  <w:r w:rsidRPr="00A21035">
                    <w:rPr>
                      <w:sz w:val="18"/>
                      <w:szCs w:val="18"/>
                    </w:rPr>
                    <w:t>м.б</w:t>
                  </w:r>
                  <w:proofErr w:type="spellEnd"/>
                  <w:r w:rsidRPr="00A21035">
                    <w:rPr>
                      <w:sz w:val="18"/>
                      <w:szCs w:val="18"/>
                    </w:rPr>
                    <w:t>&gt;</w:t>
                  </w:r>
                </w:p>
              </w:tc>
              <w:tc>
                <w:tcPr>
                  <w:tcW w:w="1474" w:type="dxa"/>
                  <w:shd w:val="clear" w:color="auto" w:fill="auto"/>
                </w:tcPr>
                <w:p w:rsidR="00FA1A6A" w:rsidRPr="004B5B8C" w:rsidRDefault="00DA415B" w:rsidP="00FA1A6A">
                  <w:pPr>
                    <w:pStyle w:val="ConsPlusNormal"/>
                    <w:jc w:val="center"/>
                    <w:rPr>
                      <w:rFonts w:ascii="Times New Roman" w:hAnsi="Times New Roman" w:cs="Times New Roman"/>
                      <w:sz w:val="18"/>
                      <w:szCs w:val="18"/>
                    </w:rPr>
                  </w:pPr>
                  <w:r w:rsidRPr="004B5B8C">
                    <w:rPr>
                      <w:rFonts w:ascii="Times New Roman" w:hAnsi="Times New Roman" w:cs="Times New Roman"/>
                      <w:sz w:val="18"/>
                      <w:szCs w:val="18"/>
                    </w:rPr>
                    <w:t>х</w:t>
                  </w:r>
                </w:p>
              </w:tc>
              <w:tc>
                <w:tcPr>
                  <w:tcW w:w="148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FA1A6A" w:rsidRPr="00D3730B" w:rsidRDefault="00FA1A6A" w:rsidP="00FA1A6A">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FA1A6A" w:rsidRPr="0032435B" w:rsidRDefault="00FA1A6A" w:rsidP="00FA1A6A">
                  <w:pPr>
                    <w:pStyle w:val="ConsPlusTitle"/>
                    <w:jc w:val="center"/>
                    <w:rPr>
                      <w:rFonts w:ascii="Times New Roman" w:hAnsi="Times New Roman" w:cs="Times New Roman"/>
                      <w:b w:val="0"/>
                      <w:sz w:val="18"/>
                      <w:szCs w:val="18"/>
                    </w:rPr>
                  </w:pPr>
                </w:p>
              </w:tc>
            </w:tr>
            <w:tr w:rsidR="00211015" w:rsidRPr="0032435B" w:rsidTr="00CF0BF9">
              <w:tc>
                <w:tcPr>
                  <w:tcW w:w="704" w:type="dxa"/>
                  <w:shd w:val="clear" w:color="auto" w:fill="auto"/>
                </w:tcPr>
                <w:p w:rsidR="00211015" w:rsidRDefault="00211015" w:rsidP="00211015">
                  <w:pPr>
                    <w:pStyle w:val="ConsPlusNormal"/>
                    <w:jc w:val="center"/>
                    <w:rPr>
                      <w:rFonts w:ascii="Times New Roman" w:hAnsi="Times New Roman" w:cs="Times New Roman"/>
                      <w:sz w:val="18"/>
                      <w:szCs w:val="18"/>
                    </w:rPr>
                  </w:pPr>
                  <w:r>
                    <w:rPr>
                      <w:rFonts w:ascii="Times New Roman" w:hAnsi="Times New Roman" w:cs="Times New Roman"/>
                      <w:sz w:val="18"/>
                      <w:szCs w:val="18"/>
                    </w:rPr>
                    <w:t>31</w:t>
                  </w:r>
                </w:p>
              </w:tc>
              <w:tc>
                <w:tcPr>
                  <w:tcW w:w="2304" w:type="dxa"/>
                  <w:shd w:val="clear" w:color="auto" w:fill="auto"/>
                  <w:vAlign w:val="center"/>
                </w:tcPr>
                <w:p w:rsidR="00211015" w:rsidRPr="00D3730B" w:rsidRDefault="00211015" w:rsidP="00211015">
                  <w:pPr>
                    <w:rPr>
                      <w:sz w:val="18"/>
                      <w:szCs w:val="18"/>
                    </w:rPr>
                  </w:pPr>
                  <w:r w:rsidRPr="00D3730B">
                    <w:rPr>
                      <w:sz w:val="18"/>
                      <w:szCs w:val="18"/>
                    </w:rPr>
                    <w:t>Благоустройство придомов</w:t>
                  </w:r>
                  <w:r>
                    <w:rPr>
                      <w:sz w:val="18"/>
                      <w:szCs w:val="18"/>
                    </w:rPr>
                    <w:t>ых территорий</w:t>
                  </w:r>
                </w:p>
              </w:tc>
              <w:tc>
                <w:tcPr>
                  <w:tcW w:w="1098" w:type="dxa"/>
                  <w:shd w:val="clear" w:color="auto" w:fill="auto"/>
                </w:tcPr>
                <w:p w:rsidR="00211015" w:rsidRDefault="00211015" w:rsidP="00211015">
                  <w:proofErr w:type="spellStart"/>
                  <w:r w:rsidRPr="00A27196">
                    <w:rPr>
                      <w:sz w:val="18"/>
                      <w:szCs w:val="18"/>
                    </w:rPr>
                    <w:t>ДГХиБЖД</w:t>
                  </w:r>
                  <w:proofErr w:type="spellEnd"/>
                </w:p>
              </w:tc>
              <w:tc>
                <w:tcPr>
                  <w:tcW w:w="1134" w:type="dxa"/>
                  <w:shd w:val="clear" w:color="auto" w:fill="auto"/>
                </w:tcPr>
                <w:p w:rsidR="00211015" w:rsidRPr="00D3730B" w:rsidRDefault="00211015" w:rsidP="00211015">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III кв. 202</w:t>
                  </w:r>
                  <w:r>
                    <w:rPr>
                      <w:rFonts w:ascii="Times New Roman" w:hAnsi="Times New Roman" w:cs="Times New Roman"/>
                      <w:sz w:val="18"/>
                      <w:szCs w:val="18"/>
                    </w:rPr>
                    <w:t>1</w:t>
                  </w:r>
                </w:p>
              </w:tc>
              <w:tc>
                <w:tcPr>
                  <w:tcW w:w="1134" w:type="dxa"/>
                  <w:shd w:val="clear" w:color="auto" w:fill="auto"/>
                </w:tcPr>
                <w:p w:rsidR="00211015" w:rsidRPr="00D3730B" w:rsidRDefault="00211015" w:rsidP="00211015">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IV кв. 202</w:t>
                  </w:r>
                  <w:r>
                    <w:rPr>
                      <w:rFonts w:ascii="Times New Roman" w:hAnsi="Times New Roman" w:cs="Times New Roman"/>
                      <w:sz w:val="18"/>
                      <w:szCs w:val="18"/>
                    </w:rPr>
                    <w:t>5</w:t>
                  </w:r>
                </w:p>
              </w:tc>
              <w:tc>
                <w:tcPr>
                  <w:tcW w:w="1496" w:type="dxa"/>
                  <w:shd w:val="clear" w:color="auto" w:fill="auto"/>
                </w:tcPr>
                <w:p w:rsidR="00211015" w:rsidRPr="00EB6E55" w:rsidRDefault="00211015" w:rsidP="00211015">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30" w:type="dxa"/>
                  <w:gridSpan w:val="2"/>
                  <w:shd w:val="clear" w:color="auto" w:fill="auto"/>
                </w:tcPr>
                <w:p w:rsidR="00211015" w:rsidRPr="004B5B8C" w:rsidRDefault="00211015" w:rsidP="00211015">
                  <w:pPr>
                    <w:jc w:val="center"/>
                    <w:rPr>
                      <w:sz w:val="18"/>
                      <w:szCs w:val="18"/>
                    </w:rPr>
                  </w:pPr>
                  <w:r>
                    <w:rPr>
                      <w:sz w:val="18"/>
                      <w:szCs w:val="18"/>
                    </w:rPr>
                    <w:t>0,00</w:t>
                  </w:r>
                </w:p>
              </w:tc>
              <w:tc>
                <w:tcPr>
                  <w:tcW w:w="1474" w:type="dxa"/>
                  <w:shd w:val="clear" w:color="auto" w:fill="auto"/>
                </w:tcPr>
                <w:p w:rsidR="00211015" w:rsidRPr="004B5B8C" w:rsidRDefault="00211015" w:rsidP="00211015">
                  <w:pPr>
                    <w:jc w:val="center"/>
                    <w:rPr>
                      <w:sz w:val="18"/>
                      <w:szCs w:val="18"/>
                    </w:rPr>
                  </w:pPr>
                  <w:r>
                    <w:rPr>
                      <w:sz w:val="18"/>
                      <w:szCs w:val="18"/>
                    </w:rPr>
                    <w:t>0,00</w:t>
                  </w:r>
                </w:p>
              </w:tc>
              <w:tc>
                <w:tcPr>
                  <w:tcW w:w="1481" w:type="dxa"/>
                  <w:shd w:val="clear" w:color="auto" w:fill="auto"/>
                </w:tcPr>
                <w:p w:rsidR="00211015" w:rsidRPr="00D3730B" w:rsidRDefault="00211015" w:rsidP="00211015">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532" w:type="dxa"/>
                  <w:gridSpan w:val="2"/>
                  <w:shd w:val="clear" w:color="auto" w:fill="auto"/>
                </w:tcPr>
                <w:p w:rsidR="00211015" w:rsidRPr="00D3730B" w:rsidRDefault="00211015" w:rsidP="00211015">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851" w:type="dxa"/>
                  <w:shd w:val="clear" w:color="auto" w:fill="auto"/>
                </w:tcPr>
                <w:p w:rsidR="00211015" w:rsidRPr="00D3730B" w:rsidRDefault="00211015" w:rsidP="00211015">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134" w:type="dxa"/>
                  <w:shd w:val="clear" w:color="auto" w:fill="auto"/>
                </w:tcPr>
                <w:p w:rsidR="00211015" w:rsidRPr="0032435B" w:rsidRDefault="00211015" w:rsidP="00211015">
                  <w:pPr>
                    <w:pStyle w:val="ConsPlusTitle"/>
                    <w:jc w:val="center"/>
                    <w:rPr>
                      <w:rFonts w:ascii="Times New Roman" w:hAnsi="Times New Roman" w:cs="Times New Roman"/>
                      <w:b w:val="0"/>
                      <w:sz w:val="18"/>
                      <w:szCs w:val="18"/>
                    </w:rPr>
                  </w:pPr>
                </w:p>
              </w:tc>
            </w:tr>
            <w:tr w:rsidR="00097275" w:rsidRPr="0032435B" w:rsidTr="00C66CCF">
              <w:tc>
                <w:tcPr>
                  <w:tcW w:w="704" w:type="dxa"/>
                  <w:shd w:val="clear" w:color="auto" w:fill="auto"/>
                </w:tcPr>
                <w:p w:rsidR="00097275" w:rsidRPr="00D3730B" w:rsidRDefault="00097275" w:rsidP="00097275">
                  <w:pPr>
                    <w:pStyle w:val="ConsPlusNormal"/>
                    <w:jc w:val="center"/>
                    <w:rPr>
                      <w:rFonts w:ascii="Times New Roman" w:hAnsi="Times New Roman" w:cs="Times New Roman"/>
                      <w:sz w:val="18"/>
                      <w:szCs w:val="18"/>
                    </w:rPr>
                  </w:pPr>
                  <w:r>
                    <w:rPr>
                      <w:rFonts w:ascii="Times New Roman" w:hAnsi="Times New Roman" w:cs="Times New Roman"/>
                      <w:sz w:val="18"/>
                      <w:szCs w:val="18"/>
                    </w:rPr>
                    <w:t>32</w:t>
                  </w:r>
                </w:p>
              </w:tc>
              <w:tc>
                <w:tcPr>
                  <w:tcW w:w="2304" w:type="dxa"/>
                  <w:shd w:val="clear" w:color="auto" w:fill="auto"/>
                </w:tcPr>
                <w:p w:rsidR="00097275" w:rsidRPr="00D3730B" w:rsidRDefault="00097275" w:rsidP="00097275">
                  <w:pPr>
                    <w:pStyle w:val="ConsPlusNormal"/>
                    <w:jc w:val="both"/>
                    <w:rPr>
                      <w:rFonts w:ascii="Times New Roman" w:hAnsi="Times New Roman" w:cs="Times New Roman"/>
                      <w:sz w:val="18"/>
                      <w:szCs w:val="18"/>
                    </w:rPr>
                  </w:pPr>
                  <w:r w:rsidRPr="00D3730B">
                    <w:rPr>
                      <w:rFonts w:ascii="Times New Roman" w:hAnsi="Times New Roman" w:cs="Times New Roman"/>
                      <w:sz w:val="18"/>
                      <w:szCs w:val="18"/>
                    </w:rPr>
                    <w:t>Благоустройство придомовой территории, расположенной по адресу: г. Тобольск, ул. 3-я Северная, д. №20, в том числе разработка ПД</w:t>
                  </w:r>
                </w:p>
              </w:tc>
              <w:tc>
                <w:tcPr>
                  <w:tcW w:w="1098" w:type="dxa"/>
                  <w:shd w:val="clear" w:color="auto" w:fill="auto"/>
                </w:tcPr>
                <w:p w:rsidR="00097275" w:rsidRPr="00EB6E55" w:rsidRDefault="00097275" w:rsidP="00097275">
                  <w:pPr>
                    <w:pStyle w:val="ConsPlusNormal"/>
                    <w:jc w:val="center"/>
                    <w:rPr>
                      <w:rFonts w:ascii="Times New Roman" w:hAnsi="Times New Roman" w:cs="Times New Roman"/>
                      <w:sz w:val="18"/>
                      <w:szCs w:val="18"/>
                    </w:rPr>
                  </w:pPr>
                  <w:proofErr w:type="spellStart"/>
                  <w:r w:rsidRPr="00EB6E55">
                    <w:rPr>
                      <w:rFonts w:ascii="Times New Roman" w:hAnsi="Times New Roman" w:cs="Times New Roman"/>
                      <w:sz w:val="18"/>
                      <w:szCs w:val="18"/>
                    </w:rPr>
                    <w:t>ДГХиБЖД</w:t>
                  </w:r>
                  <w:proofErr w:type="spellEnd"/>
                </w:p>
              </w:tc>
              <w:tc>
                <w:tcPr>
                  <w:tcW w:w="1134" w:type="dxa"/>
                  <w:shd w:val="clear" w:color="auto" w:fill="auto"/>
                </w:tcPr>
                <w:p w:rsidR="00097275" w:rsidRPr="00EB6E55" w:rsidRDefault="00A2507B" w:rsidP="00097275">
                  <w:pPr>
                    <w:pStyle w:val="ConsPlusNormal"/>
                    <w:jc w:val="center"/>
                    <w:rPr>
                      <w:rFonts w:ascii="Times New Roman" w:hAnsi="Times New Roman" w:cs="Times New Roman"/>
                      <w:sz w:val="18"/>
                      <w:szCs w:val="18"/>
                    </w:rPr>
                  </w:pPr>
                  <w:r>
                    <w:rPr>
                      <w:rFonts w:ascii="Times New Roman" w:hAnsi="Times New Roman" w:cs="Times New Roman"/>
                      <w:sz w:val="18"/>
                      <w:szCs w:val="18"/>
                    </w:rPr>
                    <w:t>I кв. 2022</w:t>
                  </w:r>
                </w:p>
              </w:tc>
              <w:tc>
                <w:tcPr>
                  <w:tcW w:w="1134" w:type="dxa"/>
                  <w:shd w:val="clear" w:color="auto" w:fill="auto"/>
                </w:tcPr>
                <w:p w:rsidR="00097275" w:rsidRPr="00EB6E55" w:rsidRDefault="00A2507B" w:rsidP="00097275">
                  <w:pPr>
                    <w:pStyle w:val="ConsPlusNormal"/>
                    <w:jc w:val="center"/>
                    <w:rPr>
                      <w:rFonts w:ascii="Times New Roman" w:hAnsi="Times New Roman" w:cs="Times New Roman"/>
                      <w:sz w:val="18"/>
                      <w:szCs w:val="18"/>
                    </w:rPr>
                  </w:pPr>
                  <w:r>
                    <w:rPr>
                      <w:rFonts w:ascii="Times New Roman" w:hAnsi="Times New Roman" w:cs="Times New Roman"/>
                      <w:sz w:val="18"/>
                      <w:szCs w:val="18"/>
                    </w:rPr>
                    <w:t>IV кв. 2022</w:t>
                  </w:r>
                </w:p>
              </w:tc>
              <w:tc>
                <w:tcPr>
                  <w:tcW w:w="1496" w:type="dxa"/>
                  <w:shd w:val="clear" w:color="auto" w:fill="auto"/>
                </w:tcPr>
                <w:p w:rsidR="00097275" w:rsidRPr="00EB6E55" w:rsidRDefault="00097275" w:rsidP="00097275">
                  <w:pPr>
                    <w:pStyle w:val="ConsPlusNormal"/>
                    <w:jc w:val="center"/>
                    <w:rPr>
                      <w:rFonts w:ascii="Times New Roman" w:hAnsi="Times New Roman" w:cs="Times New Roman"/>
                      <w:sz w:val="18"/>
                      <w:szCs w:val="18"/>
                    </w:rPr>
                  </w:pPr>
                  <w:r w:rsidRPr="00EB6E55">
                    <w:rPr>
                      <w:rFonts w:ascii="Times New Roman" w:hAnsi="Times New Roman" w:cs="Times New Roman"/>
                      <w:sz w:val="18"/>
                      <w:szCs w:val="18"/>
                    </w:rPr>
                    <w:t>х</w:t>
                  </w:r>
                </w:p>
              </w:tc>
              <w:tc>
                <w:tcPr>
                  <w:tcW w:w="1530" w:type="dxa"/>
                  <w:gridSpan w:val="2"/>
                  <w:shd w:val="clear" w:color="auto" w:fill="auto"/>
                </w:tcPr>
                <w:p w:rsidR="00097275" w:rsidRPr="004B5B8C" w:rsidRDefault="00097275" w:rsidP="00097275">
                  <w:pPr>
                    <w:jc w:val="center"/>
                  </w:pPr>
                  <w:r w:rsidRPr="004B5B8C">
                    <w:rPr>
                      <w:sz w:val="18"/>
                      <w:szCs w:val="18"/>
                    </w:rPr>
                    <w:t>х</w:t>
                  </w:r>
                </w:p>
              </w:tc>
              <w:tc>
                <w:tcPr>
                  <w:tcW w:w="1474" w:type="dxa"/>
                  <w:shd w:val="clear" w:color="auto" w:fill="auto"/>
                </w:tcPr>
                <w:p w:rsidR="00097275" w:rsidRPr="004B5B8C" w:rsidRDefault="00097275" w:rsidP="00097275">
                  <w:pPr>
                    <w:jc w:val="center"/>
                    <w:rPr>
                      <w:sz w:val="18"/>
                      <w:szCs w:val="18"/>
                    </w:rPr>
                  </w:pPr>
                  <w:r w:rsidRPr="004B5B8C">
                    <w:rPr>
                      <w:sz w:val="18"/>
                      <w:szCs w:val="18"/>
                    </w:rPr>
                    <w:t>0,00</w:t>
                  </w:r>
                </w:p>
              </w:tc>
              <w:tc>
                <w:tcPr>
                  <w:tcW w:w="1481" w:type="dxa"/>
                  <w:shd w:val="clear" w:color="auto" w:fill="auto"/>
                </w:tcPr>
                <w:p w:rsidR="00097275" w:rsidRPr="00D3730B" w:rsidRDefault="00097275" w:rsidP="00097275">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097275" w:rsidRPr="00D3730B" w:rsidRDefault="00097275" w:rsidP="00097275">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097275" w:rsidRPr="00D3730B" w:rsidRDefault="00097275" w:rsidP="00097275">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097275" w:rsidRPr="0032435B" w:rsidRDefault="00097275" w:rsidP="00097275">
                  <w:pPr>
                    <w:pStyle w:val="ConsPlusTitle"/>
                    <w:jc w:val="center"/>
                    <w:rPr>
                      <w:rFonts w:ascii="Times New Roman" w:hAnsi="Times New Roman" w:cs="Times New Roman"/>
                      <w:b w:val="0"/>
                      <w:sz w:val="18"/>
                      <w:szCs w:val="18"/>
                    </w:rPr>
                  </w:pPr>
                </w:p>
              </w:tc>
            </w:tr>
            <w:tr w:rsidR="00097275" w:rsidRPr="0032435B" w:rsidTr="00C66CCF">
              <w:tc>
                <w:tcPr>
                  <w:tcW w:w="704" w:type="dxa"/>
                  <w:shd w:val="clear" w:color="auto" w:fill="auto"/>
                </w:tcPr>
                <w:p w:rsidR="00097275" w:rsidRPr="00D3730B" w:rsidRDefault="00097275" w:rsidP="00097275">
                  <w:pPr>
                    <w:pStyle w:val="ConsPlusNormal"/>
                    <w:jc w:val="center"/>
                    <w:rPr>
                      <w:rFonts w:ascii="Times New Roman" w:hAnsi="Times New Roman" w:cs="Times New Roman"/>
                      <w:sz w:val="18"/>
                      <w:szCs w:val="18"/>
                    </w:rPr>
                  </w:pPr>
                  <w:r>
                    <w:rPr>
                      <w:rFonts w:ascii="Times New Roman" w:hAnsi="Times New Roman" w:cs="Times New Roman"/>
                      <w:sz w:val="18"/>
                      <w:szCs w:val="18"/>
                    </w:rPr>
                    <w:t>33</w:t>
                  </w:r>
                </w:p>
              </w:tc>
              <w:tc>
                <w:tcPr>
                  <w:tcW w:w="2304" w:type="dxa"/>
                  <w:shd w:val="clear" w:color="auto" w:fill="auto"/>
                </w:tcPr>
                <w:p w:rsidR="00097275" w:rsidRPr="00D3730B" w:rsidRDefault="00097275" w:rsidP="00097275">
                  <w:pPr>
                    <w:pStyle w:val="ConsPlusNormal"/>
                    <w:jc w:val="both"/>
                    <w:rPr>
                      <w:rFonts w:ascii="Times New Roman" w:hAnsi="Times New Roman" w:cs="Times New Roman"/>
                      <w:sz w:val="18"/>
                      <w:szCs w:val="18"/>
                    </w:rPr>
                  </w:pPr>
                  <w:r w:rsidRPr="00D3730B">
                    <w:rPr>
                      <w:rFonts w:ascii="Times New Roman" w:hAnsi="Times New Roman" w:cs="Times New Roman"/>
                      <w:sz w:val="18"/>
                      <w:szCs w:val="18"/>
                    </w:rPr>
                    <w:t xml:space="preserve">Благоустройство придомовой территории, расположенной по адресу: г. Тобольск, 10 </w:t>
                  </w:r>
                  <w:proofErr w:type="spellStart"/>
                  <w:proofErr w:type="gramStart"/>
                  <w:r w:rsidRPr="00D3730B">
                    <w:rPr>
                      <w:rFonts w:ascii="Times New Roman" w:hAnsi="Times New Roman" w:cs="Times New Roman"/>
                      <w:sz w:val="18"/>
                      <w:szCs w:val="18"/>
                    </w:rPr>
                    <w:t>мкр</w:t>
                  </w:r>
                  <w:proofErr w:type="spellEnd"/>
                  <w:r w:rsidRPr="00D3730B">
                    <w:rPr>
                      <w:rFonts w:ascii="Times New Roman" w:hAnsi="Times New Roman" w:cs="Times New Roman"/>
                      <w:sz w:val="18"/>
                      <w:szCs w:val="18"/>
                    </w:rPr>
                    <w:t>.,</w:t>
                  </w:r>
                  <w:proofErr w:type="gramEnd"/>
                  <w:r w:rsidRPr="00D3730B">
                    <w:rPr>
                      <w:rFonts w:ascii="Times New Roman" w:hAnsi="Times New Roman" w:cs="Times New Roman"/>
                      <w:sz w:val="18"/>
                      <w:szCs w:val="18"/>
                    </w:rPr>
                    <w:t xml:space="preserve"> д. №22, в том числе разработка ПД</w:t>
                  </w:r>
                </w:p>
              </w:tc>
              <w:tc>
                <w:tcPr>
                  <w:tcW w:w="1098" w:type="dxa"/>
                  <w:shd w:val="clear" w:color="auto" w:fill="auto"/>
                </w:tcPr>
                <w:p w:rsidR="00097275" w:rsidRPr="00EB6E55" w:rsidRDefault="00097275" w:rsidP="00097275">
                  <w:pPr>
                    <w:pStyle w:val="ConsPlusNormal"/>
                    <w:jc w:val="center"/>
                    <w:rPr>
                      <w:rFonts w:ascii="Times New Roman" w:hAnsi="Times New Roman" w:cs="Times New Roman"/>
                      <w:sz w:val="18"/>
                      <w:szCs w:val="18"/>
                    </w:rPr>
                  </w:pPr>
                  <w:proofErr w:type="spellStart"/>
                  <w:r w:rsidRPr="00EB6E55">
                    <w:rPr>
                      <w:rFonts w:ascii="Times New Roman" w:hAnsi="Times New Roman" w:cs="Times New Roman"/>
                      <w:sz w:val="18"/>
                      <w:szCs w:val="18"/>
                    </w:rPr>
                    <w:t>ДГХиБЖД</w:t>
                  </w:r>
                  <w:proofErr w:type="spellEnd"/>
                </w:p>
              </w:tc>
              <w:tc>
                <w:tcPr>
                  <w:tcW w:w="1134" w:type="dxa"/>
                  <w:shd w:val="clear" w:color="auto" w:fill="auto"/>
                </w:tcPr>
                <w:p w:rsidR="00097275" w:rsidRPr="00EB6E55" w:rsidRDefault="00A2507B" w:rsidP="00097275">
                  <w:pPr>
                    <w:pStyle w:val="ConsPlusNormal"/>
                    <w:jc w:val="center"/>
                    <w:rPr>
                      <w:rFonts w:ascii="Times New Roman" w:hAnsi="Times New Roman" w:cs="Times New Roman"/>
                      <w:sz w:val="18"/>
                      <w:szCs w:val="18"/>
                    </w:rPr>
                  </w:pPr>
                  <w:r>
                    <w:rPr>
                      <w:rFonts w:ascii="Times New Roman" w:hAnsi="Times New Roman" w:cs="Times New Roman"/>
                      <w:sz w:val="18"/>
                      <w:szCs w:val="18"/>
                    </w:rPr>
                    <w:t>I кв. 2022</w:t>
                  </w:r>
                </w:p>
              </w:tc>
              <w:tc>
                <w:tcPr>
                  <w:tcW w:w="1134" w:type="dxa"/>
                  <w:shd w:val="clear" w:color="auto" w:fill="auto"/>
                </w:tcPr>
                <w:p w:rsidR="00097275" w:rsidRPr="00EB6E55" w:rsidRDefault="00097275" w:rsidP="00A2507B">
                  <w:pPr>
                    <w:pStyle w:val="ConsPlusNormal"/>
                    <w:jc w:val="center"/>
                    <w:rPr>
                      <w:rFonts w:ascii="Times New Roman" w:hAnsi="Times New Roman" w:cs="Times New Roman"/>
                      <w:sz w:val="18"/>
                      <w:szCs w:val="18"/>
                    </w:rPr>
                  </w:pPr>
                  <w:r w:rsidRPr="00EB6E55">
                    <w:rPr>
                      <w:rFonts w:ascii="Times New Roman" w:hAnsi="Times New Roman" w:cs="Times New Roman"/>
                      <w:sz w:val="18"/>
                      <w:szCs w:val="18"/>
                    </w:rPr>
                    <w:t>IV кв. 202</w:t>
                  </w:r>
                  <w:r w:rsidR="00A2507B">
                    <w:rPr>
                      <w:rFonts w:ascii="Times New Roman" w:hAnsi="Times New Roman" w:cs="Times New Roman"/>
                      <w:sz w:val="18"/>
                      <w:szCs w:val="18"/>
                    </w:rPr>
                    <w:t>2</w:t>
                  </w:r>
                </w:p>
              </w:tc>
              <w:tc>
                <w:tcPr>
                  <w:tcW w:w="1496" w:type="dxa"/>
                  <w:shd w:val="clear" w:color="auto" w:fill="auto"/>
                </w:tcPr>
                <w:p w:rsidR="00097275" w:rsidRPr="00EB6E55" w:rsidRDefault="00097275" w:rsidP="00097275">
                  <w:pPr>
                    <w:pStyle w:val="ConsPlusNormal"/>
                    <w:jc w:val="center"/>
                    <w:rPr>
                      <w:rFonts w:ascii="Times New Roman" w:hAnsi="Times New Roman" w:cs="Times New Roman"/>
                      <w:sz w:val="18"/>
                      <w:szCs w:val="18"/>
                    </w:rPr>
                  </w:pPr>
                  <w:r w:rsidRPr="00EB6E55">
                    <w:rPr>
                      <w:rFonts w:ascii="Times New Roman" w:hAnsi="Times New Roman" w:cs="Times New Roman"/>
                      <w:sz w:val="18"/>
                      <w:szCs w:val="18"/>
                    </w:rPr>
                    <w:t>х</w:t>
                  </w:r>
                </w:p>
              </w:tc>
              <w:tc>
                <w:tcPr>
                  <w:tcW w:w="1530" w:type="dxa"/>
                  <w:gridSpan w:val="2"/>
                  <w:shd w:val="clear" w:color="auto" w:fill="auto"/>
                </w:tcPr>
                <w:p w:rsidR="00097275" w:rsidRPr="004B5B8C" w:rsidRDefault="00097275" w:rsidP="00097275">
                  <w:pPr>
                    <w:jc w:val="center"/>
                  </w:pPr>
                  <w:r w:rsidRPr="004B5B8C">
                    <w:rPr>
                      <w:sz w:val="18"/>
                      <w:szCs w:val="18"/>
                    </w:rPr>
                    <w:t>х</w:t>
                  </w:r>
                </w:p>
              </w:tc>
              <w:tc>
                <w:tcPr>
                  <w:tcW w:w="1474" w:type="dxa"/>
                  <w:shd w:val="clear" w:color="auto" w:fill="auto"/>
                </w:tcPr>
                <w:p w:rsidR="00097275" w:rsidRDefault="004343CA" w:rsidP="00097275">
                  <w:pPr>
                    <w:jc w:val="center"/>
                    <w:rPr>
                      <w:sz w:val="18"/>
                      <w:szCs w:val="18"/>
                    </w:rPr>
                  </w:pPr>
                  <w:r w:rsidRPr="00211015">
                    <w:rPr>
                      <w:sz w:val="18"/>
                      <w:szCs w:val="18"/>
                    </w:rPr>
                    <w:t>4 931 801,74</w:t>
                  </w:r>
                </w:p>
                <w:p w:rsidR="0026150D" w:rsidRPr="004B5B8C" w:rsidRDefault="0026150D" w:rsidP="00097275">
                  <w:pPr>
                    <w:jc w:val="center"/>
                  </w:pPr>
                  <w:r w:rsidRPr="00A21035">
                    <w:rPr>
                      <w:sz w:val="18"/>
                      <w:szCs w:val="18"/>
                    </w:rPr>
                    <w:t>&lt;</w:t>
                  </w:r>
                  <w:proofErr w:type="spellStart"/>
                  <w:r w:rsidRPr="00A21035">
                    <w:rPr>
                      <w:sz w:val="18"/>
                      <w:szCs w:val="18"/>
                    </w:rPr>
                    <w:t>м.б</w:t>
                  </w:r>
                  <w:proofErr w:type="spellEnd"/>
                  <w:r w:rsidRPr="00A21035">
                    <w:rPr>
                      <w:sz w:val="18"/>
                      <w:szCs w:val="18"/>
                    </w:rPr>
                    <w:t>&gt;</w:t>
                  </w:r>
                </w:p>
              </w:tc>
              <w:tc>
                <w:tcPr>
                  <w:tcW w:w="1481" w:type="dxa"/>
                  <w:shd w:val="clear" w:color="auto" w:fill="auto"/>
                </w:tcPr>
                <w:p w:rsidR="00097275" w:rsidRPr="00D3730B" w:rsidRDefault="00097275" w:rsidP="00097275">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32" w:type="dxa"/>
                  <w:gridSpan w:val="2"/>
                  <w:shd w:val="clear" w:color="auto" w:fill="auto"/>
                </w:tcPr>
                <w:p w:rsidR="00097275" w:rsidRPr="00D3730B" w:rsidRDefault="00097275" w:rsidP="00097275">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097275" w:rsidRPr="00D3730B" w:rsidRDefault="00097275" w:rsidP="00097275">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097275" w:rsidRPr="0032435B" w:rsidRDefault="00097275" w:rsidP="00097275">
                  <w:pPr>
                    <w:pStyle w:val="ConsPlusTitle"/>
                    <w:jc w:val="center"/>
                    <w:rPr>
                      <w:rFonts w:ascii="Times New Roman" w:hAnsi="Times New Roman" w:cs="Times New Roman"/>
                      <w:b w:val="0"/>
                      <w:sz w:val="18"/>
                      <w:szCs w:val="18"/>
                    </w:rPr>
                  </w:pPr>
                </w:p>
              </w:tc>
            </w:tr>
            <w:tr w:rsidR="00A2507B" w:rsidRPr="0032435B" w:rsidTr="00C66CCF">
              <w:tc>
                <w:tcPr>
                  <w:tcW w:w="704"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34</w:t>
                  </w:r>
                </w:p>
              </w:tc>
              <w:tc>
                <w:tcPr>
                  <w:tcW w:w="2304" w:type="dxa"/>
                  <w:shd w:val="clear" w:color="auto" w:fill="auto"/>
                </w:tcPr>
                <w:p w:rsidR="00A2507B" w:rsidRPr="00D3730B" w:rsidRDefault="00A2507B" w:rsidP="00A2507B">
                  <w:pPr>
                    <w:pStyle w:val="ConsPlusNormal"/>
                    <w:jc w:val="both"/>
                    <w:rPr>
                      <w:rFonts w:ascii="Times New Roman" w:hAnsi="Times New Roman" w:cs="Times New Roman"/>
                      <w:sz w:val="18"/>
                      <w:szCs w:val="18"/>
                    </w:rPr>
                  </w:pPr>
                  <w:r w:rsidRPr="00D3730B">
                    <w:rPr>
                      <w:rFonts w:ascii="Times New Roman" w:hAnsi="Times New Roman" w:cs="Times New Roman"/>
                      <w:sz w:val="18"/>
                      <w:szCs w:val="18"/>
                    </w:rPr>
                    <w:t>Благоустройство придомовой территории, расположенной по адресу: г. Тобольск, ул. 2-я Северная, л. №17, в том числе разработка ПД</w:t>
                  </w:r>
                </w:p>
              </w:tc>
              <w:tc>
                <w:tcPr>
                  <w:tcW w:w="1098"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proofErr w:type="spellStart"/>
                  <w:r w:rsidRPr="00EB6E55">
                    <w:rPr>
                      <w:rFonts w:ascii="Times New Roman" w:hAnsi="Times New Roman" w:cs="Times New Roman"/>
                      <w:sz w:val="18"/>
                      <w:szCs w:val="18"/>
                    </w:rPr>
                    <w:t>ДГХиБЖД</w:t>
                  </w:r>
                  <w:proofErr w:type="spellEnd"/>
                </w:p>
              </w:tc>
              <w:tc>
                <w:tcPr>
                  <w:tcW w:w="1134"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I кв. 2022</w:t>
                  </w:r>
                </w:p>
              </w:tc>
              <w:tc>
                <w:tcPr>
                  <w:tcW w:w="1134"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sidRPr="00EB6E55">
                    <w:rPr>
                      <w:rFonts w:ascii="Times New Roman" w:hAnsi="Times New Roman" w:cs="Times New Roman"/>
                      <w:sz w:val="18"/>
                      <w:szCs w:val="18"/>
                    </w:rPr>
                    <w:t>IV кв. 202</w:t>
                  </w:r>
                  <w:r>
                    <w:rPr>
                      <w:rFonts w:ascii="Times New Roman" w:hAnsi="Times New Roman" w:cs="Times New Roman"/>
                      <w:sz w:val="18"/>
                      <w:szCs w:val="18"/>
                    </w:rPr>
                    <w:t>2</w:t>
                  </w:r>
                </w:p>
              </w:tc>
              <w:tc>
                <w:tcPr>
                  <w:tcW w:w="1496"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sidRPr="00EB6E55">
                    <w:rPr>
                      <w:rFonts w:ascii="Times New Roman" w:hAnsi="Times New Roman" w:cs="Times New Roman"/>
                      <w:sz w:val="18"/>
                      <w:szCs w:val="18"/>
                    </w:rPr>
                    <w:t>х</w:t>
                  </w:r>
                </w:p>
              </w:tc>
              <w:tc>
                <w:tcPr>
                  <w:tcW w:w="1530" w:type="dxa"/>
                  <w:gridSpan w:val="2"/>
                  <w:shd w:val="clear" w:color="auto" w:fill="auto"/>
                </w:tcPr>
                <w:p w:rsidR="00A2507B" w:rsidRPr="004B5B8C" w:rsidRDefault="00A2507B" w:rsidP="00A2507B">
                  <w:pPr>
                    <w:jc w:val="center"/>
                  </w:pPr>
                  <w:r w:rsidRPr="004B5B8C">
                    <w:rPr>
                      <w:sz w:val="18"/>
                      <w:szCs w:val="18"/>
                    </w:rPr>
                    <w:t>х</w:t>
                  </w:r>
                </w:p>
              </w:tc>
              <w:tc>
                <w:tcPr>
                  <w:tcW w:w="1474" w:type="dxa"/>
                  <w:shd w:val="clear" w:color="auto" w:fill="auto"/>
                </w:tcPr>
                <w:p w:rsidR="00A2507B" w:rsidRPr="004B5B8C" w:rsidRDefault="00A2507B" w:rsidP="00A2507B">
                  <w:pPr>
                    <w:jc w:val="center"/>
                  </w:pPr>
                  <w:r w:rsidRPr="004B5B8C">
                    <w:rPr>
                      <w:sz w:val="18"/>
                      <w:szCs w:val="18"/>
                    </w:rPr>
                    <w:t>0,00</w:t>
                  </w:r>
                </w:p>
              </w:tc>
              <w:tc>
                <w:tcPr>
                  <w:tcW w:w="1481"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32" w:type="dxa"/>
                  <w:gridSpan w:val="2"/>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A2507B" w:rsidRPr="0032435B" w:rsidRDefault="00A2507B" w:rsidP="00A2507B">
                  <w:pPr>
                    <w:pStyle w:val="ConsPlusTitle"/>
                    <w:jc w:val="center"/>
                    <w:rPr>
                      <w:rFonts w:ascii="Times New Roman" w:hAnsi="Times New Roman" w:cs="Times New Roman"/>
                      <w:b w:val="0"/>
                      <w:sz w:val="18"/>
                      <w:szCs w:val="18"/>
                    </w:rPr>
                  </w:pPr>
                </w:p>
              </w:tc>
            </w:tr>
            <w:tr w:rsidR="00A2507B" w:rsidRPr="0032435B" w:rsidTr="00C66CCF">
              <w:tc>
                <w:tcPr>
                  <w:tcW w:w="704"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35</w:t>
                  </w:r>
                </w:p>
              </w:tc>
              <w:tc>
                <w:tcPr>
                  <w:tcW w:w="2304" w:type="dxa"/>
                  <w:shd w:val="clear" w:color="auto" w:fill="auto"/>
                </w:tcPr>
                <w:p w:rsidR="00A2507B" w:rsidRPr="00D3730B" w:rsidRDefault="00A2507B" w:rsidP="00EA4A9A">
                  <w:pPr>
                    <w:pStyle w:val="ConsPlusNormal"/>
                    <w:jc w:val="both"/>
                    <w:rPr>
                      <w:rFonts w:ascii="Times New Roman" w:hAnsi="Times New Roman" w:cs="Times New Roman"/>
                      <w:sz w:val="18"/>
                      <w:szCs w:val="18"/>
                    </w:rPr>
                  </w:pPr>
                  <w:r w:rsidRPr="00D3730B">
                    <w:rPr>
                      <w:rFonts w:ascii="Times New Roman" w:hAnsi="Times New Roman" w:cs="Times New Roman"/>
                      <w:sz w:val="18"/>
                      <w:szCs w:val="18"/>
                    </w:rPr>
                    <w:t xml:space="preserve">Благоустройство придомовой </w:t>
                  </w:r>
                  <w:r w:rsidR="00EA4A9A">
                    <w:rPr>
                      <w:rFonts w:ascii="Times New Roman" w:hAnsi="Times New Roman" w:cs="Times New Roman"/>
                      <w:sz w:val="18"/>
                      <w:szCs w:val="18"/>
                    </w:rPr>
                    <w:t>т</w:t>
                  </w:r>
                  <w:r w:rsidRPr="00D3730B">
                    <w:rPr>
                      <w:rFonts w:ascii="Times New Roman" w:hAnsi="Times New Roman" w:cs="Times New Roman"/>
                      <w:sz w:val="18"/>
                      <w:szCs w:val="18"/>
                    </w:rPr>
                    <w:t xml:space="preserve">ерритории, расположенной по адресу: г. Тобольск, 7а </w:t>
                  </w:r>
                  <w:proofErr w:type="spellStart"/>
                  <w:proofErr w:type="gramStart"/>
                  <w:r w:rsidRPr="00D3730B">
                    <w:rPr>
                      <w:rFonts w:ascii="Times New Roman" w:hAnsi="Times New Roman" w:cs="Times New Roman"/>
                      <w:sz w:val="18"/>
                      <w:szCs w:val="18"/>
                    </w:rPr>
                    <w:t>мкр</w:t>
                  </w:r>
                  <w:proofErr w:type="spellEnd"/>
                  <w:r w:rsidRPr="00D3730B">
                    <w:rPr>
                      <w:rFonts w:ascii="Times New Roman" w:hAnsi="Times New Roman" w:cs="Times New Roman"/>
                      <w:sz w:val="18"/>
                      <w:szCs w:val="18"/>
                    </w:rPr>
                    <w:t>.,</w:t>
                  </w:r>
                  <w:proofErr w:type="gramEnd"/>
                  <w:r w:rsidRPr="00D3730B">
                    <w:rPr>
                      <w:rFonts w:ascii="Times New Roman" w:hAnsi="Times New Roman" w:cs="Times New Roman"/>
                      <w:sz w:val="18"/>
                      <w:szCs w:val="18"/>
                    </w:rPr>
                    <w:t xml:space="preserve"> д. №32а, в том числе разработка ПД</w:t>
                  </w:r>
                </w:p>
              </w:tc>
              <w:tc>
                <w:tcPr>
                  <w:tcW w:w="1098"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proofErr w:type="spellStart"/>
                  <w:r w:rsidRPr="00EB6E55">
                    <w:rPr>
                      <w:rFonts w:ascii="Times New Roman" w:hAnsi="Times New Roman" w:cs="Times New Roman"/>
                      <w:sz w:val="18"/>
                      <w:szCs w:val="18"/>
                    </w:rPr>
                    <w:t>ДГХиБЖД</w:t>
                  </w:r>
                  <w:proofErr w:type="spellEnd"/>
                </w:p>
              </w:tc>
              <w:tc>
                <w:tcPr>
                  <w:tcW w:w="1134"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I кв. 2022</w:t>
                  </w:r>
                </w:p>
              </w:tc>
              <w:tc>
                <w:tcPr>
                  <w:tcW w:w="1134"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sidRPr="00EB6E55">
                    <w:rPr>
                      <w:rFonts w:ascii="Times New Roman" w:hAnsi="Times New Roman" w:cs="Times New Roman"/>
                      <w:sz w:val="18"/>
                      <w:szCs w:val="18"/>
                    </w:rPr>
                    <w:t>IV кв. 202</w:t>
                  </w:r>
                  <w:r>
                    <w:rPr>
                      <w:rFonts w:ascii="Times New Roman" w:hAnsi="Times New Roman" w:cs="Times New Roman"/>
                      <w:sz w:val="18"/>
                      <w:szCs w:val="18"/>
                    </w:rPr>
                    <w:t>2</w:t>
                  </w:r>
                </w:p>
              </w:tc>
              <w:tc>
                <w:tcPr>
                  <w:tcW w:w="1496"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sidRPr="00EB6E55">
                    <w:rPr>
                      <w:rFonts w:ascii="Times New Roman" w:hAnsi="Times New Roman" w:cs="Times New Roman"/>
                      <w:sz w:val="18"/>
                      <w:szCs w:val="18"/>
                    </w:rPr>
                    <w:t>х</w:t>
                  </w:r>
                </w:p>
              </w:tc>
              <w:tc>
                <w:tcPr>
                  <w:tcW w:w="1530" w:type="dxa"/>
                  <w:gridSpan w:val="2"/>
                  <w:shd w:val="clear" w:color="auto" w:fill="auto"/>
                </w:tcPr>
                <w:p w:rsidR="00A2507B" w:rsidRPr="004B5B8C" w:rsidRDefault="00A2507B" w:rsidP="00A2507B">
                  <w:pPr>
                    <w:jc w:val="center"/>
                  </w:pPr>
                  <w:r w:rsidRPr="004B5B8C">
                    <w:rPr>
                      <w:sz w:val="18"/>
                      <w:szCs w:val="18"/>
                    </w:rPr>
                    <w:t>х</w:t>
                  </w:r>
                </w:p>
              </w:tc>
              <w:tc>
                <w:tcPr>
                  <w:tcW w:w="1474" w:type="dxa"/>
                  <w:shd w:val="clear" w:color="auto" w:fill="auto"/>
                </w:tcPr>
                <w:p w:rsidR="00A2507B" w:rsidRPr="004B5B8C" w:rsidRDefault="00A2507B" w:rsidP="00A2507B">
                  <w:pPr>
                    <w:jc w:val="center"/>
                  </w:pPr>
                  <w:r w:rsidRPr="004B5B8C">
                    <w:rPr>
                      <w:sz w:val="18"/>
                      <w:szCs w:val="18"/>
                    </w:rPr>
                    <w:t>0,00</w:t>
                  </w:r>
                </w:p>
              </w:tc>
              <w:tc>
                <w:tcPr>
                  <w:tcW w:w="1481"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32" w:type="dxa"/>
                  <w:gridSpan w:val="2"/>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A2507B" w:rsidRPr="0032435B" w:rsidRDefault="00A2507B" w:rsidP="00A2507B">
                  <w:pPr>
                    <w:pStyle w:val="ConsPlusTitle"/>
                    <w:jc w:val="center"/>
                    <w:rPr>
                      <w:rFonts w:ascii="Times New Roman" w:hAnsi="Times New Roman" w:cs="Times New Roman"/>
                      <w:b w:val="0"/>
                      <w:sz w:val="18"/>
                      <w:szCs w:val="18"/>
                    </w:rPr>
                  </w:pPr>
                </w:p>
              </w:tc>
            </w:tr>
            <w:tr w:rsidR="00A2507B" w:rsidRPr="0032435B" w:rsidTr="00C66CCF">
              <w:tc>
                <w:tcPr>
                  <w:tcW w:w="704"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36</w:t>
                  </w:r>
                </w:p>
              </w:tc>
              <w:tc>
                <w:tcPr>
                  <w:tcW w:w="2304" w:type="dxa"/>
                  <w:shd w:val="clear" w:color="auto" w:fill="auto"/>
                </w:tcPr>
                <w:p w:rsidR="00A2507B" w:rsidRPr="00D3730B" w:rsidRDefault="00A2507B" w:rsidP="00A2507B">
                  <w:pPr>
                    <w:pStyle w:val="ConsPlusNormal"/>
                    <w:jc w:val="both"/>
                    <w:rPr>
                      <w:rFonts w:ascii="Times New Roman" w:hAnsi="Times New Roman" w:cs="Times New Roman"/>
                      <w:sz w:val="18"/>
                      <w:szCs w:val="18"/>
                    </w:rPr>
                  </w:pPr>
                  <w:r w:rsidRPr="00D3730B">
                    <w:rPr>
                      <w:rFonts w:ascii="Times New Roman" w:hAnsi="Times New Roman" w:cs="Times New Roman"/>
                      <w:sz w:val="18"/>
                      <w:szCs w:val="18"/>
                    </w:rPr>
                    <w:t xml:space="preserve">Благоустройство придомовой территории, расположенной по адресу: г. Тобольск, 9 </w:t>
                  </w:r>
                  <w:proofErr w:type="spellStart"/>
                  <w:proofErr w:type="gramStart"/>
                  <w:r w:rsidRPr="00D3730B">
                    <w:rPr>
                      <w:rFonts w:ascii="Times New Roman" w:hAnsi="Times New Roman" w:cs="Times New Roman"/>
                      <w:sz w:val="18"/>
                      <w:szCs w:val="18"/>
                    </w:rPr>
                    <w:t>мкр</w:t>
                  </w:r>
                  <w:proofErr w:type="spellEnd"/>
                  <w:r w:rsidRPr="00D3730B">
                    <w:rPr>
                      <w:rFonts w:ascii="Times New Roman" w:hAnsi="Times New Roman" w:cs="Times New Roman"/>
                      <w:sz w:val="18"/>
                      <w:szCs w:val="18"/>
                    </w:rPr>
                    <w:t>.,</w:t>
                  </w:r>
                  <w:proofErr w:type="gramEnd"/>
                  <w:r w:rsidRPr="00D3730B">
                    <w:rPr>
                      <w:rFonts w:ascii="Times New Roman" w:hAnsi="Times New Roman" w:cs="Times New Roman"/>
                      <w:sz w:val="18"/>
                      <w:szCs w:val="18"/>
                    </w:rPr>
                    <w:t xml:space="preserve"> д. №5б, в том числе разрабо</w:t>
                  </w:r>
                  <w:r w:rsidRPr="00D3730B">
                    <w:rPr>
                      <w:rFonts w:ascii="Times New Roman" w:hAnsi="Times New Roman" w:cs="Times New Roman"/>
                      <w:sz w:val="18"/>
                      <w:szCs w:val="18"/>
                    </w:rPr>
                    <w:cr/>
                    <w:t>ка ПД</w:t>
                  </w:r>
                </w:p>
              </w:tc>
              <w:tc>
                <w:tcPr>
                  <w:tcW w:w="1098"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proofErr w:type="spellStart"/>
                  <w:r w:rsidRPr="00D3730B">
                    <w:rPr>
                      <w:rFonts w:ascii="Times New Roman" w:hAnsi="Times New Roman" w:cs="Times New Roman"/>
                      <w:sz w:val="18"/>
                      <w:szCs w:val="18"/>
                    </w:rPr>
                    <w:t>ДГХиБЖД</w:t>
                  </w:r>
                  <w:proofErr w:type="spellEnd"/>
                </w:p>
              </w:tc>
              <w:tc>
                <w:tcPr>
                  <w:tcW w:w="1134"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I кв. 2022</w:t>
                  </w:r>
                </w:p>
              </w:tc>
              <w:tc>
                <w:tcPr>
                  <w:tcW w:w="1134"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sidRPr="00EB6E55">
                    <w:rPr>
                      <w:rFonts w:ascii="Times New Roman" w:hAnsi="Times New Roman" w:cs="Times New Roman"/>
                      <w:sz w:val="18"/>
                      <w:szCs w:val="18"/>
                    </w:rPr>
                    <w:t>IV кв. 202</w:t>
                  </w:r>
                  <w:r>
                    <w:rPr>
                      <w:rFonts w:ascii="Times New Roman" w:hAnsi="Times New Roman" w:cs="Times New Roman"/>
                      <w:sz w:val="18"/>
                      <w:szCs w:val="18"/>
                    </w:rPr>
                    <w:t>2</w:t>
                  </w:r>
                </w:p>
              </w:tc>
              <w:tc>
                <w:tcPr>
                  <w:tcW w:w="1496" w:type="dxa"/>
                  <w:shd w:val="clear" w:color="auto" w:fill="auto"/>
                </w:tcPr>
                <w:p w:rsidR="00A2507B" w:rsidRPr="00E37354" w:rsidRDefault="00A2507B" w:rsidP="00A2507B">
                  <w:pPr>
                    <w:pStyle w:val="ConsPlusNormal"/>
                    <w:jc w:val="center"/>
                    <w:rPr>
                      <w:rFonts w:ascii="Times New Roman" w:hAnsi="Times New Roman" w:cs="Times New Roman"/>
                      <w:sz w:val="18"/>
                      <w:szCs w:val="18"/>
                    </w:rPr>
                  </w:pPr>
                  <w:r w:rsidRPr="00E37354">
                    <w:rPr>
                      <w:rFonts w:ascii="Times New Roman" w:hAnsi="Times New Roman" w:cs="Times New Roman"/>
                      <w:sz w:val="18"/>
                      <w:szCs w:val="18"/>
                    </w:rPr>
                    <w:t>х</w:t>
                  </w:r>
                </w:p>
              </w:tc>
              <w:tc>
                <w:tcPr>
                  <w:tcW w:w="1530" w:type="dxa"/>
                  <w:gridSpan w:val="2"/>
                  <w:shd w:val="clear" w:color="auto" w:fill="auto"/>
                </w:tcPr>
                <w:p w:rsidR="00A2507B" w:rsidRPr="004B5B8C" w:rsidRDefault="00A2507B" w:rsidP="00A2507B">
                  <w:pPr>
                    <w:jc w:val="center"/>
                  </w:pPr>
                  <w:r w:rsidRPr="004B5B8C">
                    <w:rPr>
                      <w:sz w:val="18"/>
                      <w:szCs w:val="18"/>
                    </w:rPr>
                    <w:t>х</w:t>
                  </w:r>
                </w:p>
              </w:tc>
              <w:tc>
                <w:tcPr>
                  <w:tcW w:w="1474" w:type="dxa"/>
                  <w:shd w:val="clear" w:color="auto" w:fill="auto"/>
                </w:tcPr>
                <w:p w:rsidR="00A2507B" w:rsidRPr="004B5B8C" w:rsidRDefault="00A2507B" w:rsidP="00A2507B">
                  <w:pPr>
                    <w:jc w:val="center"/>
                  </w:pPr>
                  <w:r w:rsidRPr="004B5B8C">
                    <w:rPr>
                      <w:sz w:val="18"/>
                      <w:szCs w:val="18"/>
                    </w:rPr>
                    <w:t>0,00</w:t>
                  </w:r>
                </w:p>
              </w:tc>
              <w:tc>
                <w:tcPr>
                  <w:tcW w:w="1481"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32" w:type="dxa"/>
                  <w:gridSpan w:val="2"/>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A2507B" w:rsidRPr="0032435B" w:rsidRDefault="00A2507B" w:rsidP="00A2507B">
                  <w:pPr>
                    <w:pStyle w:val="ConsPlusTitle"/>
                    <w:jc w:val="center"/>
                    <w:rPr>
                      <w:rFonts w:ascii="Times New Roman" w:hAnsi="Times New Roman" w:cs="Times New Roman"/>
                      <w:b w:val="0"/>
                      <w:sz w:val="18"/>
                      <w:szCs w:val="18"/>
                    </w:rPr>
                  </w:pPr>
                </w:p>
              </w:tc>
            </w:tr>
            <w:tr w:rsidR="00A2507B" w:rsidRPr="0032435B" w:rsidTr="00C66CCF">
              <w:tc>
                <w:tcPr>
                  <w:tcW w:w="704"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37</w:t>
                  </w:r>
                </w:p>
              </w:tc>
              <w:tc>
                <w:tcPr>
                  <w:tcW w:w="2304" w:type="dxa"/>
                  <w:shd w:val="clear" w:color="auto" w:fill="auto"/>
                </w:tcPr>
                <w:p w:rsidR="00A2507B" w:rsidRPr="00D3730B" w:rsidRDefault="00A2507B" w:rsidP="00A2507B">
                  <w:pPr>
                    <w:pStyle w:val="ConsPlusNormal"/>
                    <w:jc w:val="both"/>
                    <w:rPr>
                      <w:rFonts w:ascii="Times New Roman" w:hAnsi="Times New Roman" w:cs="Times New Roman"/>
                      <w:sz w:val="18"/>
                      <w:szCs w:val="18"/>
                    </w:rPr>
                  </w:pPr>
                  <w:r w:rsidRPr="00D3730B">
                    <w:rPr>
                      <w:rFonts w:ascii="Times New Roman" w:hAnsi="Times New Roman" w:cs="Times New Roman"/>
                      <w:sz w:val="18"/>
                      <w:szCs w:val="18"/>
                    </w:rPr>
                    <w:t xml:space="preserve">Благоустройство придомовой территории, расположенной по адресу: </w:t>
                  </w:r>
                  <w:r w:rsidRPr="00D3730B">
                    <w:rPr>
                      <w:rFonts w:ascii="Times New Roman" w:hAnsi="Times New Roman" w:cs="Times New Roman"/>
                      <w:sz w:val="18"/>
                      <w:szCs w:val="18"/>
                    </w:rPr>
                    <w:lastRenderedPageBreak/>
                    <w:t>г. Тобольск, п. Сумкино, ул. Водников, д.№19, в том числе разработка ПД</w:t>
                  </w:r>
                </w:p>
              </w:tc>
              <w:tc>
                <w:tcPr>
                  <w:tcW w:w="1098"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proofErr w:type="spellStart"/>
                  <w:r w:rsidRPr="00D3730B">
                    <w:rPr>
                      <w:rFonts w:ascii="Times New Roman" w:hAnsi="Times New Roman" w:cs="Times New Roman"/>
                      <w:sz w:val="18"/>
                      <w:szCs w:val="18"/>
                    </w:rPr>
                    <w:lastRenderedPageBreak/>
                    <w:t>ДГХиБЖД</w:t>
                  </w:r>
                  <w:proofErr w:type="spellEnd"/>
                </w:p>
              </w:tc>
              <w:tc>
                <w:tcPr>
                  <w:tcW w:w="1134"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I кв. 2022</w:t>
                  </w:r>
                </w:p>
              </w:tc>
              <w:tc>
                <w:tcPr>
                  <w:tcW w:w="1134"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sidRPr="00EB6E55">
                    <w:rPr>
                      <w:rFonts w:ascii="Times New Roman" w:hAnsi="Times New Roman" w:cs="Times New Roman"/>
                      <w:sz w:val="18"/>
                      <w:szCs w:val="18"/>
                    </w:rPr>
                    <w:t>IV кв. 202</w:t>
                  </w:r>
                  <w:r>
                    <w:rPr>
                      <w:rFonts w:ascii="Times New Roman" w:hAnsi="Times New Roman" w:cs="Times New Roman"/>
                      <w:sz w:val="18"/>
                      <w:szCs w:val="18"/>
                    </w:rPr>
                    <w:t>2</w:t>
                  </w:r>
                </w:p>
              </w:tc>
              <w:tc>
                <w:tcPr>
                  <w:tcW w:w="1496" w:type="dxa"/>
                  <w:shd w:val="clear" w:color="auto" w:fill="auto"/>
                </w:tcPr>
                <w:p w:rsidR="00A2507B" w:rsidRPr="00E37354" w:rsidRDefault="00A2507B" w:rsidP="00A2507B">
                  <w:pPr>
                    <w:pStyle w:val="ConsPlusNormal"/>
                    <w:jc w:val="center"/>
                    <w:rPr>
                      <w:rFonts w:ascii="Times New Roman" w:hAnsi="Times New Roman" w:cs="Times New Roman"/>
                      <w:sz w:val="18"/>
                      <w:szCs w:val="18"/>
                    </w:rPr>
                  </w:pPr>
                  <w:r w:rsidRPr="00E37354">
                    <w:rPr>
                      <w:rFonts w:ascii="Times New Roman" w:hAnsi="Times New Roman" w:cs="Times New Roman"/>
                      <w:sz w:val="18"/>
                      <w:szCs w:val="18"/>
                    </w:rPr>
                    <w:t>х</w:t>
                  </w:r>
                </w:p>
              </w:tc>
              <w:tc>
                <w:tcPr>
                  <w:tcW w:w="1530" w:type="dxa"/>
                  <w:gridSpan w:val="2"/>
                  <w:shd w:val="clear" w:color="auto" w:fill="auto"/>
                </w:tcPr>
                <w:p w:rsidR="00A2507B" w:rsidRPr="004B5B8C" w:rsidRDefault="00A2507B" w:rsidP="00A2507B">
                  <w:pPr>
                    <w:jc w:val="center"/>
                  </w:pPr>
                  <w:r w:rsidRPr="004B5B8C">
                    <w:rPr>
                      <w:sz w:val="18"/>
                      <w:szCs w:val="18"/>
                    </w:rPr>
                    <w:t>х</w:t>
                  </w:r>
                </w:p>
              </w:tc>
              <w:tc>
                <w:tcPr>
                  <w:tcW w:w="1474" w:type="dxa"/>
                  <w:shd w:val="clear" w:color="auto" w:fill="auto"/>
                </w:tcPr>
                <w:p w:rsidR="00A2507B" w:rsidRPr="004B5B8C" w:rsidRDefault="00A2507B" w:rsidP="00A2507B">
                  <w:pPr>
                    <w:jc w:val="center"/>
                  </w:pPr>
                  <w:r w:rsidRPr="004B5B8C">
                    <w:rPr>
                      <w:sz w:val="18"/>
                      <w:szCs w:val="18"/>
                    </w:rPr>
                    <w:t>0,00</w:t>
                  </w:r>
                </w:p>
              </w:tc>
              <w:tc>
                <w:tcPr>
                  <w:tcW w:w="1481"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32" w:type="dxa"/>
                  <w:gridSpan w:val="2"/>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A2507B" w:rsidRPr="0032435B" w:rsidRDefault="00A2507B" w:rsidP="00A2507B">
                  <w:pPr>
                    <w:pStyle w:val="ConsPlusTitle"/>
                    <w:jc w:val="center"/>
                    <w:rPr>
                      <w:rFonts w:ascii="Times New Roman" w:hAnsi="Times New Roman" w:cs="Times New Roman"/>
                      <w:b w:val="0"/>
                      <w:sz w:val="18"/>
                      <w:szCs w:val="18"/>
                    </w:rPr>
                  </w:pPr>
                </w:p>
              </w:tc>
            </w:tr>
            <w:tr w:rsidR="00A2507B" w:rsidRPr="0032435B" w:rsidTr="00C66CCF">
              <w:tc>
                <w:tcPr>
                  <w:tcW w:w="704"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38</w:t>
                  </w:r>
                </w:p>
              </w:tc>
              <w:tc>
                <w:tcPr>
                  <w:tcW w:w="2304" w:type="dxa"/>
                  <w:shd w:val="clear" w:color="auto" w:fill="auto"/>
                </w:tcPr>
                <w:p w:rsidR="00A2507B" w:rsidRPr="00D3730B" w:rsidRDefault="00A2507B" w:rsidP="00EA4A9A">
                  <w:pPr>
                    <w:pStyle w:val="ConsPlusNormal"/>
                    <w:jc w:val="both"/>
                    <w:rPr>
                      <w:rFonts w:ascii="Times New Roman" w:hAnsi="Times New Roman" w:cs="Times New Roman"/>
                      <w:sz w:val="18"/>
                      <w:szCs w:val="18"/>
                    </w:rPr>
                  </w:pPr>
                  <w:r w:rsidRPr="00D3730B">
                    <w:rPr>
                      <w:rFonts w:ascii="Times New Roman" w:hAnsi="Times New Roman" w:cs="Times New Roman"/>
                      <w:sz w:val="18"/>
                      <w:szCs w:val="18"/>
                    </w:rPr>
                    <w:t>Благоустройст</w:t>
                  </w:r>
                  <w:r w:rsidR="00EA4A9A">
                    <w:rPr>
                      <w:rFonts w:ascii="Times New Roman" w:hAnsi="Times New Roman" w:cs="Times New Roman"/>
                      <w:sz w:val="18"/>
                      <w:szCs w:val="18"/>
                    </w:rPr>
                    <w:t>в</w:t>
                  </w:r>
                  <w:r w:rsidRPr="00D3730B">
                    <w:rPr>
                      <w:rFonts w:ascii="Times New Roman" w:hAnsi="Times New Roman" w:cs="Times New Roman"/>
                      <w:sz w:val="18"/>
                      <w:szCs w:val="18"/>
                    </w:rPr>
                    <w:t>о придомовой территории, расположенной по адресу: г. Тобольск, п. Сумкино, ул. Мира, д. №11, в том числе разработка ПД</w:t>
                  </w:r>
                </w:p>
              </w:tc>
              <w:tc>
                <w:tcPr>
                  <w:tcW w:w="1098"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proofErr w:type="spellStart"/>
                  <w:r w:rsidRPr="00D3730B">
                    <w:rPr>
                      <w:rFonts w:ascii="Times New Roman" w:hAnsi="Times New Roman" w:cs="Times New Roman"/>
                      <w:sz w:val="18"/>
                      <w:szCs w:val="18"/>
                    </w:rPr>
                    <w:t>ДГХиБЖД</w:t>
                  </w:r>
                  <w:proofErr w:type="spellEnd"/>
                </w:p>
              </w:tc>
              <w:tc>
                <w:tcPr>
                  <w:tcW w:w="1134"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I кв. 2022</w:t>
                  </w:r>
                </w:p>
              </w:tc>
              <w:tc>
                <w:tcPr>
                  <w:tcW w:w="1134"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sidRPr="00EB6E55">
                    <w:rPr>
                      <w:rFonts w:ascii="Times New Roman" w:hAnsi="Times New Roman" w:cs="Times New Roman"/>
                      <w:sz w:val="18"/>
                      <w:szCs w:val="18"/>
                    </w:rPr>
                    <w:t>IV кв. 202</w:t>
                  </w:r>
                  <w:r>
                    <w:rPr>
                      <w:rFonts w:ascii="Times New Roman" w:hAnsi="Times New Roman" w:cs="Times New Roman"/>
                      <w:sz w:val="18"/>
                      <w:szCs w:val="18"/>
                    </w:rPr>
                    <w:t>2</w:t>
                  </w:r>
                </w:p>
              </w:tc>
              <w:tc>
                <w:tcPr>
                  <w:tcW w:w="1496" w:type="dxa"/>
                  <w:shd w:val="clear" w:color="auto" w:fill="auto"/>
                </w:tcPr>
                <w:p w:rsidR="00A2507B" w:rsidRPr="00E37354" w:rsidRDefault="00A2507B" w:rsidP="00A2507B">
                  <w:pPr>
                    <w:pStyle w:val="ConsPlusNormal"/>
                    <w:jc w:val="center"/>
                    <w:rPr>
                      <w:rFonts w:ascii="Times New Roman" w:hAnsi="Times New Roman" w:cs="Times New Roman"/>
                      <w:sz w:val="18"/>
                      <w:szCs w:val="18"/>
                    </w:rPr>
                  </w:pPr>
                  <w:r w:rsidRPr="00E37354">
                    <w:rPr>
                      <w:rFonts w:ascii="Times New Roman" w:hAnsi="Times New Roman" w:cs="Times New Roman"/>
                      <w:sz w:val="18"/>
                      <w:szCs w:val="18"/>
                    </w:rPr>
                    <w:t>х</w:t>
                  </w:r>
                </w:p>
              </w:tc>
              <w:tc>
                <w:tcPr>
                  <w:tcW w:w="1530" w:type="dxa"/>
                  <w:gridSpan w:val="2"/>
                  <w:shd w:val="clear" w:color="auto" w:fill="auto"/>
                </w:tcPr>
                <w:p w:rsidR="00A2507B" w:rsidRPr="004B5B8C" w:rsidRDefault="00A2507B" w:rsidP="00A2507B">
                  <w:pPr>
                    <w:jc w:val="center"/>
                  </w:pPr>
                  <w:r w:rsidRPr="004B5B8C">
                    <w:rPr>
                      <w:sz w:val="18"/>
                      <w:szCs w:val="18"/>
                    </w:rPr>
                    <w:t>х</w:t>
                  </w:r>
                </w:p>
              </w:tc>
              <w:tc>
                <w:tcPr>
                  <w:tcW w:w="1474" w:type="dxa"/>
                  <w:shd w:val="clear" w:color="auto" w:fill="auto"/>
                </w:tcPr>
                <w:p w:rsidR="00A2507B" w:rsidRPr="004B5B8C" w:rsidRDefault="00A2507B" w:rsidP="00A2507B">
                  <w:pPr>
                    <w:jc w:val="center"/>
                  </w:pPr>
                  <w:r w:rsidRPr="004B5B8C">
                    <w:rPr>
                      <w:sz w:val="18"/>
                      <w:szCs w:val="18"/>
                    </w:rPr>
                    <w:t>0,00</w:t>
                  </w:r>
                </w:p>
              </w:tc>
              <w:tc>
                <w:tcPr>
                  <w:tcW w:w="1481"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32" w:type="dxa"/>
                  <w:gridSpan w:val="2"/>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A2507B" w:rsidRPr="0032435B" w:rsidRDefault="00A2507B" w:rsidP="00A2507B">
                  <w:pPr>
                    <w:pStyle w:val="ConsPlusTitle"/>
                    <w:jc w:val="center"/>
                    <w:rPr>
                      <w:rFonts w:ascii="Times New Roman" w:hAnsi="Times New Roman" w:cs="Times New Roman"/>
                      <w:b w:val="0"/>
                      <w:sz w:val="18"/>
                      <w:szCs w:val="18"/>
                    </w:rPr>
                  </w:pPr>
                </w:p>
              </w:tc>
            </w:tr>
            <w:tr w:rsidR="00A2507B" w:rsidRPr="0032435B" w:rsidTr="00C66CCF">
              <w:tc>
                <w:tcPr>
                  <w:tcW w:w="704"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39</w:t>
                  </w:r>
                </w:p>
              </w:tc>
              <w:tc>
                <w:tcPr>
                  <w:tcW w:w="2304" w:type="dxa"/>
                  <w:shd w:val="clear" w:color="auto" w:fill="auto"/>
                </w:tcPr>
                <w:p w:rsidR="00A2507B" w:rsidRPr="00D3730B" w:rsidRDefault="00A2507B" w:rsidP="00A2507B">
                  <w:pPr>
                    <w:pStyle w:val="ConsPlusNormal"/>
                    <w:jc w:val="both"/>
                    <w:rPr>
                      <w:rFonts w:ascii="Times New Roman" w:hAnsi="Times New Roman" w:cs="Times New Roman"/>
                      <w:sz w:val="18"/>
                      <w:szCs w:val="18"/>
                    </w:rPr>
                  </w:pPr>
                  <w:r w:rsidRPr="00D3730B">
                    <w:rPr>
                      <w:rFonts w:ascii="Times New Roman" w:hAnsi="Times New Roman" w:cs="Times New Roman"/>
                      <w:sz w:val="18"/>
                      <w:szCs w:val="18"/>
                    </w:rPr>
                    <w:t>Благоустройство придомовой территории, расположенной по адресу: г. Тоболь</w:t>
                  </w:r>
                  <w:r>
                    <w:rPr>
                      <w:rFonts w:ascii="Times New Roman" w:hAnsi="Times New Roman" w:cs="Times New Roman"/>
                      <w:sz w:val="18"/>
                      <w:szCs w:val="18"/>
                    </w:rPr>
                    <w:t>ск, п. Сумкино, ул. Вод</w:t>
                  </w:r>
                  <w:r w:rsidRPr="00D3730B">
                    <w:rPr>
                      <w:rFonts w:ascii="Times New Roman" w:hAnsi="Times New Roman" w:cs="Times New Roman"/>
                      <w:sz w:val="18"/>
                      <w:szCs w:val="18"/>
                    </w:rPr>
                    <w:t>ников, д. №21, в том числе разработка ПД</w:t>
                  </w:r>
                </w:p>
              </w:tc>
              <w:tc>
                <w:tcPr>
                  <w:tcW w:w="1098"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proofErr w:type="spellStart"/>
                  <w:r w:rsidRPr="00D3730B">
                    <w:rPr>
                      <w:rFonts w:ascii="Times New Roman" w:hAnsi="Times New Roman" w:cs="Times New Roman"/>
                      <w:sz w:val="18"/>
                      <w:szCs w:val="18"/>
                    </w:rPr>
                    <w:t>ДГХиБЖД</w:t>
                  </w:r>
                  <w:proofErr w:type="spellEnd"/>
                </w:p>
              </w:tc>
              <w:tc>
                <w:tcPr>
                  <w:tcW w:w="1134"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I кв. 2022</w:t>
                  </w:r>
                </w:p>
              </w:tc>
              <w:tc>
                <w:tcPr>
                  <w:tcW w:w="1134"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sidRPr="00EB6E55">
                    <w:rPr>
                      <w:rFonts w:ascii="Times New Roman" w:hAnsi="Times New Roman" w:cs="Times New Roman"/>
                      <w:sz w:val="18"/>
                      <w:szCs w:val="18"/>
                    </w:rPr>
                    <w:t>IV кв. 202</w:t>
                  </w:r>
                  <w:r>
                    <w:rPr>
                      <w:rFonts w:ascii="Times New Roman" w:hAnsi="Times New Roman" w:cs="Times New Roman"/>
                      <w:sz w:val="18"/>
                      <w:szCs w:val="18"/>
                    </w:rPr>
                    <w:t>2</w:t>
                  </w:r>
                </w:p>
              </w:tc>
              <w:tc>
                <w:tcPr>
                  <w:tcW w:w="1496" w:type="dxa"/>
                  <w:shd w:val="clear" w:color="auto" w:fill="auto"/>
                </w:tcPr>
                <w:p w:rsidR="00A2507B" w:rsidRPr="00E37354" w:rsidRDefault="00A2507B" w:rsidP="00A2507B">
                  <w:pPr>
                    <w:pStyle w:val="ConsPlusNormal"/>
                    <w:jc w:val="center"/>
                    <w:rPr>
                      <w:rFonts w:ascii="Times New Roman" w:hAnsi="Times New Roman" w:cs="Times New Roman"/>
                      <w:sz w:val="18"/>
                      <w:szCs w:val="18"/>
                    </w:rPr>
                  </w:pPr>
                  <w:r w:rsidRPr="00E37354">
                    <w:rPr>
                      <w:rFonts w:ascii="Times New Roman" w:hAnsi="Times New Roman" w:cs="Times New Roman"/>
                      <w:sz w:val="18"/>
                      <w:szCs w:val="18"/>
                    </w:rPr>
                    <w:t>х</w:t>
                  </w:r>
                </w:p>
              </w:tc>
              <w:tc>
                <w:tcPr>
                  <w:tcW w:w="1530" w:type="dxa"/>
                  <w:gridSpan w:val="2"/>
                  <w:shd w:val="clear" w:color="auto" w:fill="auto"/>
                </w:tcPr>
                <w:p w:rsidR="00A2507B" w:rsidRPr="004B5B8C" w:rsidRDefault="00A2507B" w:rsidP="00A2507B">
                  <w:pPr>
                    <w:jc w:val="center"/>
                  </w:pPr>
                  <w:r w:rsidRPr="004B5B8C">
                    <w:rPr>
                      <w:sz w:val="18"/>
                      <w:szCs w:val="18"/>
                    </w:rPr>
                    <w:t>х</w:t>
                  </w:r>
                </w:p>
              </w:tc>
              <w:tc>
                <w:tcPr>
                  <w:tcW w:w="1474" w:type="dxa"/>
                  <w:shd w:val="clear" w:color="auto" w:fill="auto"/>
                </w:tcPr>
                <w:p w:rsidR="00A2507B" w:rsidRPr="004B5B8C" w:rsidRDefault="00A2507B" w:rsidP="00A2507B">
                  <w:pPr>
                    <w:jc w:val="center"/>
                  </w:pPr>
                  <w:r w:rsidRPr="004B5B8C">
                    <w:rPr>
                      <w:sz w:val="18"/>
                      <w:szCs w:val="18"/>
                    </w:rPr>
                    <w:t>0,00</w:t>
                  </w:r>
                </w:p>
              </w:tc>
              <w:tc>
                <w:tcPr>
                  <w:tcW w:w="1481"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32" w:type="dxa"/>
                  <w:gridSpan w:val="2"/>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A2507B" w:rsidRPr="0032435B" w:rsidRDefault="00A2507B" w:rsidP="00A2507B">
                  <w:pPr>
                    <w:pStyle w:val="ConsPlusTitle"/>
                    <w:jc w:val="center"/>
                    <w:rPr>
                      <w:rFonts w:ascii="Times New Roman" w:hAnsi="Times New Roman" w:cs="Times New Roman"/>
                      <w:b w:val="0"/>
                      <w:sz w:val="18"/>
                      <w:szCs w:val="18"/>
                    </w:rPr>
                  </w:pPr>
                </w:p>
              </w:tc>
            </w:tr>
            <w:tr w:rsidR="00A2507B" w:rsidRPr="0032435B" w:rsidTr="00C66CCF">
              <w:tc>
                <w:tcPr>
                  <w:tcW w:w="704"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40</w:t>
                  </w:r>
                </w:p>
              </w:tc>
              <w:tc>
                <w:tcPr>
                  <w:tcW w:w="2304" w:type="dxa"/>
                  <w:shd w:val="clear" w:color="auto" w:fill="auto"/>
                </w:tcPr>
                <w:p w:rsidR="00A2507B" w:rsidRPr="00D3730B" w:rsidRDefault="00A2507B" w:rsidP="00A2507B">
                  <w:pPr>
                    <w:pStyle w:val="ConsPlusNormal"/>
                    <w:jc w:val="both"/>
                    <w:rPr>
                      <w:rFonts w:ascii="Times New Roman" w:hAnsi="Times New Roman" w:cs="Times New Roman"/>
                      <w:sz w:val="18"/>
                      <w:szCs w:val="18"/>
                    </w:rPr>
                  </w:pPr>
                  <w:r w:rsidRPr="00D3730B">
                    <w:rPr>
                      <w:rFonts w:ascii="Times New Roman" w:hAnsi="Times New Roman" w:cs="Times New Roman"/>
                      <w:sz w:val="18"/>
                      <w:szCs w:val="18"/>
                    </w:rPr>
                    <w:t>Благоустройство придомовой территории, расположенной по адресу: г. Тобольск, п. Сумкино, ул. Маяковского, д. №8, в том числе разработка ПД</w:t>
                  </w:r>
                </w:p>
              </w:tc>
              <w:tc>
                <w:tcPr>
                  <w:tcW w:w="1098"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proofErr w:type="spellStart"/>
                  <w:r w:rsidRPr="00D3730B">
                    <w:rPr>
                      <w:rFonts w:ascii="Times New Roman" w:hAnsi="Times New Roman" w:cs="Times New Roman"/>
                      <w:sz w:val="18"/>
                      <w:szCs w:val="18"/>
                    </w:rPr>
                    <w:t>ДГХиБЖД</w:t>
                  </w:r>
                  <w:proofErr w:type="spellEnd"/>
                </w:p>
              </w:tc>
              <w:tc>
                <w:tcPr>
                  <w:tcW w:w="1134"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I кв. 2022</w:t>
                  </w:r>
                </w:p>
              </w:tc>
              <w:tc>
                <w:tcPr>
                  <w:tcW w:w="1134"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sidRPr="00EB6E55">
                    <w:rPr>
                      <w:rFonts w:ascii="Times New Roman" w:hAnsi="Times New Roman" w:cs="Times New Roman"/>
                      <w:sz w:val="18"/>
                      <w:szCs w:val="18"/>
                    </w:rPr>
                    <w:t>IV кв. 202</w:t>
                  </w:r>
                  <w:r>
                    <w:rPr>
                      <w:rFonts w:ascii="Times New Roman" w:hAnsi="Times New Roman" w:cs="Times New Roman"/>
                      <w:sz w:val="18"/>
                      <w:szCs w:val="18"/>
                    </w:rPr>
                    <w:t>2</w:t>
                  </w:r>
                </w:p>
              </w:tc>
              <w:tc>
                <w:tcPr>
                  <w:tcW w:w="1496" w:type="dxa"/>
                  <w:shd w:val="clear" w:color="auto" w:fill="auto"/>
                </w:tcPr>
                <w:p w:rsidR="00A2507B" w:rsidRPr="00E37354" w:rsidRDefault="00A2507B" w:rsidP="00A2507B">
                  <w:pPr>
                    <w:pStyle w:val="ConsPlusNormal"/>
                    <w:jc w:val="center"/>
                    <w:rPr>
                      <w:rFonts w:ascii="Times New Roman" w:hAnsi="Times New Roman" w:cs="Times New Roman"/>
                      <w:sz w:val="18"/>
                      <w:szCs w:val="18"/>
                    </w:rPr>
                  </w:pPr>
                  <w:r w:rsidRPr="00E37354">
                    <w:rPr>
                      <w:rFonts w:ascii="Times New Roman" w:hAnsi="Times New Roman" w:cs="Times New Roman"/>
                      <w:sz w:val="18"/>
                      <w:szCs w:val="18"/>
                    </w:rPr>
                    <w:t>х</w:t>
                  </w:r>
                </w:p>
              </w:tc>
              <w:tc>
                <w:tcPr>
                  <w:tcW w:w="1530" w:type="dxa"/>
                  <w:gridSpan w:val="2"/>
                  <w:shd w:val="clear" w:color="auto" w:fill="auto"/>
                </w:tcPr>
                <w:p w:rsidR="00A2507B" w:rsidRDefault="00A2507B" w:rsidP="00A2507B">
                  <w:pPr>
                    <w:jc w:val="center"/>
                  </w:pPr>
                  <w:r w:rsidRPr="00B95173">
                    <w:rPr>
                      <w:sz w:val="18"/>
                      <w:szCs w:val="18"/>
                    </w:rPr>
                    <w:t>х</w:t>
                  </w:r>
                </w:p>
              </w:tc>
              <w:tc>
                <w:tcPr>
                  <w:tcW w:w="1474" w:type="dxa"/>
                  <w:shd w:val="clear" w:color="auto" w:fill="auto"/>
                </w:tcPr>
                <w:p w:rsidR="00A2507B" w:rsidRDefault="00E63EDB" w:rsidP="00A2507B">
                  <w:pPr>
                    <w:jc w:val="center"/>
                    <w:rPr>
                      <w:sz w:val="18"/>
                      <w:szCs w:val="18"/>
                    </w:rPr>
                  </w:pPr>
                  <w:r w:rsidRPr="00211015">
                    <w:rPr>
                      <w:sz w:val="18"/>
                      <w:szCs w:val="18"/>
                    </w:rPr>
                    <w:t>2 102 259,21</w:t>
                  </w:r>
                </w:p>
                <w:p w:rsidR="0026150D" w:rsidRDefault="0026150D" w:rsidP="00A2507B">
                  <w:pPr>
                    <w:jc w:val="center"/>
                  </w:pPr>
                  <w:r w:rsidRPr="00A21035">
                    <w:rPr>
                      <w:sz w:val="18"/>
                      <w:szCs w:val="18"/>
                    </w:rPr>
                    <w:t>&lt;</w:t>
                  </w:r>
                  <w:proofErr w:type="spellStart"/>
                  <w:r w:rsidRPr="00A21035">
                    <w:rPr>
                      <w:sz w:val="18"/>
                      <w:szCs w:val="18"/>
                    </w:rPr>
                    <w:t>м.б</w:t>
                  </w:r>
                  <w:proofErr w:type="spellEnd"/>
                  <w:r w:rsidRPr="00A21035">
                    <w:rPr>
                      <w:sz w:val="18"/>
                      <w:szCs w:val="18"/>
                    </w:rPr>
                    <w:t>&gt;</w:t>
                  </w:r>
                </w:p>
              </w:tc>
              <w:tc>
                <w:tcPr>
                  <w:tcW w:w="1481"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32" w:type="dxa"/>
                  <w:gridSpan w:val="2"/>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A2507B" w:rsidRPr="0032435B" w:rsidRDefault="00A2507B" w:rsidP="00A2507B">
                  <w:pPr>
                    <w:pStyle w:val="ConsPlusTitle"/>
                    <w:jc w:val="center"/>
                    <w:rPr>
                      <w:rFonts w:ascii="Times New Roman" w:hAnsi="Times New Roman" w:cs="Times New Roman"/>
                      <w:b w:val="0"/>
                      <w:sz w:val="18"/>
                      <w:szCs w:val="18"/>
                    </w:rPr>
                  </w:pPr>
                </w:p>
              </w:tc>
            </w:tr>
            <w:tr w:rsidR="00A2507B" w:rsidRPr="0032435B" w:rsidTr="00C66CCF">
              <w:tc>
                <w:tcPr>
                  <w:tcW w:w="704"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41</w:t>
                  </w:r>
                </w:p>
              </w:tc>
              <w:tc>
                <w:tcPr>
                  <w:tcW w:w="2304" w:type="dxa"/>
                  <w:shd w:val="clear" w:color="auto" w:fill="auto"/>
                </w:tcPr>
                <w:p w:rsidR="00A2507B" w:rsidRPr="00D3730B" w:rsidRDefault="00A2507B" w:rsidP="00A2507B">
                  <w:pPr>
                    <w:pStyle w:val="ConsPlusNormal"/>
                    <w:jc w:val="both"/>
                    <w:rPr>
                      <w:rFonts w:ascii="Times New Roman" w:hAnsi="Times New Roman" w:cs="Times New Roman"/>
                      <w:sz w:val="18"/>
                      <w:szCs w:val="18"/>
                    </w:rPr>
                  </w:pPr>
                  <w:r w:rsidRPr="00D3730B">
                    <w:rPr>
                      <w:rFonts w:ascii="Times New Roman" w:hAnsi="Times New Roman" w:cs="Times New Roman"/>
                      <w:sz w:val="18"/>
                      <w:szCs w:val="18"/>
                    </w:rPr>
                    <w:t>Благоустройство придомовой территории, расположенной по адресу: г. Тобольск, п. Сумкино, ул. Маяковского, д. №13, в том числе разработка ПД</w:t>
                  </w:r>
                </w:p>
              </w:tc>
              <w:tc>
                <w:tcPr>
                  <w:tcW w:w="1098"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proofErr w:type="spellStart"/>
                  <w:r w:rsidRPr="00D3730B">
                    <w:rPr>
                      <w:rFonts w:ascii="Times New Roman" w:hAnsi="Times New Roman" w:cs="Times New Roman"/>
                      <w:sz w:val="18"/>
                      <w:szCs w:val="18"/>
                    </w:rPr>
                    <w:t>ДГХиБЖД</w:t>
                  </w:r>
                  <w:proofErr w:type="spellEnd"/>
                </w:p>
              </w:tc>
              <w:tc>
                <w:tcPr>
                  <w:tcW w:w="1134"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I кв. 2022</w:t>
                  </w:r>
                </w:p>
              </w:tc>
              <w:tc>
                <w:tcPr>
                  <w:tcW w:w="1134"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sidRPr="00EB6E55">
                    <w:rPr>
                      <w:rFonts w:ascii="Times New Roman" w:hAnsi="Times New Roman" w:cs="Times New Roman"/>
                      <w:sz w:val="18"/>
                      <w:szCs w:val="18"/>
                    </w:rPr>
                    <w:t>IV кв. 202</w:t>
                  </w:r>
                  <w:r>
                    <w:rPr>
                      <w:rFonts w:ascii="Times New Roman" w:hAnsi="Times New Roman" w:cs="Times New Roman"/>
                      <w:sz w:val="18"/>
                      <w:szCs w:val="18"/>
                    </w:rPr>
                    <w:t>2</w:t>
                  </w:r>
                </w:p>
              </w:tc>
              <w:tc>
                <w:tcPr>
                  <w:tcW w:w="1496" w:type="dxa"/>
                  <w:shd w:val="clear" w:color="auto" w:fill="auto"/>
                </w:tcPr>
                <w:p w:rsidR="00A2507B" w:rsidRPr="00E37354" w:rsidRDefault="00A2507B" w:rsidP="00A2507B">
                  <w:pPr>
                    <w:pStyle w:val="ConsPlusNormal"/>
                    <w:jc w:val="center"/>
                    <w:rPr>
                      <w:rFonts w:ascii="Times New Roman" w:hAnsi="Times New Roman" w:cs="Times New Roman"/>
                      <w:sz w:val="18"/>
                      <w:szCs w:val="18"/>
                    </w:rPr>
                  </w:pPr>
                  <w:r w:rsidRPr="00E37354">
                    <w:rPr>
                      <w:rFonts w:ascii="Times New Roman" w:hAnsi="Times New Roman" w:cs="Times New Roman"/>
                      <w:sz w:val="18"/>
                      <w:szCs w:val="18"/>
                    </w:rPr>
                    <w:t>х</w:t>
                  </w:r>
                </w:p>
              </w:tc>
              <w:tc>
                <w:tcPr>
                  <w:tcW w:w="1530" w:type="dxa"/>
                  <w:gridSpan w:val="2"/>
                  <w:shd w:val="clear" w:color="auto" w:fill="auto"/>
                </w:tcPr>
                <w:p w:rsidR="00A2507B" w:rsidRDefault="00A2507B" w:rsidP="00A2507B">
                  <w:pPr>
                    <w:jc w:val="center"/>
                  </w:pPr>
                  <w:r w:rsidRPr="00B95173">
                    <w:rPr>
                      <w:sz w:val="18"/>
                      <w:szCs w:val="18"/>
                    </w:rPr>
                    <w:t>х</w:t>
                  </w:r>
                </w:p>
              </w:tc>
              <w:tc>
                <w:tcPr>
                  <w:tcW w:w="1474" w:type="dxa"/>
                  <w:shd w:val="clear" w:color="auto" w:fill="auto"/>
                </w:tcPr>
                <w:p w:rsidR="00A2507B" w:rsidRDefault="00A2507B" w:rsidP="00A2507B">
                  <w:pPr>
                    <w:jc w:val="center"/>
                  </w:pPr>
                  <w:r w:rsidRPr="00521FD0">
                    <w:rPr>
                      <w:sz w:val="18"/>
                      <w:szCs w:val="18"/>
                    </w:rPr>
                    <w:t>0,00</w:t>
                  </w:r>
                </w:p>
              </w:tc>
              <w:tc>
                <w:tcPr>
                  <w:tcW w:w="1481"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32" w:type="dxa"/>
                  <w:gridSpan w:val="2"/>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A2507B" w:rsidRPr="0032435B" w:rsidRDefault="00A2507B" w:rsidP="00A2507B">
                  <w:pPr>
                    <w:pStyle w:val="ConsPlusTitle"/>
                    <w:jc w:val="center"/>
                    <w:rPr>
                      <w:rFonts w:ascii="Times New Roman" w:hAnsi="Times New Roman" w:cs="Times New Roman"/>
                      <w:b w:val="0"/>
                      <w:sz w:val="18"/>
                      <w:szCs w:val="18"/>
                    </w:rPr>
                  </w:pPr>
                </w:p>
              </w:tc>
            </w:tr>
            <w:tr w:rsidR="00A2507B" w:rsidRPr="0032435B" w:rsidTr="00C66CCF">
              <w:tc>
                <w:tcPr>
                  <w:tcW w:w="704"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42</w:t>
                  </w:r>
                </w:p>
              </w:tc>
              <w:tc>
                <w:tcPr>
                  <w:tcW w:w="2304" w:type="dxa"/>
                  <w:shd w:val="clear" w:color="auto" w:fill="auto"/>
                </w:tcPr>
                <w:p w:rsidR="00A2507B" w:rsidRPr="00D3730B" w:rsidRDefault="00A2507B" w:rsidP="00A2507B">
                  <w:pPr>
                    <w:pStyle w:val="ConsPlusNormal"/>
                    <w:jc w:val="both"/>
                    <w:rPr>
                      <w:rFonts w:ascii="Times New Roman" w:hAnsi="Times New Roman" w:cs="Times New Roman"/>
                      <w:sz w:val="18"/>
                      <w:szCs w:val="18"/>
                    </w:rPr>
                  </w:pPr>
                  <w:r w:rsidRPr="00D3730B">
                    <w:rPr>
                      <w:rFonts w:ascii="Times New Roman" w:hAnsi="Times New Roman" w:cs="Times New Roman"/>
                      <w:sz w:val="18"/>
                      <w:szCs w:val="18"/>
                    </w:rPr>
                    <w:t>Б</w:t>
                  </w:r>
                  <w:r w:rsidR="006243DE">
                    <w:rPr>
                      <w:rFonts w:ascii="Times New Roman" w:hAnsi="Times New Roman" w:cs="Times New Roman"/>
                      <w:sz w:val="18"/>
                      <w:szCs w:val="18"/>
                    </w:rPr>
                    <w:t>лагоустройство придомовой террит</w:t>
                  </w:r>
                  <w:r w:rsidRPr="00D3730B">
                    <w:rPr>
                      <w:rFonts w:ascii="Times New Roman" w:hAnsi="Times New Roman" w:cs="Times New Roman"/>
                      <w:sz w:val="18"/>
                      <w:szCs w:val="18"/>
                    </w:rPr>
                    <w:t>ории, расположенной по адресу: г.</w:t>
                  </w:r>
                  <w:r w:rsidR="00E63EDB">
                    <w:rPr>
                      <w:rFonts w:ascii="Times New Roman" w:hAnsi="Times New Roman" w:cs="Times New Roman"/>
                      <w:sz w:val="18"/>
                      <w:szCs w:val="18"/>
                    </w:rPr>
                    <w:t xml:space="preserve"> </w:t>
                  </w:r>
                  <w:r w:rsidRPr="00D3730B">
                    <w:rPr>
                      <w:rFonts w:ascii="Times New Roman" w:hAnsi="Times New Roman" w:cs="Times New Roman"/>
                      <w:sz w:val="18"/>
                      <w:szCs w:val="18"/>
                    </w:rPr>
                    <w:t xml:space="preserve">Тобольск, 8 </w:t>
                  </w:r>
                  <w:proofErr w:type="spellStart"/>
                  <w:proofErr w:type="gramStart"/>
                  <w:r w:rsidRPr="00D3730B">
                    <w:rPr>
                      <w:rFonts w:ascii="Times New Roman" w:hAnsi="Times New Roman" w:cs="Times New Roman"/>
                      <w:sz w:val="18"/>
                      <w:szCs w:val="18"/>
                    </w:rPr>
                    <w:t>мкр</w:t>
                  </w:r>
                  <w:proofErr w:type="spellEnd"/>
                  <w:r w:rsidRPr="00D3730B">
                    <w:rPr>
                      <w:rFonts w:ascii="Times New Roman" w:hAnsi="Times New Roman" w:cs="Times New Roman"/>
                      <w:sz w:val="18"/>
                      <w:szCs w:val="18"/>
                    </w:rPr>
                    <w:t>.,</w:t>
                  </w:r>
                  <w:proofErr w:type="gramEnd"/>
                  <w:r w:rsidRPr="00D3730B">
                    <w:rPr>
                      <w:rFonts w:ascii="Times New Roman" w:hAnsi="Times New Roman" w:cs="Times New Roman"/>
                      <w:sz w:val="18"/>
                      <w:szCs w:val="18"/>
                    </w:rPr>
                    <w:t xml:space="preserve"> д. №11, в том числе разработка ПД</w:t>
                  </w:r>
                </w:p>
              </w:tc>
              <w:tc>
                <w:tcPr>
                  <w:tcW w:w="1098"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proofErr w:type="spellStart"/>
                  <w:r w:rsidRPr="00D3730B">
                    <w:rPr>
                      <w:rFonts w:ascii="Times New Roman" w:hAnsi="Times New Roman" w:cs="Times New Roman"/>
                      <w:sz w:val="18"/>
                      <w:szCs w:val="18"/>
                    </w:rPr>
                    <w:t>ДГХиБЖД</w:t>
                  </w:r>
                  <w:proofErr w:type="spellEnd"/>
                </w:p>
              </w:tc>
              <w:tc>
                <w:tcPr>
                  <w:tcW w:w="1134"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I кв. 2022</w:t>
                  </w:r>
                </w:p>
              </w:tc>
              <w:tc>
                <w:tcPr>
                  <w:tcW w:w="1134"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sidRPr="00EB6E55">
                    <w:rPr>
                      <w:rFonts w:ascii="Times New Roman" w:hAnsi="Times New Roman" w:cs="Times New Roman"/>
                      <w:sz w:val="18"/>
                      <w:szCs w:val="18"/>
                    </w:rPr>
                    <w:t>IV кв. 202</w:t>
                  </w:r>
                  <w:r>
                    <w:rPr>
                      <w:rFonts w:ascii="Times New Roman" w:hAnsi="Times New Roman" w:cs="Times New Roman"/>
                      <w:sz w:val="18"/>
                      <w:szCs w:val="18"/>
                    </w:rPr>
                    <w:t>2</w:t>
                  </w:r>
                </w:p>
              </w:tc>
              <w:tc>
                <w:tcPr>
                  <w:tcW w:w="1496" w:type="dxa"/>
                  <w:shd w:val="clear" w:color="auto" w:fill="auto"/>
                </w:tcPr>
                <w:p w:rsidR="00A2507B" w:rsidRPr="00E37354" w:rsidRDefault="00A2507B" w:rsidP="00A2507B">
                  <w:pPr>
                    <w:jc w:val="center"/>
                    <w:rPr>
                      <w:sz w:val="18"/>
                      <w:szCs w:val="18"/>
                    </w:rPr>
                  </w:pPr>
                  <w:r w:rsidRPr="00E37354">
                    <w:rPr>
                      <w:sz w:val="18"/>
                      <w:szCs w:val="18"/>
                    </w:rPr>
                    <w:t>х</w:t>
                  </w:r>
                </w:p>
              </w:tc>
              <w:tc>
                <w:tcPr>
                  <w:tcW w:w="1530" w:type="dxa"/>
                  <w:gridSpan w:val="2"/>
                  <w:shd w:val="clear" w:color="auto" w:fill="auto"/>
                </w:tcPr>
                <w:p w:rsidR="00A2507B" w:rsidRPr="00D3730B" w:rsidRDefault="00A2507B" w:rsidP="00A2507B">
                  <w:pPr>
                    <w:jc w:val="center"/>
                    <w:rPr>
                      <w:sz w:val="18"/>
                      <w:szCs w:val="18"/>
                    </w:rPr>
                  </w:pPr>
                  <w:r w:rsidRPr="00D3730B">
                    <w:rPr>
                      <w:sz w:val="18"/>
                      <w:szCs w:val="18"/>
                    </w:rPr>
                    <w:t>х</w:t>
                  </w:r>
                </w:p>
              </w:tc>
              <w:tc>
                <w:tcPr>
                  <w:tcW w:w="1474"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0,00</w:t>
                  </w:r>
                </w:p>
              </w:tc>
              <w:tc>
                <w:tcPr>
                  <w:tcW w:w="1481"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32" w:type="dxa"/>
                  <w:gridSpan w:val="2"/>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A2507B" w:rsidRPr="0032435B" w:rsidRDefault="00A2507B" w:rsidP="00A2507B">
                  <w:pPr>
                    <w:pStyle w:val="ConsPlusTitle"/>
                    <w:jc w:val="center"/>
                    <w:rPr>
                      <w:rFonts w:ascii="Times New Roman" w:hAnsi="Times New Roman" w:cs="Times New Roman"/>
                      <w:b w:val="0"/>
                      <w:sz w:val="18"/>
                      <w:szCs w:val="18"/>
                    </w:rPr>
                  </w:pPr>
                </w:p>
              </w:tc>
            </w:tr>
            <w:tr w:rsidR="00A2507B" w:rsidRPr="0032435B" w:rsidTr="00C66CCF">
              <w:tc>
                <w:tcPr>
                  <w:tcW w:w="704"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43</w:t>
                  </w:r>
                </w:p>
              </w:tc>
              <w:tc>
                <w:tcPr>
                  <w:tcW w:w="2304" w:type="dxa"/>
                  <w:shd w:val="clear" w:color="auto" w:fill="auto"/>
                </w:tcPr>
                <w:p w:rsidR="00A2507B" w:rsidRPr="00D3730B" w:rsidRDefault="00A2507B" w:rsidP="00A2507B">
                  <w:pPr>
                    <w:pStyle w:val="ConsPlusNormal"/>
                    <w:jc w:val="both"/>
                    <w:rPr>
                      <w:rFonts w:ascii="Times New Roman" w:hAnsi="Times New Roman" w:cs="Times New Roman"/>
                      <w:sz w:val="18"/>
                      <w:szCs w:val="18"/>
                    </w:rPr>
                  </w:pPr>
                  <w:r w:rsidRPr="00D3730B">
                    <w:rPr>
                      <w:rFonts w:ascii="Times New Roman" w:hAnsi="Times New Roman" w:cs="Times New Roman"/>
                      <w:sz w:val="18"/>
                      <w:szCs w:val="18"/>
                    </w:rPr>
                    <w:t xml:space="preserve">Благоустройство придомовой территории, расположенной по адресу: г. Тобольск, 4 </w:t>
                  </w:r>
                  <w:proofErr w:type="spellStart"/>
                  <w:proofErr w:type="gramStart"/>
                  <w:r w:rsidRPr="00D3730B">
                    <w:rPr>
                      <w:rFonts w:ascii="Times New Roman" w:hAnsi="Times New Roman" w:cs="Times New Roman"/>
                      <w:sz w:val="18"/>
                      <w:szCs w:val="18"/>
                    </w:rPr>
                    <w:t>мкр</w:t>
                  </w:r>
                  <w:proofErr w:type="spellEnd"/>
                  <w:r w:rsidRPr="00D3730B">
                    <w:rPr>
                      <w:rFonts w:ascii="Times New Roman" w:hAnsi="Times New Roman" w:cs="Times New Roman"/>
                      <w:sz w:val="18"/>
                      <w:szCs w:val="18"/>
                    </w:rPr>
                    <w:t>.,</w:t>
                  </w:r>
                  <w:proofErr w:type="gramEnd"/>
                  <w:r w:rsidRPr="00D3730B">
                    <w:rPr>
                      <w:rFonts w:ascii="Times New Roman" w:hAnsi="Times New Roman" w:cs="Times New Roman"/>
                      <w:sz w:val="18"/>
                      <w:szCs w:val="18"/>
                    </w:rPr>
                    <w:t xml:space="preserve"> д. №18, в том числе разработка ПД</w:t>
                  </w:r>
                </w:p>
              </w:tc>
              <w:tc>
                <w:tcPr>
                  <w:tcW w:w="1098"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proofErr w:type="spellStart"/>
                  <w:r w:rsidRPr="00D3730B">
                    <w:rPr>
                      <w:rFonts w:ascii="Times New Roman" w:hAnsi="Times New Roman" w:cs="Times New Roman"/>
                      <w:sz w:val="18"/>
                      <w:szCs w:val="18"/>
                    </w:rPr>
                    <w:t>ДГХиБЖД</w:t>
                  </w:r>
                  <w:proofErr w:type="spellEnd"/>
                </w:p>
              </w:tc>
              <w:tc>
                <w:tcPr>
                  <w:tcW w:w="1134"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I кв. 2022</w:t>
                  </w:r>
                </w:p>
              </w:tc>
              <w:tc>
                <w:tcPr>
                  <w:tcW w:w="1134"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sidRPr="00EB6E55">
                    <w:rPr>
                      <w:rFonts w:ascii="Times New Roman" w:hAnsi="Times New Roman" w:cs="Times New Roman"/>
                      <w:sz w:val="18"/>
                      <w:szCs w:val="18"/>
                    </w:rPr>
                    <w:t>IV кв. 202</w:t>
                  </w:r>
                  <w:r>
                    <w:rPr>
                      <w:rFonts w:ascii="Times New Roman" w:hAnsi="Times New Roman" w:cs="Times New Roman"/>
                      <w:sz w:val="18"/>
                      <w:szCs w:val="18"/>
                    </w:rPr>
                    <w:t>2</w:t>
                  </w:r>
                </w:p>
              </w:tc>
              <w:tc>
                <w:tcPr>
                  <w:tcW w:w="1496" w:type="dxa"/>
                  <w:shd w:val="clear" w:color="auto" w:fill="auto"/>
                </w:tcPr>
                <w:p w:rsidR="00A2507B" w:rsidRPr="00E37354" w:rsidRDefault="00A2507B" w:rsidP="00A2507B">
                  <w:pPr>
                    <w:jc w:val="center"/>
                    <w:rPr>
                      <w:sz w:val="18"/>
                      <w:szCs w:val="18"/>
                    </w:rPr>
                  </w:pPr>
                  <w:r w:rsidRPr="00E37354">
                    <w:rPr>
                      <w:sz w:val="18"/>
                      <w:szCs w:val="18"/>
                    </w:rPr>
                    <w:t>х</w:t>
                  </w:r>
                </w:p>
              </w:tc>
              <w:tc>
                <w:tcPr>
                  <w:tcW w:w="1530" w:type="dxa"/>
                  <w:gridSpan w:val="2"/>
                  <w:shd w:val="clear" w:color="auto" w:fill="auto"/>
                </w:tcPr>
                <w:p w:rsidR="00A2507B" w:rsidRPr="00D3730B" w:rsidRDefault="00A2507B" w:rsidP="00A2507B">
                  <w:pPr>
                    <w:jc w:val="center"/>
                    <w:rPr>
                      <w:sz w:val="18"/>
                      <w:szCs w:val="18"/>
                    </w:rPr>
                  </w:pPr>
                  <w:r w:rsidRPr="00D3730B">
                    <w:rPr>
                      <w:sz w:val="18"/>
                      <w:szCs w:val="18"/>
                    </w:rPr>
                    <w:t>х</w:t>
                  </w:r>
                </w:p>
              </w:tc>
              <w:tc>
                <w:tcPr>
                  <w:tcW w:w="1474"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0,00</w:t>
                  </w:r>
                </w:p>
              </w:tc>
              <w:tc>
                <w:tcPr>
                  <w:tcW w:w="1481"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A2507B" w:rsidRPr="00D3730B"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A2507B" w:rsidRPr="0032435B" w:rsidRDefault="00A2507B" w:rsidP="00A2507B">
                  <w:pPr>
                    <w:pStyle w:val="ConsPlusTitle"/>
                    <w:jc w:val="center"/>
                    <w:rPr>
                      <w:rFonts w:ascii="Times New Roman" w:hAnsi="Times New Roman" w:cs="Times New Roman"/>
                      <w:b w:val="0"/>
                      <w:sz w:val="18"/>
                      <w:szCs w:val="18"/>
                    </w:rPr>
                  </w:pPr>
                </w:p>
              </w:tc>
            </w:tr>
            <w:tr w:rsidR="00A2507B" w:rsidRPr="0032435B" w:rsidTr="00C66CCF">
              <w:tc>
                <w:tcPr>
                  <w:tcW w:w="704"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44</w:t>
                  </w:r>
                </w:p>
              </w:tc>
              <w:tc>
                <w:tcPr>
                  <w:tcW w:w="2304" w:type="dxa"/>
                  <w:shd w:val="clear" w:color="auto" w:fill="auto"/>
                </w:tcPr>
                <w:p w:rsidR="00A2507B" w:rsidRPr="00D3730B" w:rsidRDefault="00A2507B" w:rsidP="00A2507B">
                  <w:r w:rsidRPr="00D3730B">
                    <w:rPr>
                      <w:sz w:val="18"/>
                      <w:szCs w:val="18"/>
                    </w:rPr>
                    <w:t>Благоустройство придомовой территории, расположенной по адресу:</w:t>
                  </w:r>
                  <w:r w:rsidR="00E63EDB">
                    <w:rPr>
                      <w:sz w:val="18"/>
                      <w:szCs w:val="18"/>
                    </w:rPr>
                    <w:t xml:space="preserve"> </w:t>
                  </w:r>
                  <w:proofErr w:type="gramStart"/>
                  <w:r w:rsidRPr="00D3730B">
                    <w:rPr>
                      <w:sz w:val="18"/>
                      <w:szCs w:val="18"/>
                    </w:rPr>
                    <w:t>г</w:t>
                  </w:r>
                  <w:r w:rsidR="00E63EDB">
                    <w:rPr>
                      <w:sz w:val="18"/>
                      <w:szCs w:val="18"/>
                    </w:rPr>
                    <w:t xml:space="preserve"> </w:t>
                  </w:r>
                  <w:r w:rsidRPr="00D3730B">
                    <w:rPr>
                      <w:sz w:val="18"/>
                      <w:szCs w:val="18"/>
                    </w:rPr>
                    <w:t>.Тобольск</w:t>
                  </w:r>
                  <w:proofErr w:type="gramEnd"/>
                  <w:r w:rsidRPr="00D3730B">
                    <w:rPr>
                      <w:sz w:val="18"/>
                      <w:szCs w:val="18"/>
                    </w:rPr>
                    <w:t xml:space="preserve">, </w:t>
                  </w:r>
                  <w:proofErr w:type="spellStart"/>
                  <w:r w:rsidRPr="00D3730B">
                    <w:rPr>
                      <w:sz w:val="18"/>
                      <w:szCs w:val="18"/>
                    </w:rPr>
                    <w:t>мкр</w:t>
                  </w:r>
                  <w:proofErr w:type="spellEnd"/>
                  <w:r w:rsidRPr="00D3730B">
                    <w:rPr>
                      <w:sz w:val="18"/>
                      <w:szCs w:val="18"/>
                    </w:rPr>
                    <w:t xml:space="preserve">. Менделеево, д. №7, в том </w:t>
                  </w:r>
                  <w:r w:rsidRPr="00D3730B">
                    <w:rPr>
                      <w:sz w:val="18"/>
                      <w:szCs w:val="18"/>
                    </w:rPr>
                    <w:lastRenderedPageBreak/>
                    <w:t>числе разработка ПД</w:t>
                  </w:r>
                </w:p>
              </w:tc>
              <w:tc>
                <w:tcPr>
                  <w:tcW w:w="1098"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proofErr w:type="spellStart"/>
                  <w:r w:rsidRPr="00D3730B">
                    <w:rPr>
                      <w:rFonts w:ascii="Times New Roman" w:hAnsi="Times New Roman" w:cs="Times New Roman"/>
                      <w:sz w:val="18"/>
                      <w:szCs w:val="18"/>
                    </w:rPr>
                    <w:lastRenderedPageBreak/>
                    <w:t>ДГХиБЖД</w:t>
                  </w:r>
                  <w:proofErr w:type="spellEnd"/>
                </w:p>
              </w:tc>
              <w:tc>
                <w:tcPr>
                  <w:tcW w:w="1134"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I кв. 2022</w:t>
                  </w:r>
                </w:p>
              </w:tc>
              <w:tc>
                <w:tcPr>
                  <w:tcW w:w="1134"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sidRPr="00EB6E55">
                    <w:rPr>
                      <w:rFonts w:ascii="Times New Roman" w:hAnsi="Times New Roman" w:cs="Times New Roman"/>
                      <w:sz w:val="18"/>
                      <w:szCs w:val="18"/>
                    </w:rPr>
                    <w:t>IV кв. 202</w:t>
                  </w:r>
                  <w:r>
                    <w:rPr>
                      <w:rFonts w:ascii="Times New Roman" w:hAnsi="Times New Roman" w:cs="Times New Roman"/>
                      <w:sz w:val="18"/>
                      <w:szCs w:val="18"/>
                    </w:rPr>
                    <w:t>2</w:t>
                  </w:r>
                </w:p>
              </w:tc>
              <w:tc>
                <w:tcPr>
                  <w:tcW w:w="1496" w:type="dxa"/>
                  <w:shd w:val="clear" w:color="auto" w:fill="auto"/>
                </w:tcPr>
                <w:p w:rsidR="00A2507B" w:rsidRPr="00E37354" w:rsidRDefault="00A2507B" w:rsidP="00A2507B">
                  <w:pPr>
                    <w:jc w:val="center"/>
                    <w:rPr>
                      <w:sz w:val="18"/>
                      <w:szCs w:val="18"/>
                    </w:rPr>
                  </w:pPr>
                  <w:r w:rsidRPr="00E37354">
                    <w:rPr>
                      <w:sz w:val="18"/>
                      <w:szCs w:val="18"/>
                    </w:rPr>
                    <w:t>х</w:t>
                  </w:r>
                </w:p>
              </w:tc>
              <w:tc>
                <w:tcPr>
                  <w:tcW w:w="1530" w:type="dxa"/>
                  <w:gridSpan w:val="2"/>
                  <w:shd w:val="clear" w:color="auto" w:fill="auto"/>
                </w:tcPr>
                <w:p w:rsidR="00A2507B" w:rsidRPr="00D3730B" w:rsidRDefault="00A2507B" w:rsidP="00A2507B">
                  <w:pPr>
                    <w:jc w:val="center"/>
                    <w:rPr>
                      <w:sz w:val="18"/>
                      <w:szCs w:val="18"/>
                    </w:rPr>
                  </w:pPr>
                  <w:r w:rsidRPr="00D3730B">
                    <w:rPr>
                      <w:sz w:val="18"/>
                      <w:szCs w:val="18"/>
                    </w:rPr>
                    <w:t>х</w:t>
                  </w:r>
                </w:p>
              </w:tc>
              <w:tc>
                <w:tcPr>
                  <w:tcW w:w="1474"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0,00</w:t>
                  </w:r>
                </w:p>
              </w:tc>
              <w:tc>
                <w:tcPr>
                  <w:tcW w:w="1481"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A2507B" w:rsidRPr="00D3730B"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A2507B" w:rsidRPr="0032435B" w:rsidRDefault="00A2507B" w:rsidP="00A2507B">
                  <w:pPr>
                    <w:pStyle w:val="ConsPlusTitle"/>
                    <w:jc w:val="center"/>
                    <w:rPr>
                      <w:rFonts w:ascii="Times New Roman" w:hAnsi="Times New Roman" w:cs="Times New Roman"/>
                      <w:b w:val="0"/>
                      <w:sz w:val="18"/>
                      <w:szCs w:val="18"/>
                    </w:rPr>
                  </w:pPr>
                </w:p>
              </w:tc>
            </w:tr>
            <w:tr w:rsidR="00A2507B" w:rsidRPr="0032435B" w:rsidTr="00C66CCF">
              <w:tc>
                <w:tcPr>
                  <w:tcW w:w="704"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45</w:t>
                  </w:r>
                </w:p>
              </w:tc>
              <w:tc>
                <w:tcPr>
                  <w:tcW w:w="2304" w:type="dxa"/>
                  <w:shd w:val="clear" w:color="auto" w:fill="auto"/>
                </w:tcPr>
                <w:p w:rsidR="00A2507B" w:rsidRPr="00D3730B" w:rsidRDefault="00A2507B" w:rsidP="00A2507B">
                  <w:r w:rsidRPr="000C2A1D">
                    <w:rPr>
                      <w:sz w:val="18"/>
                      <w:szCs w:val="18"/>
                    </w:rPr>
                    <w:t>Благоустройство придомовой территории, расположенной по адресу:</w:t>
                  </w:r>
                  <w:r w:rsidR="006243DE">
                    <w:rPr>
                      <w:sz w:val="18"/>
                      <w:szCs w:val="18"/>
                    </w:rPr>
                    <w:t xml:space="preserve"> </w:t>
                  </w:r>
                  <w:proofErr w:type="spellStart"/>
                  <w:r w:rsidRPr="000C2A1D">
                    <w:rPr>
                      <w:sz w:val="18"/>
                      <w:szCs w:val="18"/>
                    </w:rPr>
                    <w:t>г.Тобольск</w:t>
                  </w:r>
                  <w:proofErr w:type="spellEnd"/>
                  <w:r w:rsidRPr="000C2A1D">
                    <w:rPr>
                      <w:sz w:val="18"/>
                      <w:szCs w:val="18"/>
                    </w:rPr>
                    <w:t xml:space="preserve">, </w:t>
                  </w:r>
                  <w:proofErr w:type="spellStart"/>
                  <w:r w:rsidRPr="000C2A1D">
                    <w:rPr>
                      <w:sz w:val="18"/>
                      <w:szCs w:val="18"/>
                    </w:rPr>
                    <w:t>мкр</w:t>
                  </w:r>
                  <w:proofErr w:type="spellEnd"/>
                  <w:r w:rsidRPr="000C2A1D">
                    <w:rPr>
                      <w:sz w:val="18"/>
                      <w:szCs w:val="18"/>
                    </w:rPr>
                    <w:t>. 6, д. №27, в том числе</w:t>
                  </w:r>
                  <w:r w:rsidRPr="00D3730B">
                    <w:t xml:space="preserve"> разработка ПД</w:t>
                  </w:r>
                </w:p>
              </w:tc>
              <w:tc>
                <w:tcPr>
                  <w:tcW w:w="1098"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proofErr w:type="spellStart"/>
                  <w:r w:rsidRPr="00D3730B">
                    <w:rPr>
                      <w:rFonts w:ascii="Times New Roman" w:hAnsi="Times New Roman" w:cs="Times New Roman"/>
                      <w:sz w:val="18"/>
                      <w:szCs w:val="18"/>
                    </w:rPr>
                    <w:t>ДГХиБЖД</w:t>
                  </w:r>
                  <w:proofErr w:type="spellEnd"/>
                </w:p>
              </w:tc>
              <w:tc>
                <w:tcPr>
                  <w:tcW w:w="1134"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I кв. 2022</w:t>
                  </w:r>
                </w:p>
              </w:tc>
              <w:tc>
                <w:tcPr>
                  <w:tcW w:w="1134"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sidRPr="00EB6E55">
                    <w:rPr>
                      <w:rFonts w:ascii="Times New Roman" w:hAnsi="Times New Roman" w:cs="Times New Roman"/>
                      <w:sz w:val="18"/>
                      <w:szCs w:val="18"/>
                    </w:rPr>
                    <w:t>IV кв. 202</w:t>
                  </w:r>
                  <w:r>
                    <w:rPr>
                      <w:rFonts w:ascii="Times New Roman" w:hAnsi="Times New Roman" w:cs="Times New Roman"/>
                      <w:sz w:val="18"/>
                      <w:szCs w:val="18"/>
                    </w:rPr>
                    <w:t>2</w:t>
                  </w:r>
                </w:p>
              </w:tc>
              <w:tc>
                <w:tcPr>
                  <w:tcW w:w="1496" w:type="dxa"/>
                  <w:shd w:val="clear" w:color="auto" w:fill="auto"/>
                </w:tcPr>
                <w:p w:rsidR="00A2507B" w:rsidRPr="00E37354" w:rsidRDefault="00A2507B" w:rsidP="00A2507B">
                  <w:pPr>
                    <w:jc w:val="center"/>
                    <w:rPr>
                      <w:sz w:val="18"/>
                      <w:szCs w:val="18"/>
                    </w:rPr>
                  </w:pPr>
                  <w:r w:rsidRPr="00E37354">
                    <w:rPr>
                      <w:sz w:val="18"/>
                      <w:szCs w:val="18"/>
                    </w:rPr>
                    <w:t>х</w:t>
                  </w:r>
                </w:p>
              </w:tc>
              <w:tc>
                <w:tcPr>
                  <w:tcW w:w="1530" w:type="dxa"/>
                  <w:gridSpan w:val="2"/>
                  <w:shd w:val="clear" w:color="auto" w:fill="auto"/>
                </w:tcPr>
                <w:p w:rsidR="00A2507B" w:rsidRPr="00D3730B" w:rsidRDefault="00A2507B" w:rsidP="00A2507B">
                  <w:pPr>
                    <w:jc w:val="center"/>
                    <w:rPr>
                      <w:sz w:val="18"/>
                      <w:szCs w:val="18"/>
                    </w:rPr>
                  </w:pPr>
                  <w:r w:rsidRPr="00D3730B">
                    <w:rPr>
                      <w:sz w:val="18"/>
                      <w:szCs w:val="18"/>
                    </w:rPr>
                    <w:t>х</w:t>
                  </w:r>
                </w:p>
              </w:tc>
              <w:tc>
                <w:tcPr>
                  <w:tcW w:w="1474"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0,00</w:t>
                  </w:r>
                </w:p>
              </w:tc>
              <w:tc>
                <w:tcPr>
                  <w:tcW w:w="1481"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A2507B" w:rsidRPr="00D3730B"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A2507B" w:rsidRPr="0032435B" w:rsidRDefault="00A2507B" w:rsidP="00A2507B">
                  <w:pPr>
                    <w:pStyle w:val="ConsPlusTitle"/>
                    <w:jc w:val="center"/>
                    <w:rPr>
                      <w:rFonts w:ascii="Times New Roman" w:hAnsi="Times New Roman" w:cs="Times New Roman"/>
                      <w:b w:val="0"/>
                      <w:sz w:val="18"/>
                      <w:szCs w:val="18"/>
                    </w:rPr>
                  </w:pPr>
                </w:p>
              </w:tc>
            </w:tr>
            <w:tr w:rsidR="00A2507B" w:rsidRPr="0032435B" w:rsidTr="00C66CCF">
              <w:tc>
                <w:tcPr>
                  <w:tcW w:w="704"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46</w:t>
                  </w:r>
                </w:p>
              </w:tc>
              <w:tc>
                <w:tcPr>
                  <w:tcW w:w="2304" w:type="dxa"/>
                  <w:shd w:val="clear" w:color="auto" w:fill="auto"/>
                </w:tcPr>
                <w:p w:rsidR="00A2507B" w:rsidRPr="000C2A1D" w:rsidRDefault="00A2507B" w:rsidP="00A2507B">
                  <w:pPr>
                    <w:rPr>
                      <w:sz w:val="18"/>
                      <w:szCs w:val="18"/>
                    </w:rPr>
                  </w:pPr>
                  <w:r w:rsidRPr="000C2A1D">
                    <w:rPr>
                      <w:sz w:val="18"/>
                      <w:szCs w:val="18"/>
                    </w:rPr>
                    <w:t>Благоустройство придомовой территории, расположенной по адресу:</w:t>
                  </w:r>
                  <w:r w:rsidR="006243DE">
                    <w:rPr>
                      <w:sz w:val="18"/>
                      <w:szCs w:val="18"/>
                    </w:rPr>
                    <w:t xml:space="preserve"> </w:t>
                  </w:r>
                  <w:proofErr w:type="spellStart"/>
                  <w:r w:rsidRPr="000C2A1D">
                    <w:rPr>
                      <w:sz w:val="18"/>
                      <w:szCs w:val="18"/>
                    </w:rPr>
                    <w:t>г.Тобольск</w:t>
                  </w:r>
                  <w:proofErr w:type="spellEnd"/>
                  <w:r w:rsidRPr="000C2A1D">
                    <w:rPr>
                      <w:sz w:val="18"/>
                      <w:szCs w:val="18"/>
                    </w:rPr>
                    <w:t xml:space="preserve">, </w:t>
                  </w:r>
                  <w:proofErr w:type="spellStart"/>
                  <w:r w:rsidRPr="000C2A1D">
                    <w:rPr>
                      <w:sz w:val="18"/>
                      <w:szCs w:val="18"/>
                    </w:rPr>
                    <w:t>мкр</w:t>
                  </w:r>
                  <w:proofErr w:type="spellEnd"/>
                  <w:r w:rsidRPr="000C2A1D">
                    <w:rPr>
                      <w:sz w:val="18"/>
                      <w:szCs w:val="18"/>
                    </w:rPr>
                    <w:t>. 4, д. № 9б, в том числе разработка ПД</w:t>
                  </w:r>
                </w:p>
              </w:tc>
              <w:tc>
                <w:tcPr>
                  <w:tcW w:w="1098"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proofErr w:type="spellStart"/>
                  <w:r w:rsidRPr="00D3730B">
                    <w:rPr>
                      <w:rFonts w:ascii="Times New Roman" w:hAnsi="Times New Roman" w:cs="Times New Roman"/>
                      <w:sz w:val="18"/>
                      <w:szCs w:val="18"/>
                    </w:rPr>
                    <w:t>ДГХиБЖД</w:t>
                  </w:r>
                  <w:proofErr w:type="spellEnd"/>
                </w:p>
              </w:tc>
              <w:tc>
                <w:tcPr>
                  <w:tcW w:w="1134"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I кв. 2022</w:t>
                  </w:r>
                </w:p>
              </w:tc>
              <w:tc>
                <w:tcPr>
                  <w:tcW w:w="1134"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sidRPr="00EB6E55">
                    <w:rPr>
                      <w:rFonts w:ascii="Times New Roman" w:hAnsi="Times New Roman" w:cs="Times New Roman"/>
                      <w:sz w:val="18"/>
                      <w:szCs w:val="18"/>
                    </w:rPr>
                    <w:t>IV кв. 202</w:t>
                  </w:r>
                  <w:r>
                    <w:rPr>
                      <w:rFonts w:ascii="Times New Roman" w:hAnsi="Times New Roman" w:cs="Times New Roman"/>
                      <w:sz w:val="18"/>
                      <w:szCs w:val="18"/>
                    </w:rPr>
                    <w:t>2</w:t>
                  </w:r>
                </w:p>
              </w:tc>
              <w:tc>
                <w:tcPr>
                  <w:tcW w:w="1496" w:type="dxa"/>
                  <w:shd w:val="clear" w:color="auto" w:fill="auto"/>
                </w:tcPr>
                <w:p w:rsidR="00A2507B" w:rsidRPr="00E37354" w:rsidRDefault="00A2507B" w:rsidP="00A2507B">
                  <w:pPr>
                    <w:jc w:val="center"/>
                    <w:rPr>
                      <w:sz w:val="18"/>
                      <w:szCs w:val="18"/>
                    </w:rPr>
                  </w:pPr>
                  <w:r w:rsidRPr="00E37354">
                    <w:rPr>
                      <w:sz w:val="18"/>
                      <w:szCs w:val="18"/>
                    </w:rPr>
                    <w:t>х</w:t>
                  </w:r>
                </w:p>
              </w:tc>
              <w:tc>
                <w:tcPr>
                  <w:tcW w:w="1530" w:type="dxa"/>
                  <w:gridSpan w:val="2"/>
                  <w:shd w:val="clear" w:color="auto" w:fill="auto"/>
                </w:tcPr>
                <w:p w:rsidR="00A2507B" w:rsidRPr="00D3730B" w:rsidRDefault="00A2507B" w:rsidP="00A2507B">
                  <w:pPr>
                    <w:jc w:val="center"/>
                    <w:rPr>
                      <w:sz w:val="18"/>
                      <w:szCs w:val="18"/>
                    </w:rPr>
                  </w:pPr>
                  <w:r w:rsidRPr="00D3730B">
                    <w:rPr>
                      <w:sz w:val="18"/>
                      <w:szCs w:val="18"/>
                    </w:rPr>
                    <w:t>х</w:t>
                  </w:r>
                </w:p>
              </w:tc>
              <w:tc>
                <w:tcPr>
                  <w:tcW w:w="1474"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0,00</w:t>
                  </w:r>
                </w:p>
              </w:tc>
              <w:tc>
                <w:tcPr>
                  <w:tcW w:w="1481"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A2507B" w:rsidRPr="00D3730B"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A2507B" w:rsidRPr="0032435B" w:rsidRDefault="00A2507B" w:rsidP="00A2507B">
                  <w:pPr>
                    <w:pStyle w:val="ConsPlusTitle"/>
                    <w:jc w:val="center"/>
                    <w:rPr>
                      <w:rFonts w:ascii="Times New Roman" w:hAnsi="Times New Roman" w:cs="Times New Roman"/>
                      <w:b w:val="0"/>
                      <w:sz w:val="18"/>
                      <w:szCs w:val="18"/>
                    </w:rPr>
                  </w:pPr>
                </w:p>
              </w:tc>
            </w:tr>
            <w:tr w:rsidR="00A2507B" w:rsidRPr="0032435B" w:rsidTr="00C66CCF">
              <w:tc>
                <w:tcPr>
                  <w:tcW w:w="704"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47</w:t>
                  </w:r>
                </w:p>
              </w:tc>
              <w:tc>
                <w:tcPr>
                  <w:tcW w:w="2304" w:type="dxa"/>
                  <w:shd w:val="clear" w:color="auto" w:fill="auto"/>
                </w:tcPr>
                <w:p w:rsidR="00A2507B" w:rsidRPr="000C2A1D" w:rsidRDefault="00A2507B" w:rsidP="00A2507B">
                  <w:pPr>
                    <w:rPr>
                      <w:sz w:val="18"/>
                      <w:szCs w:val="18"/>
                    </w:rPr>
                  </w:pPr>
                  <w:r w:rsidRPr="000C2A1D">
                    <w:rPr>
                      <w:sz w:val="18"/>
                      <w:szCs w:val="18"/>
                    </w:rPr>
                    <w:t>Благоустройство придомовой территории, расположенной по адресу:</w:t>
                  </w:r>
                  <w:r w:rsidR="006243DE">
                    <w:rPr>
                      <w:sz w:val="18"/>
                      <w:szCs w:val="18"/>
                    </w:rPr>
                    <w:t xml:space="preserve"> </w:t>
                  </w:r>
                  <w:proofErr w:type="spellStart"/>
                  <w:r w:rsidRPr="000C2A1D">
                    <w:rPr>
                      <w:sz w:val="18"/>
                      <w:szCs w:val="18"/>
                    </w:rPr>
                    <w:t>г.Тобольск</w:t>
                  </w:r>
                  <w:proofErr w:type="spellEnd"/>
                  <w:r w:rsidRPr="000C2A1D">
                    <w:rPr>
                      <w:sz w:val="18"/>
                      <w:szCs w:val="18"/>
                    </w:rPr>
                    <w:t xml:space="preserve">, </w:t>
                  </w:r>
                  <w:proofErr w:type="spellStart"/>
                  <w:r w:rsidRPr="000C2A1D">
                    <w:rPr>
                      <w:sz w:val="18"/>
                      <w:szCs w:val="18"/>
                    </w:rPr>
                    <w:t>мкр</w:t>
                  </w:r>
                  <w:proofErr w:type="spellEnd"/>
                  <w:r w:rsidRPr="000C2A1D">
                    <w:rPr>
                      <w:sz w:val="18"/>
                      <w:szCs w:val="18"/>
                    </w:rPr>
                    <w:t>. 9, д. № 14, в том числе разработка ПД</w:t>
                  </w:r>
                </w:p>
              </w:tc>
              <w:tc>
                <w:tcPr>
                  <w:tcW w:w="1098"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proofErr w:type="spellStart"/>
                  <w:r w:rsidRPr="00D3730B">
                    <w:rPr>
                      <w:rFonts w:ascii="Times New Roman" w:hAnsi="Times New Roman" w:cs="Times New Roman"/>
                      <w:sz w:val="18"/>
                      <w:szCs w:val="18"/>
                    </w:rPr>
                    <w:t>ДГХиБЖД</w:t>
                  </w:r>
                  <w:proofErr w:type="spellEnd"/>
                </w:p>
              </w:tc>
              <w:tc>
                <w:tcPr>
                  <w:tcW w:w="1134"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I кв. 2022</w:t>
                  </w:r>
                </w:p>
              </w:tc>
              <w:tc>
                <w:tcPr>
                  <w:tcW w:w="1134"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sidRPr="00EB6E55">
                    <w:rPr>
                      <w:rFonts w:ascii="Times New Roman" w:hAnsi="Times New Roman" w:cs="Times New Roman"/>
                      <w:sz w:val="18"/>
                      <w:szCs w:val="18"/>
                    </w:rPr>
                    <w:t>IV кв. 202</w:t>
                  </w:r>
                  <w:r>
                    <w:rPr>
                      <w:rFonts w:ascii="Times New Roman" w:hAnsi="Times New Roman" w:cs="Times New Roman"/>
                      <w:sz w:val="18"/>
                      <w:szCs w:val="18"/>
                    </w:rPr>
                    <w:t>2</w:t>
                  </w:r>
                </w:p>
              </w:tc>
              <w:tc>
                <w:tcPr>
                  <w:tcW w:w="1496" w:type="dxa"/>
                  <w:shd w:val="clear" w:color="auto" w:fill="auto"/>
                </w:tcPr>
                <w:p w:rsidR="00A2507B" w:rsidRPr="00E37354" w:rsidRDefault="00A2507B" w:rsidP="00A2507B">
                  <w:pPr>
                    <w:jc w:val="center"/>
                    <w:rPr>
                      <w:sz w:val="18"/>
                      <w:szCs w:val="18"/>
                    </w:rPr>
                  </w:pPr>
                  <w:r w:rsidRPr="00E37354">
                    <w:rPr>
                      <w:sz w:val="18"/>
                      <w:szCs w:val="18"/>
                    </w:rPr>
                    <w:t>х</w:t>
                  </w:r>
                </w:p>
              </w:tc>
              <w:tc>
                <w:tcPr>
                  <w:tcW w:w="1530" w:type="dxa"/>
                  <w:gridSpan w:val="2"/>
                  <w:shd w:val="clear" w:color="auto" w:fill="auto"/>
                </w:tcPr>
                <w:p w:rsidR="00A2507B" w:rsidRPr="00D3730B" w:rsidRDefault="00A2507B" w:rsidP="00A2507B">
                  <w:pPr>
                    <w:jc w:val="center"/>
                    <w:rPr>
                      <w:sz w:val="18"/>
                      <w:szCs w:val="18"/>
                    </w:rPr>
                  </w:pPr>
                  <w:r w:rsidRPr="00D3730B">
                    <w:rPr>
                      <w:sz w:val="18"/>
                      <w:szCs w:val="18"/>
                    </w:rPr>
                    <w:t>х</w:t>
                  </w:r>
                </w:p>
              </w:tc>
              <w:tc>
                <w:tcPr>
                  <w:tcW w:w="1474" w:type="dxa"/>
                  <w:shd w:val="clear" w:color="auto" w:fill="auto"/>
                </w:tcPr>
                <w:p w:rsidR="00A2507B" w:rsidRPr="00D3730B" w:rsidRDefault="004C0EE0"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0</w:t>
                  </w:r>
                  <w:r w:rsidR="00A2507B" w:rsidRPr="00D3730B">
                    <w:rPr>
                      <w:rFonts w:ascii="Times New Roman" w:hAnsi="Times New Roman" w:cs="Times New Roman"/>
                      <w:sz w:val="18"/>
                      <w:szCs w:val="18"/>
                    </w:rPr>
                    <w:t>,00</w:t>
                  </w:r>
                </w:p>
              </w:tc>
              <w:tc>
                <w:tcPr>
                  <w:tcW w:w="1481"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A2507B" w:rsidRPr="00D3730B"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A2507B" w:rsidRPr="0032435B" w:rsidRDefault="00A2507B" w:rsidP="00A2507B">
                  <w:pPr>
                    <w:pStyle w:val="ConsPlusTitle"/>
                    <w:jc w:val="center"/>
                    <w:rPr>
                      <w:rFonts w:ascii="Times New Roman" w:hAnsi="Times New Roman" w:cs="Times New Roman"/>
                      <w:b w:val="0"/>
                      <w:sz w:val="18"/>
                      <w:szCs w:val="18"/>
                    </w:rPr>
                  </w:pPr>
                </w:p>
              </w:tc>
            </w:tr>
            <w:tr w:rsidR="00A2507B" w:rsidRPr="0032435B" w:rsidTr="00803338">
              <w:trPr>
                <w:trHeight w:val="686"/>
              </w:trPr>
              <w:tc>
                <w:tcPr>
                  <w:tcW w:w="704"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48</w:t>
                  </w:r>
                </w:p>
              </w:tc>
              <w:tc>
                <w:tcPr>
                  <w:tcW w:w="2304" w:type="dxa"/>
                  <w:shd w:val="clear" w:color="auto" w:fill="auto"/>
                </w:tcPr>
                <w:p w:rsidR="00A2507B" w:rsidRPr="00D3730B" w:rsidRDefault="00A2507B" w:rsidP="00A2507B">
                  <w:r w:rsidRPr="000C2A1D">
                    <w:rPr>
                      <w:sz w:val="18"/>
                      <w:szCs w:val="18"/>
                    </w:rPr>
                    <w:t>Благоустройство придомовой территории, расположенной по адресу:</w:t>
                  </w:r>
                  <w:r w:rsidR="006243DE">
                    <w:rPr>
                      <w:sz w:val="18"/>
                      <w:szCs w:val="18"/>
                    </w:rPr>
                    <w:t xml:space="preserve"> </w:t>
                  </w:r>
                  <w:proofErr w:type="spellStart"/>
                  <w:r w:rsidRPr="000C2A1D">
                    <w:rPr>
                      <w:sz w:val="18"/>
                      <w:szCs w:val="18"/>
                    </w:rPr>
                    <w:t>г.Тобольск</w:t>
                  </w:r>
                  <w:proofErr w:type="spellEnd"/>
                  <w:r w:rsidRPr="000C2A1D">
                    <w:rPr>
                      <w:sz w:val="18"/>
                      <w:szCs w:val="18"/>
                    </w:rPr>
                    <w:t xml:space="preserve">, </w:t>
                  </w:r>
                  <w:proofErr w:type="spellStart"/>
                  <w:r w:rsidRPr="000C2A1D">
                    <w:rPr>
                      <w:sz w:val="18"/>
                      <w:szCs w:val="18"/>
                    </w:rPr>
                    <w:t>мкр</w:t>
                  </w:r>
                  <w:proofErr w:type="spellEnd"/>
                  <w:r w:rsidRPr="000C2A1D">
                    <w:rPr>
                      <w:sz w:val="18"/>
                      <w:szCs w:val="18"/>
                    </w:rPr>
                    <w:t>. 10, д. № 8, в том числе</w:t>
                  </w:r>
                  <w:r w:rsidRPr="00D3730B">
                    <w:t xml:space="preserve"> разработка ПД</w:t>
                  </w:r>
                </w:p>
              </w:tc>
              <w:tc>
                <w:tcPr>
                  <w:tcW w:w="1098"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proofErr w:type="spellStart"/>
                  <w:r w:rsidRPr="00D3730B">
                    <w:rPr>
                      <w:rFonts w:ascii="Times New Roman" w:hAnsi="Times New Roman" w:cs="Times New Roman"/>
                      <w:sz w:val="18"/>
                      <w:szCs w:val="18"/>
                    </w:rPr>
                    <w:t>ДГХиБЖД</w:t>
                  </w:r>
                  <w:proofErr w:type="spellEnd"/>
                </w:p>
              </w:tc>
              <w:tc>
                <w:tcPr>
                  <w:tcW w:w="1134"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I кв. 2022</w:t>
                  </w:r>
                </w:p>
              </w:tc>
              <w:tc>
                <w:tcPr>
                  <w:tcW w:w="1134"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sidRPr="00EB6E55">
                    <w:rPr>
                      <w:rFonts w:ascii="Times New Roman" w:hAnsi="Times New Roman" w:cs="Times New Roman"/>
                      <w:sz w:val="18"/>
                      <w:szCs w:val="18"/>
                    </w:rPr>
                    <w:t>IV кв. 202</w:t>
                  </w:r>
                  <w:r>
                    <w:rPr>
                      <w:rFonts w:ascii="Times New Roman" w:hAnsi="Times New Roman" w:cs="Times New Roman"/>
                      <w:sz w:val="18"/>
                      <w:szCs w:val="18"/>
                    </w:rPr>
                    <w:t>2</w:t>
                  </w:r>
                </w:p>
              </w:tc>
              <w:tc>
                <w:tcPr>
                  <w:tcW w:w="1496" w:type="dxa"/>
                  <w:shd w:val="clear" w:color="auto" w:fill="auto"/>
                </w:tcPr>
                <w:p w:rsidR="00A2507B" w:rsidRPr="00E37354" w:rsidRDefault="00A2507B" w:rsidP="00A2507B">
                  <w:pPr>
                    <w:jc w:val="center"/>
                    <w:rPr>
                      <w:sz w:val="18"/>
                      <w:szCs w:val="18"/>
                    </w:rPr>
                  </w:pPr>
                  <w:r w:rsidRPr="00E37354">
                    <w:rPr>
                      <w:sz w:val="18"/>
                      <w:szCs w:val="18"/>
                    </w:rPr>
                    <w:t>х</w:t>
                  </w:r>
                </w:p>
              </w:tc>
              <w:tc>
                <w:tcPr>
                  <w:tcW w:w="1530" w:type="dxa"/>
                  <w:gridSpan w:val="2"/>
                  <w:shd w:val="clear" w:color="auto" w:fill="auto"/>
                </w:tcPr>
                <w:p w:rsidR="00A2507B" w:rsidRPr="00D3730B" w:rsidRDefault="00A2507B" w:rsidP="00A2507B">
                  <w:pPr>
                    <w:jc w:val="center"/>
                    <w:rPr>
                      <w:sz w:val="18"/>
                      <w:szCs w:val="18"/>
                    </w:rPr>
                  </w:pPr>
                  <w:r w:rsidRPr="00D3730B">
                    <w:rPr>
                      <w:sz w:val="18"/>
                      <w:szCs w:val="18"/>
                    </w:rPr>
                    <w:t>х</w:t>
                  </w:r>
                </w:p>
              </w:tc>
              <w:tc>
                <w:tcPr>
                  <w:tcW w:w="1474"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0,00</w:t>
                  </w:r>
                </w:p>
              </w:tc>
              <w:tc>
                <w:tcPr>
                  <w:tcW w:w="1481"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A2507B" w:rsidRPr="00D3730B"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A2507B" w:rsidRPr="0032435B" w:rsidRDefault="00A2507B" w:rsidP="00A2507B">
                  <w:pPr>
                    <w:pStyle w:val="ConsPlusTitle"/>
                    <w:jc w:val="center"/>
                    <w:rPr>
                      <w:rFonts w:ascii="Times New Roman" w:hAnsi="Times New Roman" w:cs="Times New Roman"/>
                      <w:b w:val="0"/>
                      <w:sz w:val="18"/>
                      <w:szCs w:val="18"/>
                    </w:rPr>
                  </w:pPr>
                </w:p>
              </w:tc>
            </w:tr>
            <w:tr w:rsidR="00A2507B" w:rsidRPr="0032435B" w:rsidTr="00C66CCF">
              <w:tc>
                <w:tcPr>
                  <w:tcW w:w="704"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49</w:t>
                  </w:r>
                </w:p>
              </w:tc>
              <w:tc>
                <w:tcPr>
                  <w:tcW w:w="2304" w:type="dxa"/>
                  <w:shd w:val="clear" w:color="auto" w:fill="auto"/>
                </w:tcPr>
                <w:p w:rsidR="00A2507B" w:rsidRPr="00D3730B" w:rsidRDefault="00A2507B" w:rsidP="00A2507B">
                  <w:r w:rsidRPr="00D3730B">
                    <w:rPr>
                      <w:sz w:val="18"/>
                      <w:szCs w:val="18"/>
                    </w:rPr>
                    <w:t xml:space="preserve">Благоустройство придомовой территории, расположенной по адресу: г. Тобольск, </w:t>
                  </w:r>
                  <w:proofErr w:type="spellStart"/>
                  <w:r w:rsidRPr="00D3730B">
                    <w:rPr>
                      <w:sz w:val="18"/>
                      <w:szCs w:val="18"/>
                    </w:rPr>
                    <w:t>мкр</w:t>
                  </w:r>
                  <w:proofErr w:type="spellEnd"/>
                  <w:r w:rsidRPr="00D3730B">
                    <w:rPr>
                      <w:sz w:val="18"/>
                      <w:szCs w:val="18"/>
                    </w:rPr>
                    <w:t xml:space="preserve">. </w:t>
                  </w:r>
                  <w:proofErr w:type="spellStart"/>
                  <w:r w:rsidRPr="00D3730B">
                    <w:rPr>
                      <w:sz w:val="18"/>
                      <w:szCs w:val="18"/>
                    </w:rPr>
                    <w:t>Защитино</w:t>
                  </w:r>
                  <w:proofErr w:type="spellEnd"/>
                  <w:r w:rsidRPr="00D3730B">
                    <w:rPr>
                      <w:sz w:val="18"/>
                      <w:szCs w:val="18"/>
                    </w:rPr>
                    <w:t>, проезд Домостроителей, д. №</w:t>
                  </w:r>
                  <w:r w:rsidR="006F4B21">
                    <w:rPr>
                      <w:sz w:val="18"/>
                      <w:szCs w:val="18"/>
                    </w:rPr>
                    <w:t xml:space="preserve"> </w:t>
                  </w:r>
                  <w:r w:rsidRPr="00D3730B">
                    <w:rPr>
                      <w:sz w:val="18"/>
                      <w:szCs w:val="18"/>
                    </w:rPr>
                    <w:t>3</w:t>
                  </w:r>
                  <w:r w:rsidR="009713F7">
                    <w:rPr>
                      <w:sz w:val="18"/>
                      <w:szCs w:val="18"/>
                    </w:rPr>
                    <w:t>, СМР</w:t>
                  </w:r>
                </w:p>
              </w:tc>
              <w:tc>
                <w:tcPr>
                  <w:tcW w:w="1098"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proofErr w:type="spellStart"/>
                  <w:r w:rsidRPr="00D3730B">
                    <w:rPr>
                      <w:rFonts w:ascii="Times New Roman" w:hAnsi="Times New Roman" w:cs="Times New Roman"/>
                      <w:sz w:val="18"/>
                      <w:szCs w:val="18"/>
                    </w:rPr>
                    <w:t>ДГХиБЖД</w:t>
                  </w:r>
                  <w:proofErr w:type="spellEnd"/>
                </w:p>
              </w:tc>
              <w:tc>
                <w:tcPr>
                  <w:tcW w:w="1134"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I кв. 2022</w:t>
                  </w:r>
                </w:p>
              </w:tc>
              <w:tc>
                <w:tcPr>
                  <w:tcW w:w="1134"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sidRPr="00EB6E55">
                    <w:rPr>
                      <w:rFonts w:ascii="Times New Roman" w:hAnsi="Times New Roman" w:cs="Times New Roman"/>
                      <w:sz w:val="18"/>
                      <w:szCs w:val="18"/>
                    </w:rPr>
                    <w:t>IV кв. 202</w:t>
                  </w:r>
                  <w:r>
                    <w:rPr>
                      <w:rFonts w:ascii="Times New Roman" w:hAnsi="Times New Roman" w:cs="Times New Roman"/>
                      <w:sz w:val="18"/>
                      <w:szCs w:val="18"/>
                    </w:rPr>
                    <w:t>2</w:t>
                  </w:r>
                </w:p>
              </w:tc>
              <w:tc>
                <w:tcPr>
                  <w:tcW w:w="1496" w:type="dxa"/>
                  <w:shd w:val="clear" w:color="auto" w:fill="auto"/>
                </w:tcPr>
                <w:p w:rsidR="00A2507B" w:rsidRPr="00E37354" w:rsidRDefault="00A2507B" w:rsidP="00A2507B">
                  <w:pPr>
                    <w:jc w:val="center"/>
                    <w:rPr>
                      <w:sz w:val="18"/>
                      <w:szCs w:val="18"/>
                    </w:rPr>
                  </w:pPr>
                  <w:r w:rsidRPr="00E37354">
                    <w:rPr>
                      <w:sz w:val="18"/>
                      <w:szCs w:val="18"/>
                    </w:rPr>
                    <w:t>х</w:t>
                  </w:r>
                </w:p>
              </w:tc>
              <w:tc>
                <w:tcPr>
                  <w:tcW w:w="1530" w:type="dxa"/>
                  <w:gridSpan w:val="2"/>
                  <w:shd w:val="clear" w:color="auto" w:fill="auto"/>
                </w:tcPr>
                <w:p w:rsidR="00A2507B" w:rsidRPr="00D3730B" w:rsidRDefault="00A2507B" w:rsidP="00A2507B">
                  <w:pPr>
                    <w:jc w:val="center"/>
                    <w:rPr>
                      <w:sz w:val="18"/>
                      <w:szCs w:val="18"/>
                    </w:rPr>
                  </w:pPr>
                  <w:r w:rsidRPr="00D3730B">
                    <w:rPr>
                      <w:sz w:val="18"/>
                      <w:szCs w:val="18"/>
                    </w:rPr>
                    <w:t>х</w:t>
                  </w:r>
                </w:p>
              </w:tc>
              <w:tc>
                <w:tcPr>
                  <w:tcW w:w="1474" w:type="dxa"/>
                  <w:shd w:val="clear" w:color="auto" w:fill="auto"/>
                </w:tcPr>
                <w:p w:rsidR="00A2507B" w:rsidRDefault="007C74C9" w:rsidP="00803338">
                  <w:pPr>
                    <w:pStyle w:val="ConsPlusNormal"/>
                    <w:jc w:val="center"/>
                    <w:rPr>
                      <w:rFonts w:ascii="Times New Roman" w:hAnsi="Times New Roman" w:cs="Times New Roman"/>
                      <w:sz w:val="18"/>
                      <w:szCs w:val="18"/>
                    </w:rPr>
                  </w:pPr>
                  <w:r w:rsidRPr="00211015">
                    <w:rPr>
                      <w:rFonts w:ascii="Times New Roman" w:hAnsi="Times New Roman" w:cs="Times New Roman"/>
                      <w:sz w:val="18"/>
                      <w:szCs w:val="18"/>
                    </w:rPr>
                    <w:t>1 543 323,31</w:t>
                  </w:r>
                </w:p>
                <w:p w:rsidR="0026150D" w:rsidRPr="00D3730B" w:rsidRDefault="0026150D" w:rsidP="00803338">
                  <w:pPr>
                    <w:pStyle w:val="ConsPlusNormal"/>
                    <w:jc w:val="center"/>
                    <w:rPr>
                      <w:rFonts w:ascii="Times New Roman" w:hAnsi="Times New Roman" w:cs="Times New Roman"/>
                      <w:sz w:val="18"/>
                      <w:szCs w:val="18"/>
                    </w:rPr>
                  </w:pPr>
                  <w:r w:rsidRPr="00A21035">
                    <w:rPr>
                      <w:sz w:val="18"/>
                      <w:szCs w:val="18"/>
                    </w:rPr>
                    <w:t>&lt;</w:t>
                  </w:r>
                  <w:proofErr w:type="spellStart"/>
                  <w:r w:rsidRPr="00A21035">
                    <w:rPr>
                      <w:sz w:val="18"/>
                      <w:szCs w:val="18"/>
                    </w:rPr>
                    <w:t>м.б</w:t>
                  </w:r>
                  <w:proofErr w:type="spellEnd"/>
                  <w:r w:rsidRPr="00A21035">
                    <w:rPr>
                      <w:sz w:val="18"/>
                      <w:szCs w:val="18"/>
                    </w:rPr>
                    <w:t>&gt;</w:t>
                  </w:r>
                </w:p>
              </w:tc>
              <w:tc>
                <w:tcPr>
                  <w:tcW w:w="1481"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A2507B" w:rsidRPr="00D3730B"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A2507B" w:rsidRPr="0032435B" w:rsidRDefault="00A2507B" w:rsidP="00A2507B">
                  <w:pPr>
                    <w:pStyle w:val="ConsPlusTitle"/>
                    <w:jc w:val="center"/>
                    <w:rPr>
                      <w:rFonts w:ascii="Times New Roman" w:hAnsi="Times New Roman" w:cs="Times New Roman"/>
                      <w:b w:val="0"/>
                      <w:sz w:val="18"/>
                      <w:szCs w:val="18"/>
                    </w:rPr>
                  </w:pPr>
                </w:p>
              </w:tc>
            </w:tr>
            <w:tr w:rsidR="00A2507B" w:rsidRPr="0032435B" w:rsidTr="008C5382">
              <w:trPr>
                <w:trHeight w:val="782"/>
              </w:trPr>
              <w:tc>
                <w:tcPr>
                  <w:tcW w:w="704"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50</w:t>
                  </w:r>
                </w:p>
              </w:tc>
              <w:tc>
                <w:tcPr>
                  <w:tcW w:w="2304" w:type="dxa"/>
                  <w:shd w:val="clear" w:color="auto" w:fill="auto"/>
                </w:tcPr>
                <w:p w:rsidR="00A2507B" w:rsidRPr="00D3730B" w:rsidRDefault="00A2507B" w:rsidP="00A2507B">
                  <w:r w:rsidRPr="00D3730B">
                    <w:rPr>
                      <w:sz w:val="18"/>
                      <w:szCs w:val="18"/>
                    </w:rPr>
                    <w:t xml:space="preserve">Благоустройство придомовой территории, расположенной по адресу: г. Тобольск, 4 </w:t>
                  </w:r>
                  <w:proofErr w:type="spellStart"/>
                  <w:proofErr w:type="gramStart"/>
                  <w:r w:rsidRPr="00D3730B">
                    <w:rPr>
                      <w:sz w:val="18"/>
                      <w:szCs w:val="18"/>
                    </w:rPr>
                    <w:t>мкр</w:t>
                  </w:r>
                  <w:proofErr w:type="spellEnd"/>
                  <w:r w:rsidRPr="00D3730B">
                    <w:rPr>
                      <w:sz w:val="18"/>
                      <w:szCs w:val="18"/>
                    </w:rPr>
                    <w:t>.,</w:t>
                  </w:r>
                  <w:proofErr w:type="gramEnd"/>
                  <w:r w:rsidRPr="00D3730B">
                    <w:rPr>
                      <w:sz w:val="18"/>
                      <w:szCs w:val="18"/>
                    </w:rPr>
                    <w:t xml:space="preserve"> д. №38а, </w:t>
                  </w:r>
                  <w:r w:rsidR="009713F7">
                    <w:rPr>
                      <w:sz w:val="18"/>
                      <w:szCs w:val="18"/>
                    </w:rPr>
                    <w:t>СМР</w:t>
                  </w:r>
                </w:p>
              </w:tc>
              <w:tc>
                <w:tcPr>
                  <w:tcW w:w="1098"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proofErr w:type="spellStart"/>
                  <w:r w:rsidRPr="00D3730B">
                    <w:rPr>
                      <w:rFonts w:ascii="Times New Roman" w:hAnsi="Times New Roman" w:cs="Times New Roman"/>
                      <w:sz w:val="18"/>
                      <w:szCs w:val="18"/>
                    </w:rPr>
                    <w:t>ДГХиБЖД</w:t>
                  </w:r>
                  <w:proofErr w:type="spellEnd"/>
                </w:p>
              </w:tc>
              <w:tc>
                <w:tcPr>
                  <w:tcW w:w="1134"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I кв. 2022</w:t>
                  </w:r>
                </w:p>
              </w:tc>
              <w:tc>
                <w:tcPr>
                  <w:tcW w:w="1134" w:type="dxa"/>
                  <w:shd w:val="clear" w:color="auto" w:fill="auto"/>
                </w:tcPr>
                <w:p w:rsidR="00A2507B" w:rsidRPr="00EB6E55" w:rsidRDefault="00A2507B" w:rsidP="00A2507B">
                  <w:pPr>
                    <w:pStyle w:val="ConsPlusNormal"/>
                    <w:jc w:val="center"/>
                    <w:rPr>
                      <w:rFonts w:ascii="Times New Roman" w:hAnsi="Times New Roman" w:cs="Times New Roman"/>
                      <w:sz w:val="18"/>
                      <w:szCs w:val="18"/>
                    </w:rPr>
                  </w:pPr>
                  <w:r w:rsidRPr="00EB6E55">
                    <w:rPr>
                      <w:rFonts w:ascii="Times New Roman" w:hAnsi="Times New Roman" w:cs="Times New Roman"/>
                      <w:sz w:val="18"/>
                      <w:szCs w:val="18"/>
                    </w:rPr>
                    <w:t>IV кв. 202</w:t>
                  </w:r>
                  <w:r>
                    <w:rPr>
                      <w:rFonts w:ascii="Times New Roman" w:hAnsi="Times New Roman" w:cs="Times New Roman"/>
                      <w:sz w:val="18"/>
                      <w:szCs w:val="18"/>
                    </w:rPr>
                    <w:t>2</w:t>
                  </w:r>
                </w:p>
              </w:tc>
              <w:tc>
                <w:tcPr>
                  <w:tcW w:w="1496" w:type="dxa"/>
                  <w:shd w:val="clear" w:color="auto" w:fill="auto"/>
                </w:tcPr>
                <w:p w:rsidR="00A2507B" w:rsidRPr="00E37354" w:rsidRDefault="00A2507B" w:rsidP="00A2507B">
                  <w:pPr>
                    <w:jc w:val="center"/>
                    <w:rPr>
                      <w:sz w:val="18"/>
                      <w:szCs w:val="18"/>
                    </w:rPr>
                  </w:pPr>
                  <w:r w:rsidRPr="00E37354">
                    <w:rPr>
                      <w:sz w:val="18"/>
                      <w:szCs w:val="18"/>
                    </w:rPr>
                    <w:t>х</w:t>
                  </w:r>
                </w:p>
              </w:tc>
              <w:tc>
                <w:tcPr>
                  <w:tcW w:w="1530" w:type="dxa"/>
                  <w:gridSpan w:val="2"/>
                  <w:shd w:val="clear" w:color="auto" w:fill="auto"/>
                </w:tcPr>
                <w:p w:rsidR="00A2507B" w:rsidRPr="00D3730B" w:rsidRDefault="00A2507B" w:rsidP="00A2507B">
                  <w:pPr>
                    <w:jc w:val="center"/>
                    <w:rPr>
                      <w:sz w:val="18"/>
                      <w:szCs w:val="18"/>
                    </w:rPr>
                  </w:pPr>
                  <w:r w:rsidRPr="00D3730B">
                    <w:rPr>
                      <w:sz w:val="18"/>
                      <w:szCs w:val="18"/>
                    </w:rPr>
                    <w:t>х</w:t>
                  </w:r>
                </w:p>
              </w:tc>
              <w:tc>
                <w:tcPr>
                  <w:tcW w:w="1474" w:type="dxa"/>
                  <w:shd w:val="clear" w:color="auto" w:fill="auto"/>
                </w:tcPr>
                <w:p w:rsidR="00A2507B" w:rsidRPr="00D3730B" w:rsidRDefault="00A2507B"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0,00</w:t>
                  </w:r>
                </w:p>
              </w:tc>
              <w:tc>
                <w:tcPr>
                  <w:tcW w:w="1481"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A2507B" w:rsidRPr="00D3730B" w:rsidRDefault="00A2507B" w:rsidP="00A2507B">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A2507B" w:rsidRPr="00D3730B" w:rsidRDefault="00A2507B" w:rsidP="00A2507B">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A2507B" w:rsidRPr="0032435B" w:rsidRDefault="00A2507B" w:rsidP="00A2507B">
                  <w:pPr>
                    <w:pStyle w:val="ConsPlusTitle"/>
                    <w:jc w:val="center"/>
                    <w:rPr>
                      <w:rFonts w:ascii="Times New Roman" w:hAnsi="Times New Roman" w:cs="Times New Roman"/>
                      <w:b w:val="0"/>
                      <w:sz w:val="18"/>
                      <w:szCs w:val="18"/>
                    </w:rPr>
                  </w:pPr>
                </w:p>
              </w:tc>
            </w:tr>
            <w:tr w:rsidR="008C5382" w:rsidRPr="0032435B" w:rsidTr="00C66CCF">
              <w:tc>
                <w:tcPr>
                  <w:tcW w:w="704" w:type="dxa"/>
                  <w:shd w:val="clear" w:color="auto" w:fill="auto"/>
                </w:tcPr>
                <w:p w:rsidR="008C5382" w:rsidRPr="00474C2A" w:rsidRDefault="00211015" w:rsidP="008C5382">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51</w:t>
                  </w:r>
                </w:p>
              </w:tc>
              <w:tc>
                <w:tcPr>
                  <w:tcW w:w="2304" w:type="dxa"/>
                  <w:shd w:val="clear" w:color="auto" w:fill="auto"/>
                </w:tcPr>
                <w:p w:rsidR="008C5382" w:rsidRPr="00474C2A" w:rsidRDefault="008C5382" w:rsidP="008C5382">
                  <w:pPr>
                    <w:rPr>
                      <w:sz w:val="18"/>
                      <w:szCs w:val="18"/>
                    </w:rPr>
                  </w:pPr>
                  <w:r w:rsidRPr="00474C2A">
                    <w:rPr>
                      <w:sz w:val="18"/>
                      <w:szCs w:val="18"/>
                    </w:rPr>
                    <w:t>Благоустройство придомовой территории, расположенной по адресу: г. Тобольск, ул. Знаменского, д. № 3, СМР</w:t>
                  </w:r>
                </w:p>
              </w:tc>
              <w:tc>
                <w:tcPr>
                  <w:tcW w:w="1098" w:type="dxa"/>
                  <w:shd w:val="clear" w:color="auto" w:fill="auto"/>
                </w:tcPr>
                <w:p w:rsidR="008C5382" w:rsidRPr="00474C2A" w:rsidRDefault="008C5382" w:rsidP="008C5382">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8C5382" w:rsidRPr="00474C2A" w:rsidRDefault="008C5382" w:rsidP="008C5382">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2022</w:t>
                  </w:r>
                </w:p>
              </w:tc>
              <w:tc>
                <w:tcPr>
                  <w:tcW w:w="1134" w:type="dxa"/>
                  <w:shd w:val="clear" w:color="auto" w:fill="auto"/>
                </w:tcPr>
                <w:p w:rsidR="008C5382" w:rsidRPr="00474C2A" w:rsidRDefault="008C5382" w:rsidP="008C5382">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shd w:val="clear" w:color="auto" w:fill="auto"/>
                </w:tcPr>
                <w:p w:rsidR="008C5382" w:rsidRPr="00474C2A" w:rsidRDefault="008C5382" w:rsidP="008C5382">
                  <w:pPr>
                    <w:jc w:val="center"/>
                    <w:rPr>
                      <w:sz w:val="18"/>
                      <w:szCs w:val="18"/>
                    </w:rPr>
                  </w:pPr>
                  <w:r w:rsidRPr="00474C2A">
                    <w:rPr>
                      <w:sz w:val="18"/>
                      <w:szCs w:val="18"/>
                    </w:rPr>
                    <w:t>х</w:t>
                  </w:r>
                </w:p>
              </w:tc>
              <w:tc>
                <w:tcPr>
                  <w:tcW w:w="1530" w:type="dxa"/>
                  <w:gridSpan w:val="2"/>
                  <w:shd w:val="clear" w:color="auto" w:fill="auto"/>
                </w:tcPr>
                <w:p w:rsidR="008C5382" w:rsidRPr="00474C2A" w:rsidRDefault="008C5382" w:rsidP="008C5382">
                  <w:pPr>
                    <w:jc w:val="center"/>
                    <w:rPr>
                      <w:sz w:val="18"/>
                      <w:szCs w:val="18"/>
                    </w:rPr>
                  </w:pPr>
                  <w:r w:rsidRPr="00474C2A">
                    <w:rPr>
                      <w:sz w:val="18"/>
                      <w:szCs w:val="18"/>
                    </w:rPr>
                    <w:t>х</w:t>
                  </w:r>
                </w:p>
              </w:tc>
              <w:tc>
                <w:tcPr>
                  <w:tcW w:w="1474" w:type="dxa"/>
                  <w:shd w:val="clear" w:color="auto" w:fill="auto"/>
                </w:tcPr>
                <w:p w:rsidR="008C5382" w:rsidRPr="00474C2A" w:rsidRDefault="008C5382"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2 825 963,32</w:t>
                  </w:r>
                </w:p>
                <w:p w:rsidR="0026150D" w:rsidRPr="00474C2A" w:rsidRDefault="0026150D" w:rsidP="00803338">
                  <w:pPr>
                    <w:pStyle w:val="ConsPlusNormal"/>
                    <w:jc w:val="center"/>
                    <w:rPr>
                      <w:rFonts w:ascii="Times New Roman" w:hAnsi="Times New Roman" w:cs="Times New Roman"/>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81" w:type="dxa"/>
                  <w:shd w:val="clear" w:color="auto" w:fill="auto"/>
                </w:tcPr>
                <w:p w:rsidR="008C5382" w:rsidRPr="00D3730B" w:rsidRDefault="008C5382" w:rsidP="008C5382">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8C5382" w:rsidRPr="00D3730B" w:rsidRDefault="008C5382" w:rsidP="008C5382">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8C5382" w:rsidRPr="00D3730B" w:rsidRDefault="008C5382" w:rsidP="008C5382">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8C5382" w:rsidRPr="0032435B" w:rsidRDefault="008C5382" w:rsidP="008C5382">
                  <w:pPr>
                    <w:pStyle w:val="ConsPlusTitle"/>
                    <w:jc w:val="center"/>
                    <w:rPr>
                      <w:rFonts w:ascii="Times New Roman" w:hAnsi="Times New Roman" w:cs="Times New Roman"/>
                      <w:b w:val="0"/>
                      <w:sz w:val="18"/>
                      <w:szCs w:val="18"/>
                    </w:rPr>
                  </w:pPr>
                </w:p>
              </w:tc>
            </w:tr>
            <w:tr w:rsidR="008C5382" w:rsidRPr="0032435B" w:rsidTr="00C66CCF">
              <w:tc>
                <w:tcPr>
                  <w:tcW w:w="704" w:type="dxa"/>
                  <w:shd w:val="clear" w:color="auto" w:fill="auto"/>
                </w:tcPr>
                <w:p w:rsidR="008C5382" w:rsidRPr="00474C2A" w:rsidRDefault="00211015" w:rsidP="008C5382">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52</w:t>
                  </w:r>
                </w:p>
              </w:tc>
              <w:tc>
                <w:tcPr>
                  <w:tcW w:w="2304" w:type="dxa"/>
                  <w:shd w:val="clear" w:color="auto" w:fill="auto"/>
                </w:tcPr>
                <w:p w:rsidR="008C5382" w:rsidRPr="00474C2A" w:rsidRDefault="008C5382" w:rsidP="008C5382">
                  <w:pPr>
                    <w:rPr>
                      <w:sz w:val="18"/>
                      <w:szCs w:val="18"/>
                    </w:rPr>
                  </w:pPr>
                  <w:r w:rsidRPr="00474C2A">
                    <w:rPr>
                      <w:sz w:val="18"/>
                      <w:szCs w:val="18"/>
                    </w:rPr>
                    <w:t xml:space="preserve">Благоустройство придомовой территории, </w:t>
                  </w:r>
                  <w:r w:rsidRPr="00474C2A">
                    <w:rPr>
                      <w:sz w:val="18"/>
                      <w:szCs w:val="18"/>
                    </w:rPr>
                    <w:lastRenderedPageBreak/>
                    <w:t xml:space="preserve">расположенной по адресу: г. Тобольск, 10 </w:t>
                  </w:r>
                  <w:proofErr w:type="spellStart"/>
                  <w:proofErr w:type="gramStart"/>
                  <w:r w:rsidRPr="00474C2A">
                    <w:rPr>
                      <w:sz w:val="18"/>
                      <w:szCs w:val="18"/>
                    </w:rPr>
                    <w:t>мкр</w:t>
                  </w:r>
                  <w:proofErr w:type="spellEnd"/>
                  <w:r w:rsidRPr="00474C2A">
                    <w:rPr>
                      <w:sz w:val="18"/>
                      <w:szCs w:val="18"/>
                    </w:rPr>
                    <w:t>.,</w:t>
                  </w:r>
                  <w:proofErr w:type="gramEnd"/>
                  <w:r w:rsidRPr="00474C2A">
                    <w:rPr>
                      <w:sz w:val="18"/>
                      <w:szCs w:val="18"/>
                    </w:rPr>
                    <w:t xml:space="preserve"> д. №15, СМР</w:t>
                  </w:r>
                </w:p>
              </w:tc>
              <w:tc>
                <w:tcPr>
                  <w:tcW w:w="1098" w:type="dxa"/>
                  <w:shd w:val="clear" w:color="auto" w:fill="auto"/>
                </w:tcPr>
                <w:p w:rsidR="008C5382" w:rsidRPr="00474C2A" w:rsidRDefault="008C5382" w:rsidP="008C5382">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lastRenderedPageBreak/>
                    <w:t>ДГХиБЖД</w:t>
                  </w:r>
                  <w:proofErr w:type="spellEnd"/>
                </w:p>
              </w:tc>
              <w:tc>
                <w:tcPr>
                  <w:tcW w:w="1134" w:type="dxa"/>
                  <w:shd w:val="clear" w:color="auto" w:fill="auto"/>
                </w:tcPr>
                <w:p w:rsidR="008C5382" w:rsidRPr="00474C2A" w:rsidRDefault="008C5382" w:rsidP="008C5382">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2022</w:t>
                  </w:r>
                </w:p>
              </w:tc>
              <w:tc>
                <w:tcPr>
                  <w:tcW w:w="1134" w:type="dxa"/>
                  <w:shd w:val="clear" w:color="auto" w:fill="auto"/>
                </w:tcPr>
                <w:p w:rsidR="008C5382" w:rsidRPr="00474C2A" w:rsidRDefault="008C5382" w:rsidP="008C5382">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shd w:val="clear" w:color="auto" w:fill="auto"/>
                </w:tcPr>
                <w:p w:rsidR="008C5382" w:rsidRPr="00474C2A" w:rsidRDefault="008C5382" w:rsidP="008C5382">
                  <w:pPr>
                    <w:jc w:val="center"/>
                    <w:rPr>
                      <w:sz w:val="18"/>
                      <w:szCs w:val="18"/>
                    </w:rPr>
                  </w:pPr>
                  <w:r w:rsidRPr="00474C2A">
                    <w:rPr>
                      <w:sz w:val="18"/>
                      <w:szCs w:val="18"/>
                    </w:rPr>
                    <w:t>х</w:t>
                  </w:r>
                </w:p>
              </w:tc>
              <w:tc>
                <w:tcPr>
                  <w:tcW w:w="1530" w:type="dxa"/>
                  <w:gridSpan w:val="2"/>
                  <w:shd w:val="clear" w:color="auto" w:fill="auto"/>
                </w:tcPr>
                <w:p w:rsidR="008C5382" w:rsidRPr="00474C2A" w:rsidRDefault="008C5382" w:rsidP="008C5382">
                  <w:pPr>
                    <w:jc w:val="center"/>
                    <w:rPr>
                      <w:sz w:val="18"/>
                      <w:szCs w:val="18"/>
                    </w:rPr>
                  </w:pPr>
                  <w:r w:rsidRPr="00474C2A">
                    <w:rPr>
                      <w:sz w:val="18"/>
                      <w:szCs w:val="18"/>
                    </w:rPr>
                    <w:t>х</w:t>
                  </w:r>
                </w:p>
              </w:tc>
              <w:tc>
                <w:tcPr>
                  <w:tcW w:w="1474" w:type="dxa"/>
                  <w:shd w:val="clear" w:color="auto" w:fill="auto"/>
                </w:tcPr>
                <w:p w:rsidR="008C5382" w:rsidRPr="00474C2A" w:rsidRDefault="008C5382"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3 942 717,81</w:t>
                  </w:r>
                </w:p>
                <w:p w:rsidR="0026150D" w:rsidRPr="00474C2A" w:rsidRDefault="0026150D"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81" w:type="dxa"/>
                  <w:shd w:val="clear" w:color="auto" w:fill="auto"/>
                </w:tcPr>
                <w:p w:rsidR="008C5382" w:rsidRPr="00D3730B" w:rsidRDefault="008C5382" w:rsidP="008C5382">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8C5382" w:rsidRPr="00D3730B" w:rsidRDefault="008C5382" w:rsidP="008C5382">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8C5382" w:rsidRPr="00D3730B" w:rsidRDefault="008C5382" w:rsidP="008C5382">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8C5382" w:rsidRPr="0032435B" w:rsidRDefault="008C5382" w:rsidP="008C5382">
                  <w:pPr>
                    <w:pStyle w:val="ConsPlusTitle"/>
                    <w:jc w:val="center"/>
                    <w:rPr>
                      <w:rFonts w:ascii="Times New Roman" w:hAnsi="Times New Roman" w:cs="Times New Roman"/>
                      <w:b w:val="0"/>
                      <w:sz w:val="18"/>
                      <w:szCs w:val="18"/>
                    </w:rPr>
                  </w:pPr>
                </w:p>
              </w:tc>
            </w:tr>
            <w:tr w:rsidR="008C5382" w:rsidRPr="0032435B" w:rsidTr="00C66CCF">
              <w:tc>
                <w:tcPr>
                  <w:tcW w:w="704" w:type="dxa"/>
                  <w:shd w:val="clear" w:color="auto" w:fill="auto"/>
                </w:tcPr>
                <w:p w:rsidR="008C5382" w:rsidRPr="00474C2A" w:rsidRDefault="00211015" w:rsidP="008C5382">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53</w:t>
                  </w:r>
                </w:p>
              </w:tc>
              <w:tc>
                <w:tcPr>
                  <w:tcW w:w="2304" w:type="dxa"/>
                  <w:shd w:val="clear" w:color="auto" w:fill="auto"/>
                </w:tcPr>
                <w:p w:rsidR="008C5382" w:rsidRPr="00474C2A" w:rsidRDefault="008C5382" w:rsidP="008C5382">
                  <w:pPr>
                    <w:rPr>
                      <w:sz w:val="18"/>
                      <w:szCs w:val="18"/>
                    </w:rPr>
                  </w:pPr>
                  <w:r w:rsidRPr="00474C2A">
                    <w:rPr>
                      <w:sz w:val="18"/>
                      <w:szCs w:val="18"/>
                    </w:rPr>
                    <w:t xml:space="preserve">Благоустройство придомовой территории, расположенной по адресу: г. Тобольск, 7а </w:t>
                  </w:r>
                  <w:proofErr w:type="spellStart"/>
                  <w:proofErr w:type="gramStart"/>
                  <w:r w:rsidRPr="00474C2A">
                    <w:rPr>
                      <w:sz w:val="18"/>
                      <w:szCs w:val="18"/>
                    </w:rPr>
                    <w:t>мкр</w:t>
                  </w:r>
                  <w:proofErr w:type="spellEnd"/>
                  <w:r w:rsidRPr="00474C2A">
                    <w:rPr>
                      <w:sz w:val="18"/>
                      <w:szCs w:val="18"/>
                    </w:rPr>
                    <w:t>.,</w:t>
                  </w:r>
                  <w:proofErr w:type="gramEnd"/>
                  <w:r w:rsidRPr="00474C2A">
                    <w:rPr>
                      <w:sz w:val="18"/>
                      <w:szCs w:val="18"/>
                    </w:rPr>
                    <w:t xml:space="preserve"> д. №26, СМР</w:t>
                  </w:r>
                </w:p>
              </w:tc>
              <w:tc>
                <w:tcPr>
                  <w:tcW w:w="1098" w:type="dxa"/>
                  <w:shd w:val="clear" w:color="auto" w:fill="auto"/>
                </w:tcPr>
                <w:p w:rsidR="008C5382" w:rsidRPr="00474C2A" w:rsidRDefault="008C5382" w:rsidP="008C5382">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8C5382" w:rsidRPr="00474C2A" w:rsidRDefault="008C5382" w:rsidP="008C5382">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2022</w:t>
                  </w:r>
                </w:p>
              </w:tc>
              <w:tc>
                <w:tcPr>
                  <w:tcW w:w="1134" w:type="dxa"/>
                  <w:shd w:val="clear" w:color="auto" w:fill="auto"/>
                </w:tcPr>
                <w:p w:rsidR="008C5382" w:rsidRPr="00474C2A" w:rsidRDefault="008C5382" w:rsidP="008C5382">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shd w:val="clear" w:color="auto" w:fill="auto"/>
                </w:tcPr>
                <w:p w:rsidR="008C5382" w:rsidRPr="00474C2A" w:rsidRDefault="008C5382" w:rsidP="008C5382">
                  <w:pPr>
                    <w:jc w:val="center"/>
                    <w:rPr>
                      <w:sz w:val="18"/>
                      <w:szCs w:val="18"/>
                    </w:rPr>
                  </w:pPr>
                  <w:r w:rsidRPr="00474C2A">
                    <w:rPr>
                      <w:sz w:val="18"/>
                      <w:szCs w:val="18"/>
                    </w:rPr>
                    <w:t>х</w:t>
                  </w:r>
                </w:p>
              </w:tc>
              <w:tc>
                <w:tcPr>
                  <w:tcW w:w="1530" w:type="dxa"/>
                  <w:gridSpan w:val="2"/>
                  <w:shd w:val="clear" w:color="auto" w:fill="auto"/>
                </w:tcPr>
                <w:p w:rsidR="008C5382" w:rsidRPr="00474C2A" w:rsidRDefault="008C5382" w:rsidP="008C5382">
                  <w:pPr>
                    <w:jc w:val="center"/>
                    <w:rPr>
                      <w:sz w:val="18"/>
                      <w:szCs w:val="18"/>
                    </w:rPr>
                  </w:pPr>
                  <w:r w:rsidRPr="00474C2A">
                    <w:rPr>
                      <w:sz w:val="18"/>
                      <w:szCs w:val="18"/>
                    </w:rPr>
                    <w:t>х</w:t>
                  </w:r>
                </w:p>
              </w:tc>
              <w:tc>
                <w:tcPr>
                  <w:tcW w:w="1474" w:type="dxa"/>
                  <w:shd w:val="clear" w:color="auto" w:fill="auto"/>
                </w:tcPr>
                <w:p w:rsidR="00287463" w:rsidRPr="00474C2A" w:rsidRDefault="008C5382" w:rsidP="00287463">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167</w:t>
                  </w:r>
                  <w:r w:rsidR="00287463" w:rsidRPr="00474C2A">
                    <w:rPr>
                      <w:rFonts w:ascii="Times New Roman" w:hAnsi="Times New Roman" w:cs="Times New Roman"/>
                      <w:sz w:val="18"/>
                      <w:szCs w:val="18"/>
                    </w:rPr>
                    <w:t> </w:t>
                  </w:r>
                  <w:r w:rsidRPr="00474C2A">
                    <w:rPr>
                      <w:rFonts w:ascii="Times New Roman" w:hAnsi="Times New Roman" w:cs="Times New Roman"/>
                      <w:sz w:val="18"/>
                      <w:szCs w:val="18"/>
                    </w:rPr>
                    <w:t>88</w:t>
                  </w:r>
                  <w:r w:rsidR="00287463" w:rsidRPr="00474C2A">
                    <w:rPr>
                      <w:rFonts w:ascii="Times New Roman" w:hAnsi="Times New Roman" w:cs="Times New Roman"/>
                      <w:sz w:val="18"/>
                      <w:szCs w:val="18"/>
                    </w:rPr>
                    <w:t>8,40</w:t>
                  </w:r>
                </w:p>
                <w:p w:rsidR="0026150D" w:rsidRPr="00474C2A" w:rsidRDefault="0026150D" w:rsidP="00287463">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81" w:type="dxa"/>
                  <w:shd w:val="clear" w:color="auto" w:fill="auto"/>
                </w:tcPr>
                <w:p w:rsidR="008C5382" w:rsidRPr="00D3730B" w:rsidRDefault="008C5382" w:rsidP="008C5382">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8C5382" w:rsidRPr="00D3730B" w:rsidRDefault="008C5382" w:rsidP="008C5382">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8C5382" w:rsidRPr="00D3730B" w:rsidRDefault="008C5382" w:rsidP="008C5382">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8C5382" w:rsidRPr="0032435B" w:rsidRDefault="008C5382" w:rsidP="008C5382">
                  <w:pPr>
                    <w:pStyle w:val="ConsPlusTitle"/>
                    <w:jc w:val="center"/>
                    <w:rPr>
                      <w:rFonts w:ascii="Times New Roman" w:hAnsi="Times New Roman" w:cs="Times New Roman"/>
                      <w:b w:val="0"/>
                      <w:sz w:val="18"/>
                      <w:szCs w:val="18"/>
                    </w:rPr>
                  </w:pPr>
                </w:p>
              </w:tc>
            </w:tr>
            <w:tr w:rsidR="008C5382" w:rsidRPr="0032435B" w:rsidTr="00C66CCF">
              <w:tc>
                <w:tcPr>
                  <w:tcW w:w="704" w:type="dxa"/>
                  <w:shd w:val="clear" w:color="auto" w:fill="auto"/>
                </w:tcPr>
                <w:p w:rsidR="008C5382" w:rsidRPr="00474C2A" w:rsidRDefault="00211015" w:rsidP="008C5382">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54</w:t>
                  </w:r>
                </w:p>
              </w:tc>
              <w:tc>
                <w:tcPr>
                  <w:tcW w:w="2304" w:type="dxa"/>
                  <w:shd w:val="clear" w:color="auto" w:fill="auto"/>
                </w:tcPr>
                <w:p w:rsidR="008C5382" w:rsidRPr="00474C2A" w:rsidRDefault="008C5382" w:rsidP="008C5382">
                  <w:pPr>
                    <w:rPr>
                      <w:sz w:val="18"/>
                      <w:szCs w:val="18"/>
                    </w:rPr>
                  </w:pPr>
                  <w:r w:rsidRPr="00474C2A">
                    <w:rPr>
                      <w:sz w:val="18"/>
                      <w:szCs w:val="18"/>
                    </w:rPr>
                    <w:t xml:space="preserve">Благоустройство придомовой территории, расположенной по адресу: г. Тобольск, </w:t>
                  </w:r>
                  <w:proofErr w:type="spellStart"/>
                  <w:r w:rsidRPr="00474C2A">
                    <w:rPr>
                      <w:sz w:val="18"/>
                      <w:szCs w:val="18"/>
                    </w:rPr>
                    <w:t>мкр</w:t>
                  </w:r>
                  <w:proofErr w:type="spellEnd"/>
                  <w:r w:rsidRPr="00474C2A">
                    <w:rPr>
                      <w:sz w:val="18"/>
                      <w:szCs w:val="18"/>
                    </w:rPr>
                    <w:t xml:space="preserve">. </w:t>
                  </w:r>
                  <w:proofErr w:type="spellStart"/>
                  <w:r w:rsidRPr="00474C2A">
                    <w:rPr>
                      <w:sz w:val="18"/>
                      <w:szCs w:val="18"/>
                    </w:rPr>
                    <w:t>Защитино</w:t>
                  </w:r>
                  <w:proofErr w:type="spellEnd"/>
                  <w:r w:rsidRPr="00474C2A">
                    <w:rPr>
                      <w:sz w:val="18"/>
                      <w:szCs w:val="18"/>
                    </w:rPr>
                    <w:t>, проезд Домостроителей, д. № 1, СМР</w:t>
                  </w:r>
                </w:p>
              </w:tc>
              <w:tc>
                <w:tcPr>
                  <w:tcW w:w="1098" w:type="dxa"/>
                  <w:shd w:val="clear" w:color="auto" w:fill="auto"/>
                </w:tcPr>
                <w:p w:rsidR="008C5382" w:rsidRPr="00474C2A" w:rsidRDefault="008C5382" w:rsidP="008C5382">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8C5382" w:rsidRPr="00474C2A" w:rsidRDefault="008C5382" w:rsidP="008C5382">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2022</w:t>
                  </w:r>
                </w:p>
              </w:tc>
              <w:tc>
                <w:tcPr>
                  <w:tcW w:w="1134" w:type="dxa"/>
                  <w:shd w:val="clear" w:color="auto" w:fill="auto"/>
                </w:tcPr>
                <w:p w:rsidR="008C5382" w:rsidRPr="00474C2A" w:rsidRDefault="008C5382" w:rsidP="008C5382">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shd w:val="clear" w:color="auto" w:fill="auto"/>
                </w:tcPr>
                <w:p w:rsidR="008C5382" w:rsidRPr="00474C2A" w:rsidRDefault="008C5382" w:rsidP="008C5382">
                  <w:pPr>
                    <w:jc w:val="center"/>
                    <w:rPr>
                      <w:sz w:val="18"/>
                      <w:szCs w:val="18"/>
                    </w:rPr>
                  </w:pPr>
                  <w:r w:rsidRPr="00474C2A">
                    <w:rPr>
                      <w:sz w:val="18"/>
                      <w:szCs w:val="18"/>
                    </w:rPr>
                    <w:t>х</w:t>
                  </w:r>
                </w:p>
              </w:tc>
              <w:tc>
                <w:tcPr>
                  <w:tcW w:w="1530" w:type="dxa"/>
                  <w:gridSpan w:val="2"/>
                  <w:shd w:val="clear" w:color="auto" w:fill="auto"/>
                </w:tcPr>
                <w:p w:rsidR="008C5382" w:rsidRPr="00474C2A" w:rsidRDefault="008C5382" w:rsidP="008C5382">
                  <w:pPr>
                    <w:jc w:val="center"/>
                    <w:rPr>
                      <w:sz w:val="18"/>
                      <w:szCs w:val="18"/>
                    </w:rPr>
                  </w:pPr>
                  <w:r w:rsidRPr="00474C2A">
                    <w:rPr>
                      <w:sz w:val="18"/>
                      <w:szCs w:val="18"/>
                    </w:rPr>
                    <w:t>х</w:t>
                  </w:r>
                </w:p>
              </w:tc>
              <w:tc>
                <w:tcPr>
                  <w:tcW w:w="1474" w:type="dxa"/>
                  <w:shd w:val="clear" w:color="auto" w:fill="auto"/>
                </w:tcPr>
                <w:p w:rsidR="008C5382" w:rsidRPr="00474C2A" w:rsidRDefault="008C5382" w:rsidP="008C5382">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3 066 105,46</w:t>
                  </w:r>
                </w:p>
                <w:p w:rsidR="0026150D" w:rsidRPr="00474C2A" w:rsidRDefault="0026150D" w:rsidP="008C5382">
                  <w:pPr>
                    <w:pStyle w:val="ConsPlusNormal"/>
                    <w:jc w:val="center"/>
                    <w:rPr>
                      <w:rFonts w:ascii="Times New Roman" w:hAnsi="Times New Roman" w:cs="Times New Roman"/>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81" w:type="dxa"/>
                  <w:shd w:val="clear" w:color="auto" w:fill="auto"/>
                </w:tcPr>
                <w:p w:rsidR="008C5382" w:rsidRPr="00D3730B" w:rsidRDefault="008C5382" w:rsidP="008C5382">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8C5382" w:rsidRPr="00D3730B" w:rsidRDefault="008C5382" w:rsidP="008C5382">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8C5382" w:rsidRPr="00D3730B" w:rsidRDefault="008C5382" w:rsidP="008C5382">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8C5382" w:rsidRPr="0032435B" w:rsidRDefault="008C5382" w:rsidP="008C5382">
                  <w:pPr>
                    <w:pStyle w:val="ConsPlusTitle"/>
                    <w:jc w:val="center"/>
                    <w:rPr>
                      <w:rFonts w:ascii="Times New Roman" w:hAnsi="Times New Roman" w:cs="Times New Roman"/>
                      <w:b w:val="0"/>
                      <w:sz w:val="18"/>
                      <w:szCs w:val="18"/>
                    </w:rPr>
                  </w:pPr>
                </w:p>
              </w:tc>
            </w:tr>
            <w:tr w:rsidR="008C5382" w:rsidRPr="0032435B" w:rsidTr="00C66CCF">
              <w:tc>
                <w:tcPr>
                  <w:tcW w:w="704" w:type="dxa"/>
                  <w:shd w:val="clear" w:color="auto" w:fill="auto"/>
                </w:tcPr>
                <w:p w:rsidR="008C5382" w:rsidRPr="00474C2A" w:rsidRDefault="00211015" w:rsidP="008C5382">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55</w:t>
                  </w:r>
                </w:p>
              </w:tc>
              <w:tc>
                <w:tcPr>
                  <w:tcW w:w="2304" w:type="dxa"/>
                  <w:shd w:val="clear" w:color="auto" w:fill="auto"/>
                </w:tcPr>
                <w:p w:rsidR="008C5382" w:rsidRPr="00474C2A" w:rsidRDefault="008C5382" w:rsidP="008C5382">
                  <w:pPr>
                    <w:rPr>
                      <w:sz w:val="18"/>
                      <w:szCs w:val="18"/>
                    </w:rPr>
                  </w:pPr>
                  <w:r w:rsidRPr="00474C2A">
                    <w:rPr>
                      <w:sz w:val="18"/>
                      <w:szCs w:val="18"/>
                    </w:rPr>
                    <w:t xml:space="preserve">Благоустройство придомовой территории, расположенной по адресу: г. Тобольск, 10 </w:t>
                  </w:r>
                  <w:proofErr w:type="spellStart"/>
                  <w:proofErr w:type="gramStart"/>
                  <w:r w:rsidRPr="00474C2A">
                    <w:rPr>
                      <w:sz w:val="18"/>
                      <w:szCs w:val="18"/>
                    </w:rPr>
                    <w:t>мкр</w:t>
                  </w:r>
                  <w:proofErr w:type="spellEnd"/>
                  <w:r w:rsidRPr="00474C2A">
                    <w:rPr>
                      <w:sz w:val="18"/>
                      <w:szCs w:val="18"/>
                    </w:rPr>
                    <w:t>.,</w:t>
                  </w:r>
                  <w:proofErr w:type="gramEnd"/>
                  <w:r w:rsidRPr="00474C2A">
                    <w:rPr>
                      <w:sz w:val="18"/>
                      <w:szCs w:val="18"/>
                    </w:rPr>
                    <w:t xml:space="preserve"> д. №12,13,14, СМР</w:t>
                  </w:r>
                </w:p>
              </w:tc>
              <w:tc>
                <w:tcPr>
                  <w:tcW w:w="1098" w:type="dxa"/>
                  <w:shd w:val="clear" w:color="auto" w:fill="auto"/>
                </w:tcPr>
                <w:p w:rsidR="008C5382" w:rsidRPr="00474C2A" w:rsidRDefault="008C5382" w:rsidP="008C5382">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8C5382" w:rsidRPr="00474C2A" w:rsidRDefault="008C5382" w:rsidP="008C5382">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2022</w:t>
                  </w:r>
                </w:p>
              </w:tc>
              <w:tc>
                <w:tcPr>
                  <w:tcW w:w="1134" w:type="dxa"/>
                  <w:shd w:val="clear" w:color="auto" w:fill="auto"/>
                </w:tcPr>
                <w:p w:rsidR="008C5382" w:rsidRPr="00474C2A" w:rsidRDefault="008C5382" w:rsidP="008C5382">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shd w:val="clear" w:color="auto" w:fill="auto"/>
                </w:tcPr>
                <w:p w:rsidR="008C5382" w:rsidRPr="00474C2A" w:rsidRDefault="008C5382" w:rsidP="008C5382">
                  <w:pPr>
                    <w:jc w:val="center"/>
                    <w:rPr>
                      <w:sz w:val="18"/>
                      <w:szCs w:val="18"/>
                    </w:rPr>
                  </w:pPr>
                  <w:r w:rsidRPr="00474C2A">
                    <w:rPr>
                      <w:sz w:val="18"/>
                      <w:szCs w:val="18"/>
                    </w:rPr>
                    <w:t>х</w:t>
                  </w:r>
                </w:p>
              </w:tc>
              <w:tc>
                <w:tcPr>
                  <w:tcW w:w="1530" w:type="dxa"/>
                  <w:gridSpan w:val="2"/>
                  <w:shd w:val="clear" w:color="auto" w:fill="auto"/>
                </w:tcPr>
                <w:p w:rsidR="008C5382" w:rsidRPr="00474C2A" w:rsidRDefault="008C5382" w:rsidP="008C5382">
                  <w:pPr>
                    <w:jc w:val="center"/>
                    <w:rPr>
                      <w:sz w:val="18"/>
                      <w:szCs w:val="18"/>
                    </w:rPr>
                  </w:pPr>
                  <w:r w:rsidRPr="00474C2A">
                    <w:rPr>
                      <w:sz w:val="18"/>
                      <w:szCs w:val="18"/>
                    </w:rPr>
                    <w:t>х</w:t>
                  </w:r>
                </w:p>
              </w:tc>
              <w:tc>
                <w:tcPr>
                  <w:tcW w:w="1474" w:type="dxa"/>
                  <w:shd w:val="clear" w:color="auto" w:fill="auto"/>
                </w:tcPr>
                <w:p w:rsidR="008C5382" w:rsidRPr="00474C2A" w:rsidRDefault="008C5382" w:rsidP="008C5382">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4 776 754,83</w:t>
                  </w:r>
                </w:p>
                <w:p w:rsidR="0026150D" w:rsidRPr="00474C2A" w:rsidRDefault="0026150D" w:rsidP="008C5382">
                  <w:pPr>
                    <w:pStyle w:val="ConsPlusNormal"/>
                    <w:jc w:val="center"/>
                    <w:rPr>
                      <w:rFonts w:ascii="Times New Roman" w:hAnsi="Times New Roman" w:cs="Times New Roman"/>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81" w:type="dxa"/>
                  <w:shd w:val="clear" w:color="auto" w:fill="auto"/>
                </w:tcPr>
                <w:p w:rsidR="008C5382" w:rsidRPr="00D3730B" w:rsidRDefault="008C5382" w:rsidP="008C5382">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8C5382" w:rsidRPr="00D3730B" w:rsidRDefault="008C5382" w:rsidP="008C5382">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8C5382" w:rsidRPr="00D3730B" w:rsidRDefault="008C5382" w:rsidP="008C5382">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8C5382" w:rsidRPr="0032435B" w:rsidRDefault="008C5382" w:rsidP="008C5382">
                  <w:pPr>
                    <w:pStyle w:val="ConsPlusTitle"/>
                    <w:jc w:val="center"/>
                    <w:rPr>
                      <w:rFonts w:ascii="Times New Roman" w:hAnsi="Times New Roman" w:cs="Times New Roman"/>
                      <w:b w:val="0"/>
                      <w:sz w:val="18"/>
                      <w:szCs w:val="18"/>
                    </w:rPr>
                  </w:pPr>
                </w:p>
              </w:tc>
            </w:tr>
            <w:tr w:rsidR="008C5382" w:rsidRPr="0032435B" w:rsidTr="00C66CCF">
              <w:tc>
                <w:tcPr>
                  <w:tcW w:w="704" w:type="dxa"/>
                  <w:shd w:val="clear" w:color="auto" w:fill="auto"/>
                </w:tcPr>
                <w:p w:rsidR="008C5382" w:rsidRPr="00474C2A" w:rsidRDefault="00211015" w:rsidP="008C5382">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56</w:t>
                  </w:r>
                </w:p>
              </w:tc>
              <w:tc>
                <w:tcPr>
                  <w:tcW w:w="2304" w:type="dxa"/>
                  <w:shd w:val="clear" w:color="auto" w:fill="auto"/>
                </w:tcPr>
                <w:p w:rsidR="008C5382" w:rsidRPr="00474C2A" w:rsidRDefault="008C5382" w:rsidP="008C5382">
                  <w:pPr>
                    <w:rPr>
                      <w:sz w:val="18"/>
                      <w:szCs w:val="18"/>
                    </w:rPr>
                  </w:pPr>
                  <w:r w:rsidRPr="00474C2A">
                    <w:rPr>
                      <w:sz w:val="18"/>
                      <w:szCs w:val="18"/>
                    </w:rPr>
                    <w:t xml:space="preserve">Благоустройство придомовой территории, расположенной по адресу: г. Тобольск, 9 </w:t>
                  </w:r>
                  <w:proofErr w:type="spellStart"/>
                  <w:proofErr w:type="gramStart"/>
                  <w:r w:rsidRPr="00474C2A">
                    <w:rPr>
                      <w:sz w:val="18"/>
                      <w:szCs w:val="18"/>
                    </w:rPr>
                    <w:t>мкр</w:t>
                  </w:r>
                  <w:proofErr w:type="spellEnd"/>
                  <w:r w:rsidRPr="00474C2A">
                    <w:rPr>
                      <w:sz w:val="18"/>
                      <w:szCs w:val="18"/>
                    </w:rPr>
                    <w:t>.,</w:t>
                  </w:r>
                  <w:proofErr w:type="gramEnd"/>
                  <w:r w:rsidRPr="00474C2A">
                    <w:rPr>
                      <w:sz w:val="18"/>
                      <w:szCs w:val="18"/>
                    </w:rPr>
                    <w:t xml:space="preserve"> д. №15, СМР</w:t>
                  </w:r>
                </w:p>
              </w:tc>
              <w:tc>
                <w:tcPr>
                  <w:tcW w:w="1098" w:type="dxa"/>
                  <w:shd w:val="clear" w:color="auto" w:fill="auto"/>
                </w:tcPr>
                <w:p w:rsidR="008C5382" w:rsidRPr="00474C2A" w:rsidRDefault="008C5382" w:rsidP="008C5382">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8C5382" w:rsidRPr="00474C2A" w:rsidRDefault="008C5382" w:rsidP="008C5382">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2022</w:t>
                  </w:r>
                </w:p>
              </w:tc>
              <w:tc>
                <w:tcPr>
                  <w:tcW w:w="1134" w:type="dxa"/>
                  <w:shd w:val="clear" w:color="auto" w:fill="auto"/>
                </w:tcPr>
                <w:p w:rsidR="008C5382" w:rsidRPr="00474C2A" w:rsidRDefault="008C5382" w:rsidP="008C5382">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shd w:val="clear" w:color="auto" w:fill="auto"/>
                </w:tcPr>
                <w:p w:rsidR="008C5382" w:rsidRPr="00474C2A" w:rsidRDefault="008C5382" w:rsidP="008C5382">
                  <w:pPr>
                    <w:jc w:val="center"/>
                    <w:rPr>
                      <w:sz w:val="18"/>
                      <w:szCs w:val="18"/>
                    </w:rPr>
                  </w:pPr>
                  <w:r w:rsidRPr="00474C2A">
                    <w:rPr>
                      <w:sz w:val="18"/>
                      <w:szCs w:val="18"/>
                    </w:rPr>
                    <w:t>х</w:t>
                  </w:r>
                </w:p>
              </w:tc>
              <w:tc>
                <w:tcPr>
                  <w:tcW w:w="1530" w:type="dxa"/>
                  <w:gridSpan w:val="2"/>
                  <w:shd w:val="clear" w:color="auto" w:fill="auto"/>
                </w:tcPr>
                <w:p w:rsidR="008C5382" w:rsidRPr="00474C2A" w:rsidRDefault="008C5382" w:rsidP="008C5382">
                  <w:pPr>
                    <w:jc w:val="center"/>
                    <w:rPr>
                      <w:sz w:val="18"/>
                      <w:szCs w:val="18"/>
                    </w:rPr>
                  </w:pPr>
                  <w:r w:rsidRPr="00474C2A">
                    <w:rPr>
                      <w:sz w:val="18"/>
                      <w:szCs w:val="18"/>
                    </w:rPr>
                    <w:t>х</w:t>
                  </w:r>
                </w:p>
              </w:tc>
              <w:tc>
                <w:tcPr>
                  <w:tcW w:w="1474" w:type="dxa"/>
                  <w:shd w:val="clear" w:color="auto" w:fill="auto"/>
                </w:tcPr>
                <w:p w:rsidR="00EB25FB" w:rsidRPr="00474C2A" w:rsidRDefault="00EB25FB" w:rsidP="00EB25FB">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5 411 185,52</w:t>
                  </w:r>
                </w:p>
                <w:p w:rsidR="0026150D" w:rsidRPr="00474C2A" w:rsidRDefault="0026150D" w:rsidP="008C5382">
                  <w:pPr>
                    <w:pStyle w:val="ConsPlusNormal"/>
                    <w:jc w:val="center"/>
                    <w:rPr>
                      <w:rFonts w:ascii="Times New Roman" w:hAnsi="Times New Roman" w:cs="Times New Roman"/>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81" w:type="dxa"/>
                  <w:shd w:val="clear" w:color="auto" w:fill="auto"/>
                </w:tcPr>
                <w:p w:rsidR="008C5382" w:rsidRPr="00D3730B" w:rsidRDefault="00474C2A" w:rsidP="008C5382">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32" w:type="dxa"/>
                  <w:gridSpan w:val="2"/>
                  <w:shd w:val="clear" w:color="auto" w:fill="auto"/>
                </w:tcPr>
                <w:p w:rsidR="008C5382" w:rsidRDefault="00474C2A" w:rsidP="008C5382">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8C5382" w:rsidRPr="00D3730B" w:rsidRDefault="00474C2A" w:rsidP="008C5382">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8C5382" w:rsidRPr="0032435B" w:rsidRDefault="008C5382" w:rsidP="008C5382">
                  <w:pPr>
                    <w:pStyle w:val="ConsPlusTitle"/>
                    <w:jc w:val="center"/>
                    <w:rPr>
                      <w:rFonts w:ascii="Times New Roman" w:hAnsi="Times New Roman" w:cs="Times New Roman"/>
                      <w:b w:val="0"/>
                      <w:sz w:val="18"/>
                      <w:szCs w:val="18"/>
                    </w:rPr>
                  </w:pPr>
                </w:p>
              </w:tc>
            </w:tr>
            <w:tr w:rsidR="008C5382" w:rsidRPr="0032435B" w:rsidTr="004343CA">
              <w:trPr>
                <w:trHeight w:val="1313"/>
              </w:trPr>
              <w:tc>
                <w:tcPr>
                  <w:tcW w:w="704" w:type="dxa"/>
                  <w:shd w:val="clear" w:color="auto" w:fill="auto"/>
                </w:tcPr>
                <w:p w:rsidR="008C5382" w:rsidRPr="00474C2A" w:rsidRDefault="00211015" w:rsidP="008C5382">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57</w:t>
                  </w:r>
                </w:p>
              </w:tc>
              <w:tc>
                <w:tcPr>
                  <w:tcW w:w="2304" w:type="dxa"/>
                  <w:shd w:val="clear" w:color="auto" w:fill="auto"/>
                </w:tcPr>
                <w:p w:rsidR="008C5382" w:rsidRPr="00474C2A" w:rsidRDefault="008C5382" w:rsidP="008C5382">
                  <w:pPr>
                    <w:rPr>
                      <w:sz w:val="18"/>
                      <w:szCs w:val="18"/>
                    </w:rPr>
                  </w:pPr>
                  <w:r w:rsidRPr="00474C2A">
                    <w:rPr>
                      <w:sz w:val="18"/>
                      <w:szCs w:val="18"/>
                    </w:rPr>
                    <w:t xml:space="preserve">Благоустройство придомовой территории, расположенной по адресу: г. Тобольск, ул. Розы </w:t>
                  </w:r>
                  <w:proofErr w:type="gramStart"/>
                  <w:r w:rsidRPr="00474C2A">
                    <w:rPr>
                      <w:sz w:val="18"/>
                      <w:szCs w:val="18"/>
                    </w:rPr>
                    <w:t>Люксембург.,</w:t>
                  </w:r>
                  <w:proofErr w:type="gramEnd"/>
                  <w:r w:rsidRPr="00474C2A">
                    <w:rPr>
                      <w:sz w:val="18"/>
                      <w:szCs w:val="18"/>
                    </w:rPr>
                    <w:t xml:space="preserve"> д. №4/1, 4/2, 4/3, 4/4, 6/1, 6/3, 6/4, СМР</w:t>
                  </w:r>
                </w:p>
              </w:tc>
              <w:tc>
                <w:tcPr>
                  <w:tcW w:w="1098" w:type="dxa"/>
                  <w:shd w:val="clear" w:color="auto" w:fill="auto"/>
                </w:tcPr>
                <w:p w:rsidR="008C5382" w:rsidRPr="00474C2A" w:rsidRDefault="008C5382" w:rsidP="008C5382">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8C5382" w:rsidRPr="00474C2A" w:rsidRDefault="008C5382" w:rsidP="008C5382">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2022</w:t>
                  </w:r>
                </w:p>
              </w:tc>
              <w:tc>
                <w:tcPr>
                  <w:tcW w:w="1134" w:type="dxa"/>
                  <w:shd w:val="clear" w:color="auto" w:fill="auto"/>
                </w:tcPr>
                <w:p w:rsidR="008C5382" w:rsidRPr="00474C2A" w:rsidRDefault="008C5382" w:rsidP="008C5382">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shd w:val="clear" w:color="auto" w:fill="auto"/>
                </w:tcPr>
                <w:p w:rsidR="008C5382" w:rsidRPr="00474C2A" w:rsidRDefault="008C5382" w:rsidP="008C5382">
                  <w:pPr>
                    <w:jc w:val="center"/>
                    <w:rPr>
                      <w:sz w:val="18"/>
                      <w:szCs w:val="18"/>
                    </w:rPr>
                  </w:pPr>
                  <w:r w:rsidRPr="00474C2A">
                    <w:rPr>
                      <w:sz w:val="18"/>
                      <w:szCs w:val="18"/>
                    </w:rPr>
                    <w:t>х</w:t>
                  </w:r>
                </w:p>
              </w:tc>
              <w:tc>
                <w:tcPr>
                  <w:tcW w:w="1530" w:type="dxa"/>
                  <w:gridSpan w:val="2"/>
                  <w:shd w:val="clear" w:color="auto" w:fill="auto"/>
                </w:tcPr>
                <w:p w:rsidR="008C5382" w:rsidRPr="00474C2A" w:rsidRDefault="008C5382" w:rsidP="008C5382">
                  <w:pPr>
                    <w:jc w:val="center"/>
                    <w:rPr>
                      <w:sz w:val="18"/>
                      <w:szCs w:val="18"/>
                    </w:rPr>
                  </w:pPr>
                  <w:r w:rsidRPr="00474C2A">
                    <w:rPr>
                      <w:sz w:val="18"/>
                      <w:szCs w:val="18"/>
                    </w:rPr>
                    <w:t>х</w:t>
                  </w:r>
                </w:p>
              </w:tc>
              <w:tc>
                <w:tcPr>
                  <w:tcW w:w="1474" w:type="dxa"/>
                  <w:shd w:val="clear" w:color="auto" w:fill="auto"/>
                </w:tcPr>
                <w:p w:rsidR="008C5382" w:rsidRPr="00474C2A" w:rsidRDefault="008C5382" w:rsidP="008C5382">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9 870 835,7</w:t>
                  </w:r>
                  <w:r w:rsidR="0026150D" w:rsidRPr="00474C2A">
                    <w:rPr>
                      <w:rFonts w:ascii="Times New Roman" w:hAnsi="Times New Roman" w:cs="Times New Roman"/>
                      <w:sz w:val="18"/>
                      <w:szCs w:val="18"/>
                    </w:rPr>
                    <w:t>0</w:t>
                  </w:r>
                </w:p>
                <w:p w:rsidR="0026150D" w:rsidRPr="00474C2A" w:rsidRDefault="0026150D" w:rsidP="008C5382">
                  <w:pPr>
                    <w:pStyle w:val="ConsPlusNormal"/>
                    <w:jc w:val="center"/>
                    <w:rPr>
                      <w:rFonts w:ascii="Times New Roman" w:hAnsi="Times New Roman" w:cs="Times New Roman"/>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81" w:type="dxa"/>
                  <w:shd w:val="clear" w:color="auto" w:fill="auto"/>
                </w:tcPr>
                <w:p w:rsidR="008C5382" w:rsidRPr="00D3730B" w:rsidRDefault="00474C2A" w:rsidP="008C5382">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32" w:type="dxa"/>
                  <w:gridSpan w:val="2"/>
                  <w:shd w:val="clear" w:color="auto" w:fill="auto"/>
                </w:tcPr>
                <w:p w:rsidR="008C5382" w:rsidRDefault="00474C2A" w:rsidP="008C5382">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8C5382" w:rsidRPr="00D3730B" w:rsidRDefault="00474C2A" w:rsidP="008C5382">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8C5382" w:rsidRPr="0032435B" w:rsidRDefault="008C5382" w:rsidP="008C5382">
                  <w:pPr>
                    <w:pStyle w:val="ConsPlusTitle"/>
                    <w:jc w:val="center"/>
                    <w:rPr>
                      <w:rFonts w:ascii="Times New Roman" w:hAnsi="Times New Roman" w:cs="Times New Roman"/>
                      <w:b w:val="0"/>
                      <w:sz w:val="18"/>
                      <w:szCs w:val="18"/>
                    </w:rPr>
                  </w:pPr>
                </w:p>
              </w:tc>
            </w:tr>
            <w:tr w:rsidR="008C5382" w:rsidRPr="0032435B" w:rsidTr="00C66CCF">
              <w:tc>
                <w:tcPr>
                  <w:tcW w:w="704" w:type="dxa"/>
                  <w:shd w:val="clear" w:color="auto" w:fill="auto"/>
                </w:tcPr>
                <w:p w:rsidR="008C5382" w:rsidRPr="00474C2A" w:rsidRDefault="00211015" w:rsidP="008C5382">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58</w:t>
                  </w:r>
                </w:p>
              </w:tc>
              <w:tc>
                <w:tcPr>
                  <w:tcW w:w="2304" w:type="dxa"/>
                  <w:shd w:val="clear" w:color="auto" w:fill="auto"/>
                </w:tcPr>
                <w:p w:rsidR="008C5382" w:rsidRPr="00474C2A" w:rsidRDefault="008C5382" w:rsidP="008C5382">
                  <w:pPr>
                    <w:rPr>
                      <w:sz w:val="18"/>
                      <w:szCs w:val="18"/>
                    </w:rPr>
                  </w:pPr>
                  <w:r w:rsidRPr="00474C2A">
                    <w:rPr>
                      <w:sz w:val="18"/>
                      <w:szCs w:val="18"/>
                    </w:rPr>
                    <w:t xml:space="preserve">Благоустройство придомовой территории, расположенной по адресу: г. Тобольск, 10 </w:t>
                  </w:r>
                  <w:proofErr w:type="spellStart"/>
                  <w:proofErr w:type="gramStart"/>
                  <w:r w:rsidRPr="00474C2A">
                    <w:rPr>
                      <w:sz w:val="18"/>
                      <w:szCs w:val="18"/>
                    </w:rPr>
                    <w:t>мкр</w:t>
                  </w:r>
                  <w:proofErr w:type="spellEnd"/>
                  <w:r w:rsidRPr="00474C2A">
                    <w:rPr>
                      <w:sz w:val="18"/>
                      <w:szCs w:val="18"/>
                    </w:rPr>
                    <w:t>.,</w:t>
                  </w:r>
                  <w:proofErr w:type="gramEnd"/>
                  <w:r w:rsidRPr="00474C2A">
                    <w:rPr>
                      <w:sz w:val="18"/>
                      <w:szCs w:val="18"/>
                    </w:rPr>
                    <w:t xml:space="preserve"> д. №69, СМР</w:t>
                  </w:r>
                </w:p>
              </w:tc>
              <w:tc>
                <w:tcPr>
                  <w:tcW w:w="1098" w:type="dxa"/>
                  <w:shd w:val="clear" w:color="auto" w:fill="auto"/>
                </w:tcPr>
                <w:p w:rsidR="008C5382" w:rsidRPr="00474C2A" w:rsidRDefault="008C5382" w:rsidP="008C5382">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8C5382" w:rsidRPr="00474C2A" w:rsidRDefault="008C5382" w:rsidP="008C5382">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2022</w:t>
                  </w:r>
                </w:p>
              </w:tc>
              <w:tc>
                <w:tcPr>
                  <w:tcW w:w="1134" w:type="dxa"/>
                  <w:shd w:val="clear" w:color="auto" w:fill="auto"/>
                </w:tcPr>
                <w:p w:rsidR="008C5382" w:rsidRPr="00474C2A" w:rsidRDefault="008C5382" w:rsidP="008C5382">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shd w:val="clear" w:color="auto" w:fill="auto"/>
                </w:tcPr>
                <w:p w:rsidR="008C5382" w:rsidRPr="00474C2A" w:rsidRDefault="008C5382" w:rsidP="008C5382">
                  <w:pPr>
                    <w:jc w:val="center"/>
                    <w:rPr>
                      <w:sz w:val="18"/>
                      <w:szCs w:val="18"/>
                    </w:rPr>
                  </w:pPr>
                  <w:r w:rsidRPr="00474C2A">
                    <w:rPr>
                      <w:sz w:val="18"/>
                      <w:szCs w:val="18"/>
                    </w:rPr>
                    <w:t>х</w:t>
                  </w:r>
                </w:p>
              </w:tc>
              <w:tc>
                <w:tcPr>
                  <w:tcW w:w="1530" w:type="dxa"/>
                  <w:gridSpan w:val="2"/>
                  <w:shd w:val="clear" w:color="auto" w:fill="auto"/>
                </w:tcPr>
                <w:p w:rsidR="008C5382" w:rsidRPr="00474C2A" w:rsidRDefault="008C5382" w:rsidP="008C5382">
                  <w:pPr>
                    <w:jc w:val="center"/>
                    <w:rPr>
                      <w:sz w:val="18"/>
                      <w:szCs w:val="18"/>
                    </w:rPr>
                  </w:pPr>
                  <w:r w:rsidRPr="00474C2A">
                    <w:rPr>
                      <w:sz w:val="18"/>
                      <w:szCs w:val="18"/>
                    </w:rPr>
                    <w:t>х</w:t>
                  </w:r>
                </w:p>
              </w:tc>
              <w:tc>
                <w:tcPr>
                  <w:tcW w:w="1474" w:type="dxa"/>
                  <w:shd w:val="clear" w:color="auto" w:fill="auto"/>
                </w:tcPr>
                <w:p w:rsidR="008C5382" w:rsidRPr="00474C2A" w:rsidRDefault="008C5382" w:rsidP="008C5382">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167</w:t>
                  </w:r>
                  <w:r w:rsidR="008F1653" w:rsidRPr="00474C2A">
                    <w:rPr>
                      <w:rFonts w:ascii="Times New Roman" w:hAnsi="Times New Roman" w:cs="Times New Roman"/>
                      <w:sz w:val="18"/>
                      <w:szCs w:val="18"/>
                    </w:rPr>
                    <w:t> 888,40</w:t>
                  </w:r>
                </w:p>
                <w:p w:rsidR="0026150D" w:rsidRPr="00474C2A" w:rsidRDefault="0026150D" w:rsidP="008C5382">
                  <w:pPr>
                    <w:pStyle w:val="ConsPlusNormal"/>
                    <w:jc w:val="center"/>
                    <w:rPr>
                      <w:rFonts w:ascii="Times New Roman" w:hAnsi="Times New Roman" w:cs="Times New Roman"/>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81" w:type="dxa"/>
                  <w:shd w:val="clear" w:color="auto" w:fill="auto"/>
                </w:tcPr>
                <w:p w:rsidR="008C5382" w:rsidRPr="00D3730B" w:rsidRDefault="00474C2A" w:rsidP="008C5382">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32" w:type="dxa"/>
                  <w:gridSpan w:val="2"/>
                  <w:shd w:val="clear" w:color="auto" w:fill="auto"/>
                </w:tcPr>
                <w:p w:rsidR="008C5382" w:rsidRDefault="00474C2A" w:rsidP="008C5382">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8C5382" w:rsidRPr="00D3730B" w:rsidRDefault="00474C2A" w:rsidP="008C5382">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8C5382" w:rsidRPr="0032435B" w:rsidRDefault="008C5382" w:rsidP="008C5382">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211015"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59</w:t>
                  </w:r>
                </w:p>
              </w:tc>
              <w:tc>
                <w:tcPr>
                  <w:tcW w:w="2304" w:type="dxa"/>
                  <w:shd w:val="clear" w:color="auto" w:fill="auto"/>
                </w:tcPr>
                <w:p w:rsidR="001C161C" w:rsidRPr="00474C2A" w:rsidRDefault="001C161C" w:rsidP="001C161C">
                  <w:pPr>
                    <w:rPr>
                      <w:sz w:val="18"/>
                      <w:szCs w:val="18"/>
                    </w:rPr>
                  </w:pPr>
                  <w:r w:rsidRPr="00474C2A">
                    <w:rPr>
                      <w:sz w:val="18"/>
                      <w:szCs w:val="18"/>
                    </w:rPr>
                    <w:t xml:space="preserve">Благоустройство придомовой территории, расположенной по адресу: г. Тобольск, </w:t>
                  </w:r>
                  <w:proofErr w:type="spellStart"/>
                  <w:r w:rsidRPr="00474C2A">
                    <w:rPr>
                      <w:sz w:val="18"/>
                      <w:szCs w:val="18"/>
                    </w:rPr>
                    <w:t>мкр</w:t>
                  </w:r>
                  <w:proofErr w:type="spellEnd"/>
                  <w:r w:rsidRPr="00474C2A">
                    <w:rPr>
                      <w:sz w:val="18"/>
                      <w:szCs w:val="18"/>
                    </w:rPr>
                    <w:t>. Менделеева, д.  № 13, СМР</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2022</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3 533 144,70</w:t>
                  </w:r>
                </w:p>
                <w:p w:rsidR="0026150D" w:rsidRPr="00474C2A" w:rsidRDefault="0026150D" w:rsidP="001C161C">
                  <w:pPr>
                    <w:pStyle w:val="ConsPlusNormal"/>
                    <w:jc w:val="center"/>
                    <w:rPr>
                      <w:rFonts w:ascii="Times New Roman" w:hAnsi="Times New Roman" w:cs="Times New Roman"/>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81" w:type="dxa"/>
                  <w:shd w:val="clear" w:color="auto" w:fill="auto"/>
                </w:tcPr>
                <w:p w:rsidR="001C161C" w:rsidRPr="00D3730B" w:rsidRDefault="00474C2A"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32" w:type="dxa"/>
                  <w:gridSpan w:val="2"/>
                  <w:shd w:val="clear" w:color="auto" w:fill="auto"/>
                </w:tcPr>
                <w:p w:rsidR="001C161C" w:rsidRDefault="00474C2A"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1C161C" w:rsidRPr="00D3730B" w:rsidRDefault="00474C2A"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1C161C" w:rsidRPr="0032435B"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211015"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60</w:t>
                  </w:r>
                </w:p>
              </w:tc>
              <w:tc>
                <w:tcPr>
                  <w:tcW w:w="2304" w:type="dxa"/>
                  <w:shd w:val="clear" w:color="auto" w:fill="auto"/>
                </w:tcPr>
                <w:p w:rsidR="001C161C" w:rsidRPr="00474C2A" w:rsidRDefault="001C161C" w:rsidP="001C161C">
                  <w:pPr>
                    <w:rPr>
                      <w:sz w:val="18"/>
                      <w:szCs w:val="18"/>
                    </w:rPr>
                  </w:pPr>
                  <w:r w:rsidRPr="00474C2A">
                    <w:rPr>
                      <w:sz w:val="18"/>
                      <w:szCs w:val="18"/>
                    </w:rPr>
                    <w:t xml:space="preserve">Благоустройство придомовой территории, </w:t>
                  </w:r>
                  <w:r w:rsidRPr="00474C2A">
                    <w:rPr>
                      <w:sz w:val="18"/>
                      <w:szCs w:val="18"/>
                    </w:rPr>
                    <w:lastRenderedPageBreak/>
                    <w:t xml:space="preserve">расположенной по адресу: г. Тобольск, </w:t>
                  </w:r>
                  <w:proofErr w:type="spellStart"/>
                  <w:r w:rsidRPr="00474C2A">
                    <w:rPr>
                      <w:sz w:val="18"/>
                      <w:szCs w:val="18"/>
                    </w:rPr>
                    <w:t>мкр</w:t>
                  </w:r>
                  <w:proofErr w:type="spellEnd"/>
                  <w:r w:rsidRPr="00474C2A">
                    <w:rPr>
                      <w:sz w:val="18"/>
                      <w:szCs w:val="18"/>
                    </w:rPr>
                    <w:t>. Менделеева, д.  № 15, в том числе разработка ПД</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lastRenderedPageBreak/>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2022</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5 115 035,90</w:t>
                  </w:r>
                </w:p>
                <w:p w:rsidR="0026150D" w:rsidRPr="00474C2A" w:rsidRDefault="0026150D" w:rsidP="001C161C">
                  <w:pPr>
                    <w:pStyle w:val="ConsPlusNormal"/>
                    <w:jc w:val="center"/>
                    <w:rPr>
                      <w:rFonts w:ascii="Times New Roman" w:hAnsi="Times New Roman" w:cs="Times New Roman"/>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81" w:type="dxa"/>
                  <w:shd w:val="clear" w:color="auto" w:fill="auto"/>
                </w:tcPr>
                <w:p w:rsidR="001C161C" w:rsidRPr="00D3730B" w:rsidRDefault="00474C2A"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32" w:type="dxa"/>
                  <w:gridSpan w:val="2"/>
                  <w:shd w:val="clear" w:color="auto" w:fill="auto"/>
                </w:tcPr>
                <w:p w:rsidR="001C161C" w:rsidRDefault="00474C2A"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1C161C" w:rsidRPr="00D3730B" w:rsidRDefault="00474C2A"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1C161C" w:rsidRPr="0032435B"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211015"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61</w:t>
                  </w:r>
                </w:p>
              </w:tc>
              <w:tc>
                <w:tcPr>
                  <w:tcW w:w="2304" w:type="dxa"/>
                  <w:shd w:val="clear" w:color="auto" w:fill="auto"/>
                </w:tcPr>
                <w:p w:rsidR="001C161C" w:rsidRPr="00474C2A" w:rsidRDefault="001C161C" w:rsidP="001C161C">
                  <w:pPr>
                    <w:rPr>
                      <w:sz w:val="18"/>
                      <w:szCs w:val="18"/>
                    </w:rPr>
                  </w:pPr>
                  <w:r w:rsidRPr="00474C2A">
                    <w:rPr>
                      <w:sz w:val="18"/>
                      <w:szCs w:val="18"/>
                    </w:rPr>
                    <w:t xml:space="preserve">Благоустройство придомовой территории, расположенной по адресу: г. Тобольск, 7 </w:t>
                  </w:r>
                  <w:proofErr w:type="spellStart"/>
                  <w:proofErr w:type="gramStart"/>
                  <w:r w:rsidRPr="00474C2A">
                    <w:rPr>
                      <w:sz w:val="18"/>
                      <w:szCs w:val="18"/>
                    </w:rPr>
                    <w:t>мкр</w:t>
                  </w:r>
                  <w:proofErr w:type="spellEnd"/>
                  <w:r w:rsidRPr="00474C2A">
                    <w:rPr>
                      <w:sz w:val="18"/>
                      <w:szCs w:val="18"/>
                    </w:rPr>
                    <w:t>.,</w:t>
                  </w:r>
                  <w:proofErr w:type="gramEnd"/>
                  <w:r w:rsidRPr="00474C2A">
                    <w:rPr>
                      <w:sz w:val="18"/>
                      <w:szCs w:val="18"/>
                    </w:rPr>
                    <w:t xml:space="preserve"> д. №10, д. № 11, в том числе разработка ПД</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2022</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1 975 389,76</w:t>
                  </w:r>
                </w:p>
                <w:p w:rsidR="0026150D" w:rsidRPr="00474C2A" w:rsidRDefault="0026150D" w:rsidP="001C161C">
                  <w:pPr>
                    <w:pStyle w:val="ConsPlusNormal"/>
                    <w:jc w:val="center"/>
                    <w:rPr>
                      <w:rFonts w:ascii="Times New Roman" w:hAnsi="Times New Roman" w:cs="Times New Roman"/>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81" w:type="dxa"/>
                  <w:shd w:val="clear" w:color="auto" w:fill="auto"/>
                </w:tcPr>
                <w:p w:rsidR="001C161C" w:rsidRPr="00D3730B" w:rsidRDefault="00474C2A"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32" w:type="dxa"/>
                  <w:gridSpan w:val="2"/>
                  <w:shd w:val="clear" w:color="auto" w:fill="auto"/>
                </w:tcPr>
                <w:p w:rsidR="001C161C" w:rsidRDefault="00474C2A"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1C161C" w:rsidRPr="00D3730B" w:rsidRDefault="00474C2A"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1C161C" w:rsidRPr="0032435B"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211015"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62</w:t>
                  </w:r>
                </w:p>
              </w:tc>
              <w:tc>
                <w:tcPr>
                  <w:tcW w:w="2304" w:type="dxa"/>
                  <w:shd w:val="clear" w:color="auto" w:fill="auto"/>
                </w:tcPr>
                <w:p w:rsidR="001C161C" w:rsidRPr="00474C2A" w:rsidRDefault="001C161C" w:rsidP="006243DE">
                  <w:pPr>
                    <w:rPr>
                      <w:sz w:val="18"/>
                      <w:szCs w:val="18"/>
                    </w:rPr>
                  </w:pPr>
                  <w:r w:rsidRPr="00474C2A">
                    <w:rPr>
                      <w:sz w:val="18"/>
                      <w:szCs w:val="18"/>
                    </w:rPr>
                    <w:t>Благоустройство придомовой территории, расположенной по адресу: г. Тобольск, ул. Розы Люксембург, д. №10, в том числе разработка ПД</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2022</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3 148 004,65</w:t>
                  </w:r>
                </w:p>
                <w:p w:rsidR="00424A76" w:rsidRPr="00474C2A" w:rsidRDefault="00424A76" w:rsidP="001C161C">
                  <w:pPr>
                    <w:pStyle w:val="ConsPlusNormal"/>
                    <w:jc w:val="center"/>
                    <w:rPr>
                      <w:rFonts w:ascii="Times New Roman" w:hAnsi="Times New Roman" w:cs="Times New Roman"/>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81" w:type="dxa"/>
                  <w:shd w:val="clear" w:color="auto" w:fill="auto"/>
                </w:tcPr>
                <w:p w:rsidR="001C161C" w:rsidRPr="00D3730B" w:rsidRDefault="00474C2A"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32" w:type="dxa"/>
                  <w:gridSpan w:val="2"/>
                  <w:shd w:val="clear" w:color="auto" w:fill="auto"/>
                </w:tcPr>
                <w:p w:rsidR="001C161C" w:rsidRDefault="00474C2A"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1C161C" w:rsidRPr="00D3730B" w:rsidRDefault="00474C2A"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1C161C" w:rsidRPr="0032435B"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211015"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63</w:t>
                  </w:r>
                </w:p>
              </w:tc>
              <w:tc>
                <w:tcPr>
                  <w:tcW w:w="2304" w:type="dxa"/>
                  <w:shd w:val="clear" w:color="auto" w:fill="auto"/>
                </w:tcPr>
                <w:p w:rsidR="001C161C" w:rsidRPr="00474C2A" w:rsidRDefault="001C161C" w:rsidP="001C161C">
                  <w:pPr>
                    <w:rPr>
                      <w:sz w:val="18"/>
                      <w:szCs w:val="18"/>
                    </w:rPr>
                  </w:pPr>
                  <w:r w:rsidRPr="00474C2A">
                    <w:rPr>
                      <w:sz w:val="18"/>
                      <w:szCs w:val="18"/>
                    </w:rPr>
                    <w:t>Благоустройство придомовой территории, расположенной по адресу: г. Тобольск, ул. Знаменского, д. № 16,18, в том числе разработка ПД</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2022</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3 453 271,84</w:t>
                  </w:r>
                </w:p>
                <w:p w:rsidR="00424A76" w:rsidRPr="00474C2A" w:rsidRDefault="00424A76" w:rsidP="001C161C">
                  <w:pPr>
                    <w:pStyle w:val="ConsPlusNormal"/>
                    <w:jc w:val="center"/>
                    <w:rPr>
                      <w:rFonts w:ascii="Times New Roman" w:hAnsi="Times New Roman" w:cs="Times New Roman"/>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81" w:type="dxa"/>
                  <w:shd w:val="clear" w:color="auto" w:fill="auto"/>
                </w:tcPr>
                <w:p w:rsidR="001C161C" w:rsidRPr="00D3730B" w:rsidRDefault="00474C2A"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32" w:type="dxa"/>
                  <w:gridSpan w:val="2"/>
                  <w:shd w:val="clear" w:color="auto" w:fill="auto"/>
                </w:tcPr>
                <w:p w:rsidR="001C161C" w:rsidRDefault="00474C2A"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1C161C" w:rsidRPr="00D3730B" w:rsidRDefault="00474C2A"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1C161C" w:rsidRPr="0032435B"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211015"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64</w:t>
                  </w:r>
                </w:p>
              </w:tc>
              <w:tc>
                <w:tcPr>
                  <w:tcW w:w="2304" w:type="dxa"/>
                  <w:shd w:val="clear" w:color="auto" w:fill="auto"/>
                </w:tcPr>
                <w:p w:rsidR="001C161C" w:rsidRPr="00474C2A" w:rsidRDefault="001C161C" w:rsidP="001C161C">
                  <w:pPr>
                    <w:rPr>
                      <w:sz w:val="18"/>
                      <w:szCs w:val="18"/>
                    </w:rPr>
                  </w:pPr>
                  <w:r w:rsidRPr="00474C2A">
                    <w:rPr>
                      <w:sz w:val="18"/>
                      <w:szCs w:val="18"/>
                    </w:rPr>
                    <w:t xml:space="preserve">Благоустройство придомовой территории, расположенной по адресу: г. Тобольск, </w:t>
                  </w:r>
                  <w:proofErr w:type="spellStart"/>
                  <w:r w:rsidRPr="00474C2A">
                    <w:rPr>
                      <w:sz w:val="18"/>
                      <w:szCs w:val="18"/>
                    </w:rPr>
                    <w:t>мкр</w:t>
                  </w:r>
                  <w:proofErr w:type="spellEnd"/>
                  <w:r w:rsidRPr="00474C2A">
                    <w:rPr>
                      <w:sz w:val="18"/>
                      <w:szCs w:val="18"/>
                    </w:rPr>
                    <w:t xml:space="preserve">. Иртышский, ул. </w:t>
                  </w:r>
                  <w:proofErr w:type="spellStart"/>
                  <w:r w:rsidRPr="00474C2A">
                    <w:rPr>
                      <w:sz w:val="18"/>
                      <w:szCs w:val="18"/>
                    </w:rPr>
                    <w:t>Верхнефилатовская</w:t>
                  </w:r>
                  <w:proofErr w:type="spellEnd"/>
                  <w:r w:rsidRPr="00474C2A">
                    <w:rPr>
                      <w:sz w:val="18"/>
                      <w:szCs w:val="18"/>
                    </w:rPr>
                    <w:t>, д. №1, в том числе разработка ПД</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2022</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2 000 370,85</w:t>
                  </w:r>
                </w:p>
                <w:p w:rsidR="00424A76" w:rsidRPr="00474C2A" w:rsidRDefault="00424A76" w:rsidP="001C161C">
                  <w:pPr>
                    <w:pStyle w:val="ConsPlusNormal"/>
                    <w:jc w:val="center"/>
                    <w:rPr>
                      <w:rFonts w:ascii="Times New Roman" w:hAnsi="Times New Roman" w:cs="Times New Roman"/>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81" w:type="dxa"/>
                  <w:shd w:val="clear" w:color="auto" w:fill="auto"/>
                </w:tcPr>
                <w:p w:rsidR="001C161C" w:rsidRPr="00D3730B" w:rsidRDefault="00474C2A"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32" w:type="dxa"/>
                  <w:gridSpan w:val="2"/>
                  <w:shd w:val="clear" w:color="auto" w:fill="auto"/>
                </w:tcPr>
                <w:p w:rsidR="001C161C" w:rsidRDefault="00474C2A"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1C161C" w:rsidRPr="00D3730B" w:rsidRDefault="00474C2A"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1C161C" w:rsidRPr="0032435B"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211015"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65</w:t>
                  </w:r>
                </w:p>
              </w:tc>
              <w:tc>
                <w:tcPr>
                  <w:tcW w:w="2304" w:type="dxa"/>
                  <w:shd w:val="clear" w:color="auto" w:fill="auto"/>
                </w:tcPr>
                <w:p w:rsidR="001C161C" w:rsidRPr="00474C2A" w:rsidRDefault="001C161C" w:rsidP="001C161C">
                  <w:pPr>
                    <w:rPr>
                      <w:sz w:val="18"/>
                      <w:szCs w:val="18"/>
                    </w:rPr>
                  </w:pPr>
                  <w:r w:rsidRPr="00474C2A">
                    <w:rPr>
                      <w:sz w:val="18"/>
                      <w:szCs w:val="18"/>
                    </w:rPr>
                    <w:t>Благоустройство придомовой территории, расположенной по адресу: г. Тобольск, пер. Рощинский, д. № 66, в том числе разработка ПД</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2022</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167 888,40</w:t>
                  </w:r>
                </w:p>
                <w:p w:rsidR="00424A76" w:rsidRPr="00474C2A" w:rsidRDefault="00424A76" w:rsidP="001C161C">
                  <w:pPr>
                    <w:pStyle w:val="ConsPlusNormal"/>
                    <w:jc w:val="center"/>
                    <w:rPr>
                      <w:rFonts w:ascii="Times New Roman" w:hAnsi="Times New Roman" w:cs="Times New Roman"/>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81" w:type="dxa"/>
                  <w:shd w:val="clear" w:color="auto" w:fill="auto"/>
                </w:tcPr>
                <w:p w:rsidR="001C161C" w:rsidRPr="00D3730B" w:rsidRDefault="00474C2A"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32" w:type="dxa"/>
                  <w:gridSpan w:val="2"/>
                  <w:shd w:val="clear" w:color="auto" w:fill="auto"/>
                </w:tcPr>
                <w:p w:rsidR="001C161C" w:rsidRDefault="00474C2A"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1C161C" w:rsidRPr="00D3730B" w:rsidRDefault="00474C2A"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1C161C" w:rsidRPr="0032435B"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211015"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66</w:t>
                  </w:r>
                </w:p>
              </w:tc>
              <w:tc>
                <w:tcPr>
                  <w:tcW w:w="2304" w:type="dxa"/>
                  <w:shd w:val="clear" w:color="auto" w:fill="auto"/>
                </w:tcPr>
                <w:p w:rsidR="001C161C" w:rsidRPr="00474C2A" w:rsidRDefault="001C161C" w:rsidP="001C161C">
                  <w:pPr>
                    <w:rPr>
                      <w:sz w:val="18"/>
                      <w:szCs w:val="18"/>
                    </w:rPr>
                  </w:pPr>
                  <w:r w:rsidRPr="00474C2A">
                    <w:rPr>
                      <w:sz w:val="18"/>
                      <w:szCs w:val="18"/>
                    </w:rPr>
                    <w:t xml:space="preserve">Благоустройство придомовой территории, расположенной по адресу: г. Тобольск, ул. </w:t>
                  </w:r>
                  <w:proofErr w:type="spellStart"/>
                  <w:r w:rsidRPr="00474C2A">
                    <w:rPr>
                      <w:sz w:val="18"/>
                      <w:szCs w:val="18"/>
                    </w:rPr>
                    <w:t>Кондинская</w:t>
                  </w:r>
                  <w:proofErr w:type="spellEnd"/>
                  <w:r w:rsidRPr="00474C2A">
                    <w:rPr>
                      <w:sz w:val="18"/>
                      <w:szCs w:val="18"/>
                    </w:rPr>
                    <w:t>, д. № 10, в том числе разработка ПД</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2022</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127 </w:t>
                  </w:r>
                  <w:r w:rsidR="00FA5B35" w:rsidRPr="00474C2A">
                    <w:rPr>
                      <w:rFonts w:ascii="Times New Roman" w:hAnsi="Times New Roman" w:cs="Times New Roman"/>
                      <w:sz w:val="18"/>
                      <w:szCs w:val="18"/>
                    </w:rPr>
                    <w:t>45</w:t>
                  </w:r>
                  <w:r w:rsidRPr="00474C2A">
                    <w:rPr>
                      <w:rFonts w:ascii="Times New Roman" w:hAnsi="Times New Roman" w:cs="Times New Roman"/>
                      <w:sz w:val="18"/>
                      <w:szCs w:val="18"/>
                    </w:rPr>
                    <w:t>5,6</w:t>
                  </w:r>
                  <w:r w:rsidR="00424A76" w:rsidRPr="00474C2A">
                    <w:rPr>
                      <w:rFonts w:ascii="Times New Roman" w:hAnsi="Times New Roman" w:cs="Times New Roman"/>
                      <w:sz w:val="18"/>
                      <w:szCs w:val="18"/>
                    </w:rPr>
                    <w:t>0</w:t>
                  </w:r>
                </w:p>
                <w:p w:rsidR="00424A76" w:rsidRPr="00474C2A" w:rsidRDefault="00424A76" w:rsidP="001C161C">
                  <w:pPr>
                    <w:pStyle w:val="ConsPlusNormal"/>
                    <w:jc w:val="center"/>
                    <w:rPr>
                      <w:rFonts w:ascii="Times New Roman" w:hAnsi="Times New Roman" w:cs="Times New Roman"/>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81" w:type="dxa"/>
                  <w:shd w:val="clear" w:color="auto" w:fill="auto"/>
                </w:tcPr>
                <w:p w:rsidR="001C161C" w:rsidRPr="00D3730B" w:rsidRDefault="00474C2A"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32" w:type="dxa"/>
                  <w:gridSpan w:val="2"/>
                  <w:shd w:val="clear" w:color="auto" w:fill="auto"/>
                </w:tcPr>
                <w:p w:rsidR="001C161C" w:rsidRDefault="00474C2A"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1C161C" w:rsidRPr="00D3730B" w:rsidRDefault="00474C2A"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1C161C" w:rsidRPr="0032435B"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211015"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67</w:t>
                  </w:r>
                </w:p>
              </w:tc>
              <w:tc>
                <w:tcPr>
                  <w:tcW w:w="2304" w:type="dxa"/>
                  <w:shd w:val="clear" w:color="auto" w:fill="auto"/>
                </w:tcPr>
                <w:p w:rsidR="001C161C" w:rsidRPr="00474C2A" w:rsidRDefault="001C161C" w:rsidP="001C161C">
                  <w:pPr>
                    <w:rPr>
                      <w:sz w:val="18"/>
                      <w:szCs w:val="18"/>
                    </w:rPr>
                  </w:pPr>
                  <w:r w:rsidRPr="00474C2A">
                    <w:rPr>
                      <w:sz w:val="18"/>
                      <w:szCs w:val="18"/>
                    </w:rPr>
                    <w:t xml:space="preserve">Благоустройство придомовой территории, </w:t>
                  </w:r>
                  <w:r w:rsidRPr="00474C2A">
                    <w:rPr>
                      <w:sz w:val="18"/>
                      <w:szCs w:val="18"/>
                    </w:rPr>
                    <w:lastRenderedPageBreak/>
                    <w:t xml:space="preserve">расположенной по адресу: г. Тобольск, </w:t>
                  </w:r>
                  <w:proofErr w:type="spellStart"/>
                  <w:r w:rsidRPr="00474C2A">
                    <w:rPr>
                      <w:sz w:val="18"/>
                      <w:szCs w:val="18"/>
                    </w:rPr>
                    <w:t>мкр</w:t>
                  </w:r>
                  <w:proofErr w:type="spellEnd"/>
                  <w:r w:rsidRPr="00474C2A">
                    <w:rPr>
                      <w:sz w:val="18"/>
                      <w:szCs w:val="18"/>
                    </w:rPr>
                    <w:t>. Иртышский, д. №16, в том числе разработка ПД</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lastRenderedPageBreak/>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2022</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3 502 667,59</w:t>
                  </w:r>
                </w:p>
                <w:p w:rsidR="00424A76" w:rsidRPr="00474C2A" w:rsidRDefault="00424A76" w:rsidP="001C161C">
                  <w:pPr>
                    <w:pStyle w:val="ConsPlusNormal"/>
                    <w:jc w:val="center"/>
                    <w:rPr>
                      <w:rFonts w:ascii="Times New Roman" w:hAnsi="Times New Roman" w:cs="Times New Roman"/>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81" w:type="dxa"/>
                  <w:shd w:val="clear" w:color="auto" w:fill="auto"/>
                </w:tcPr>
                <w:p w:rsidR="001C161C" w:rsidRPr="00D3730B" w:rsidRDefault="00474C2A"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32" w:type="dxa"/>
                  <w:gridSpan w:val="2"/>
                  <w:shd w:val="clear" w:color="auto" w:fill="auto"/>
                </w:tcPr>
                <w:p w:rsidR="001C161C" w:rsidRDefault="00474C2A"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1C161C" w:rsidRPr="00D3730B" w:rsidRDefault="00474C2A"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1C161C" w:rsidRPr="0032435B"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211015"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68</w:t>
                  </w:r>
                </w:p>
              </w:tc>
              <w:tc>
                <w:tcPr>
                  <w:tcW w:w="2304" w:type="dxa"/>
                  <w:shd w:val="clear" w:color="auto" w:fill="auto"/>
                </w:tcPr>
                <w:p w:rsidR="001C161C" w:rsidRPr="00474C2A" w:rsidRDefault="001C161C" w:rsidP="001C161C">
                  <w:r w:rsidRPr="00474C2A">
                    <w:rPr>
                      <w:sz w:val="18"/>
                      <w:szCs w:val="18"/>
                    </w:rPr>
                    <w:t xml:space="preserve">Благоустройство придомовой территории, расположенной по адресу: г. Тобольск, ул. Семена Ремезова, д. 19 А, в том числе разработка ПД </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2022</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3 856 180,00</w:t>
                  </w:r>
                </w:p>
                <w:p w:rsidR="00424A76" w:rsidRPr="00474C2A" w:rsidRDefault="00424A76" w:rsidP="001C161C">
                  <w:pPr>
                    <w:pStyle w:val="ConsPlusNormal"/>
                    <w:jc w:val="center"/>
                    <w:rPr>
                      <w:rFonts w:ascii="Times New Roman" w:hAnsi="Times New Roman" w:cs="Times New Roman"/>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8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1C161C" w:rsidRPr="00D3730B" w:rsidRDefault="001C161C"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1C161C" w:rsidRPr="0032435B"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211015"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69</w:t>
                  </w:r>
                </w:p>
              </w:tc>
              <w:tc>
                <w:tcPr>
                  <w:tcW w:w="2304" w:type="dxa"/>
                  <w:shd w:val="clear" w:color="auto" w:fill="auto"/>
                </w:tcPr>
                <w:p w:rsidR="001C161C" w:rsidRPr="00474C2A" w:rsidRDefault="001C161C" w:rsidP="001C161C">
                  <w:r w:rsidRPr="00474C2A">
                    <w:rPr>
                      <w:sz w:val="18"/>
                      <w:szCs w:val="18"/>
                    </w:rPr>
                    <w:t xml:space="preserve">Благоустройство придомовой территории, расположенной по адресу: г. Тобольск, 4 </w:t>
                  </w:r>
                  <w:proofErr w:type="spellStart"/>
                  <w:proofErr w:type="gramStart"/>
                  <w:r w:rsidRPr="00474C2A">
                    <w:rPr>
                      <w:sz w:val="18"/>
                      <w:szCs w:val="18"/>
                    </w:rPr>
                    <w:t>мкр</w:t>
                  </w:r>
                  <w:proofErr w:type="spellEnd"/>
                  <w:r w:rsidRPr="00474C2A">
                    <w:rPr>
                      <w:sz w:val="18"/>
                      <w:szCs w:val="18"/>
                    </w:rPr>
                    <w:t>.,</w:t>
                  </w:r>
                  <w:proofErr w:type="gramEnd"/>
                  <w:r w:rsidRPr="00474C2A">
                    <w:rPr>
                      <w:sz w:val="18"/>
                      <w:szCs w:val="18"/>
                    </w:rPr>
                    <w:t xml:space="preserve"> д. №19/19а, в том числе разработка ПД </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2022</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9 043 550,00</w:t>
                  </w:r>
                </w:p>
                <w:p w:rsidR="00424A76" w:rsidRPr="00474C2A" w:rsidRDefault="00424A76" w:rsidP="001C161C">
                  <w:pPr>
                    <w:pStyle w:val="ConsPlusNormal"/>
                    <w:jc w:val="center"/>
                    <w:rPr>
                      <w:rFonts w:ascii="Times New Roman" w:hAnsi="Times New Roman" w:cs="Times New Roman"/>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8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1C161C" w:rsidRPr="00D3730B" w:rsidRDefault="001C161C"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1C161C" w:rsidRPr="0032435B"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211015"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70</w:t>
                  </w:r>
                </w:p>
              </w:tc>
              <w:tc>
                <w:tcPr>
                  <w:tcW w:w="2304" w:type="dxa"/>
                  <w:shd w:val="clear" w:color="auto" w:fill="auto"/>
                </w:tcPr>
                <w:p w:rsidR="001C161C" w:rsidRPr="00474C2A" w:rsidRDefault="001C161C" w:rsidP="001C161C">
                  <w:pPr>
                    <w:rPr>
                      <w:sz w:val="18"/>
                      <w:szCs w:val="18"/>
                    </w:rPr>
                  </w:pPr>
                  <w:r w:rsidRPr="00474C2A">
                    <w:rPr>
                      <w:sz w:val="18"/>
                      <w:szCs w:val="18"/>
                    </w:rPr>
                    <w:t xml:space="preserve">Благоустройство придомовой территории, расположенной по адресу: г. Тобольск, 4 </w:t>
                  </w:r>
                  <w:proofErr w:type="spellStart"/>
                  <w:proofErr w:type="gramStart"/>
                  <w:r w:rsidRPr="00474C2A">
                    <w:rPr>
                      <w:sz w:val="18"/>
                      <w:szCs w:val="18"/>
                    </w:rPr>
                    <w:t>мкр</w:t>
                  </w:r>
                  <w:proofErr w:type="spellEnd"/>
                  <w:r w:rsidRPr="00474C2A">
                    <w:rPr>
                      <w:sz w:val="18"/>
                      <w:szCs w:val="18"/>
                    </w:rPr>
                    <w:t>.,</w:t>
                  </w:r>
                  <w:proofErr w:type="gramEnd"/>
                  <w:r w:rsidRPr="00474C2A">
                    <w:rPr>
                      <w:sz w:val="18"/>
                      <w:szCs w:val="18"/>
                    </w:rPr>
                    <w:t xml:space="preserve"> д. №37, в том числе разработка ПД</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2022</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3 665 487,15</w:t>
                  </w:r>
                </w:p>
                <w:p w:rsidR="00424A76" w:rsidRPr="00474C2A" w:rsidRDefault="00424A76" w:rsidP="001C161C">
                  <w:pPr>
                    <w:pStyle w:val="ConsPlusNormal"/>
                    <w:jc w:val="center"/>
                    <w:rPr>
                      <w:rFonts w:ascii="Times New Roman" w:hAnsi="Times New Roman" w:cs="Times New Roman"/>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8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1C161C" w:rsidRPr="00D3730B" w:rsidRDefault="001C161C"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1C161C" w:rsidRPr="0032435B"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211015"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71</w:t>
                  </w:r>
                </w:p>
              </w:tc>
              <w:tc>
                <w:tcPr>
                  <w:tcW w:w="2304" w:type="dxa"/>
                  <w:shd w:val="clear" w:color="auto" w:fill="auto"/>
                </w:tcPr>
                <w:p w:rsidR="001C161C" w:rsidRPr="00474C2A" w:rsidRDefault="001C161C" w:rsidP="001C161C">
                  <w:pPr>
                    <w:rPr>
                      <w:sz w:val="18"/>
                      <w:szCs w:val="18"/>
                    </w:rPr>
                  </w:pPr>
                  <w:r w:rsidRPr="00474C2A">
                    <w:rPr>
                      <w:sz w:val="18"/>
                      <w:szCs w:val="18"/>
                    </w:rPr>
                    <w:t xml:space="preserve">Благоустройство придомовой территории, расположенной по адресу: г. Тобольск, </w:t>
                  </w:r>
                  <w:proofErr w:type="spellStart"/>
                  <w:r w:rsidRPr="00474C2A">
                    <w:rPr>
                      <w:sz w:val="18"/>
                      <w:szCs w:val="18"/>
                    </w:rPr>
                    <w:t>мкр</w:t>
                  </w:r>
                  <w:proofErr w:type="spellEnd"/>
                  <w:r w:rsidRPr="00474C2A">
                    <w:rPr>
                      <w:sz w:val="18"/>
                      <w:szCs w:val="18"/>
                    </w:rPr>
                    <w:t>. Иртышский, д. №25, в том числе разработка ПД</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2022</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 xml:space="preserve">2 781 390,00 </w:t>
                  </w:r>
                </w:p>
                <w:p w:rsidR="00424A76" w:rsidRPr="00474C2A" w:rsidRDefault="00424A76" w:rsidP="001C161C">
                  <w:pPr>
                    <w:pStyle w:val="ConsPlusNormal"/>
                    <w:jc w:val="center"/>
                    <w:rPr>
                      <w:rFonts w:ascii="Times New Roman" w:hAnsi="Times New Roman" w:cs="Times New Roman"/>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8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1C161C" w:rsidRPr="00D3730B" w:rsidRDefault="001C161C"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1C161C" w:rsidRPr="0032435B"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211015"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72</w:t>
                  </w:r>
                </w:p>
              </w:tc>
              <w:tc>
                <w:tcPr>
                  <w:tcW w:w="2304" w:type="dxa"/>
                  <w:shd w:val="clear" w:color="auto" w:fill="auto"/>
                </w:tcPr>
                <w:p w:rsidR="001C161C" w:rsidRPr="00474C2A" w:rsidRDefault="001C161C" w:rsidP="001C161C">
                  <w:r w:rsidRPr="00474C2A">
                    <w:rPr>
                      <w:sz w:val="18"/>
                      <w:szCs w:val="18"/>
                    </w:rPr>
                    <w:t xml:space="preserve">Благоустройство придомовой территории, расположенной по адресу: г. Тобольск, </w:t>
                  </w:r>
                  <w:proofErr w:type="spellStart"/>
                  <w:r w:rsidRPr="00474C2A">
                    <w:rPr>
                      <w:sz w:val="18"/>
                      <w:szCs w:val="18"/>
                    </w:rPr>
                    <w:t>мкр</w:t>
                  </w:r>
                  <w:proofErr w:type="spellEnd"/>
                  <w:r w:rsidRPr="00474C2A">
                    <w:rPr>
                      <w:sz w:val="18"/>
                      <w:szCs w:val="18"/>
                    </w:rPr>
                    <w:t>. 7, д. №46,47, в том числе разработка ПД</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2022</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8 444 801,94</w:t>
                  </w:r>
                </w:p>
                <w:p w:rsidR="00424A76" w:rsidRPr="00474C2A" w:rsidRDefault="00424A76" w:rsidP="001C161C">
                  <w:pPr>
                    <w:pStyle w:val="ConsPlusNormal"/>
                    <w:jc w:val="center"/>
                    <w:rPr>
                      <w:rFonts w:ascii="Times New Roman" w:hAnsi="Times New Roman" w:cs="Times New Roman"/>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8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1C161C" w:rsidRPr="00D3730B" w:rsidRDefault="001C161C"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1C161C" w:rsidRPr="0032435B"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211015"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73</w:t>
                  </w:r>
                </w:p>
              </w:tc>
              <w:tc>
                <w:tcPr>
                  <w:tcW w:w="2304" w:type="dxa"/>
                  <w:shd w:val="clear" w:color="auto" w:fill="auto"/>
                </w:tcPr>
                <w:p w:rsidR="001C161C" w:rsidRPr="00474C2A" w:rsidRDefault="001C161C" w:rsidP="001C161C">
                  <w:r w:rsidRPr="00474C2A">
                    <w:rPr>
                      <w:sz w:val="18"/>
                      <w:szCs w:val="18"/>
                    </w:rPr>
                    <w:t xml:space="preserve">Благоустройство придомовой территории, расположенной по адресу: г. Тобольск, </w:t>
                  </w:r>
                  <w:proofErr w:type="spellStart"/>
                  <w:r w:rsidRPr="00474C2A">
                    <w:rPr>
                      <w:sz w:val="18"/>
                      <w:szCs w:val="18"/>
                    </w:rPr>
                    <w:t>мкр</w:t>
                  </w:r>
                  <w:proofErr w:type="spellEnd"/>
                  <w:r w:rsidRPr="00474C2A">
                    <w:rPr>
                      <w:sz w:val="18"/>
                      <w:szCs w:val="18"/>
                    </w:rPr>
                    <w:t>. 10, д. № 4в, д. 20, в том числе разработка ПД</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2022</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2 184 679,97</w:t>
                  </w:r>
                </w:p>
                <w:p w:rsidR="00424A76" w:rsidRPr="00474C2A" w:rsidRDefault="00424A76" w:rsidP="001C161C">
                  <w:pPr>
                    <w:pStyle w:val="ConsPlusNormal"/>
                    <w:jc w:val="center"/>
                    <w:rPr>
                      <w:rFonts w:ascii="Times New Roman" w:hAnsi="Times New Roman" w:cs="Times New Roman"/>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8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1C161C" w:rsidRPr="00D3730B" w:rsidRDefault="001C161C"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1C161C" w:rsidRPr="0032435B"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211015"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74</w:t>
                  </w:r>
                </w:p>
              </w:tc>
              <w:tc>
                <w:tcPr>
                  <w:tcW w:w="2304" w:type="dxa"/>
                  <w:shd w:val="clear" w:color="auto" w:fill="auto"/>
                </w:tcPr>
                <w:p w:rsidR="001C161C" w:rsidRPr="00474C2A" w:rsidRDefault="001C161C" w:rsidP="001C161C">
                  <w:r w:rsidRPr="00474C2A">
                    <w:rPr>
                      <w:sz w:val="18"/>
                      <w:szCs w:val="18"/>
                    </w:rPr>
                    <w:t xml:space="preserve">Благоустройство придомовой территории, расположенной по адресу: г. Тобольск, п. Сумкино, </w:t>
                  </w:r>
                  <w:r w:rsidRPr="00474C2A">
                    <w:rPr>
                      <w:sz w:val="18"/>
                      <w:szCs w:val="18"/>
                    </w:rPr>
                    <w:lastRenderedPageBreak/>
                    <w:t>ул. Нагорная, д.4, в том числе разработка ПД</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lastRenderedPageBreak/>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2022</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8 714 </w:t>
                  </w:r>
                  <w:r w:rsidR="009C33E3" w:rsidRPr="00474C2A">
                    <w:rPr>
                      <w:rFonts w:ascii="Times New Roman" w:hAnsi="Times New Roman" w:cs="Times New Roman"/>
                      <w:sz w:val="18"/>
                      <w:szCs w:val="18"/>
                    </w:rPr>
                    <w:t>040</w:t>
                  </w:r>
                  <w:r w:rsidRPr="00474C2A">
                    <w:rPr>
                      <w:rFonts w:ascii="Times New Roman" w:hAnsi="Times New Roman" w:cs="Times New Roman"/>
                      <w:sz w:val="18"/>
                      <w:szCs w:val="18"/>
                    </w:rPr>
                    <w:t>,93</w:t>
                  </w:r>
                </w:p>
                <w:p w:rsidR="00424A76" w:rsidRPr="00474C2A" w:rsidRDefault="00424A76" w:rsidP="001C161C">
                  <w:pPr>
                    <w:pStyle w:val="ConsPlusNormal"/>
                    <w:jc w:val="center"/>
                    <w:rPr>
                      <w:rFonts w:ascii="Times New Roman" w:hAnsi="Times New Roman" w:cs="Times New Roman"/>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8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1C161C" w:rsidRPr="00D3730B" w:rsidRDefault="001C161C"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1C161C" w:rsidRPr="0032435B"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211015"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75</w:t>
                  </w:r>
                </w:p>
              </w:tc>
              <w:tc>
                <w:tcPr>
                  <w:tcW w:w="2304" w:type="dxa"/>
                  <w:shd w:val="clear" w:color="auto" w:fill="auto"/>
                </w:tcPr>
                <w:p w:rsidR="001C161C" w:rsidRPr="00474C2A" w:rsidRDefault="001C161C" w:rsidP="001C161C">
                  <w:r w:rsidRPr="00474C2A">
                    <w:rPr>
                      <w:sz w:val="18"/>
                      <w:szCs w:val="18"/>
                    </w:rPr>
                    <w:t>Благоустройство придомовой территории, расположенной по адресу: г. Тобольск, п. Сумкино, ул. Маяковского, д. №7А, в том числе разработка ПД</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2022</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1 414 260,93</w:t>
                  </w:r>
                </w:p>
                <w:p w:rsidR="00424A76" w:rsidRPr="00474C2A" w:rsidRDefault="00424A76" w:rsidP="001C161C">
                  <w:pPr>
                    <w:pStyle w:val="ConsPlusNormal"/>
                    <w:jc w:val="center"/>
                    <w:rPr>
                      <w:rFonts w:ascii="Times New Roman" w:hAnsi="Times New Roman" w:cs="Times New Roman"/>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8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1C161C" w:rsidRPr="00D3730B" w:rsidRDefault="001C161C"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1C161C" w:rsidRPr="0032435B"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211015"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76</w:t>
                  </w:r>
                </w:p>
              </w:tc>
              <w:tc>
                <w:tcPr>
                  <w:tcW w:w="2304" w:type="dxa"/>
                  <w:shd w:val="clear" w:color="auto" w:fill="auto"/>
                </w:tcPr>
                <w:p w:rsidR="001C161C" w:rsidRPr="00474C2A" w:rsidRDefault="001C161C" w:rsidP="001C161C">
                  <w:r w:rsidRPr="00474C2A">
                    <w:rPr>
                      <w:sz w:val="18"/>
                      <w:szCs w:val="18"/>
                    </w:rPr>
                    <w:t>Благоустройство придомовой территории, расположенной по адресу: г.</w:t>
                  </w:r>
                  <w:r w:rsidR="00C23895">
                    <w:rPr>
                      <w:sz w:val="18"/>
                      <w:szCs w:val="18"/>
                    </w:rPr>
                    <w:t xml:space="preserve"> Тобольск, 7А </w:t>
                  </w:r>
                  <w:proofErr w:type="spellStart"/>
                  <w:proofErr w:type="gramStart"/>
                  <w:r w:rsidR="00C23895">
                    <w:rPr>
                      <w:sz w:val="18"/>
                      <w:szCs w:val="18"/>
                    </w:rPr>
                    <w:t>мкр</w:t>
                  </w:r>
                  <w:proofErr w:type="spellEnd"/>
                  <w:r w:rsidR="00C23895">
                    <w:rPr>
                      <w:sz w:val="18"/>
                      <w:szCs w:val="18"/>
                    </w:rPr>
                    <w:t>.,</w:t>
                  </w:r>
                  <w:proofErr w:type="gramEnd"/>
                  <w:r w:rsidR="00C23895">
                    <w:rPr>
                      <w:sz w:val="18"/>
                      <w:szCs w:val="18"/>
                    </w:rPr>
                    <w:t xml:space="preserve"> д. №38б, 38в</w:t>
                  </w:r>
                  <w:r w:rsidRPr="00474C2A">
                    <w:rPr>
                      <w:sz w:val="18"/>
                      <w:szCs w:val="18"/>
                    </w:rPr>
                    <w:t>, в том числе разработка ПД</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2022</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1 984 696,87</w:t>
                  </w:r>
                </w:p>
                <w:p w:rsidR="00424A76" w:rsidRPr="00474C2A" w:rsidRDefault="00424A76" w:rsidP="001C161C">
                  <w:pPr>
                    <w:pStyle w:val="ConsPlusNormal"/>
                    <w:jc w:val="center"/>
                    <w:rPr>
                      <w:rFonts w:ascii="Times New Roman" w:hAnsi="Times New Roman" w:cs="Times New Roman"/>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8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1C161C" w:rsidRPr="00D3730B" w:rsidRDefault="001C161C"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1C161C" w:rsidRPr="0032435B"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E4692B"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77</w:t>
                  </w:r>
                </w:p>
              </w:tc>
              <w:tc>
                <w:tcPr>
                  <w:tcW w:w="2304" w:type="dxa"/>
                  <w:shd w:val="clear" w:color="auto" w:fill="auto"/>
                </w:tcPr>
                <w:p w:rsidR="001C161C" w:rsidRPr="00474C2A" w:rsidRDefault="001C161C" w:rsidP="001C161C">
                  <w:r w:rsidRPr="00474C2A">
                    <w:rPr>
                      <w:sz w:val="18"/>
                      <w:szCs w:val="18"/>
                    </w:rPr>
                    <w:t xml:space="preserve">Благоустройство придомовой территории, расположенной по адресу: г. Тобольск, 10 </w:t>
                  </w:r>
                  <w:proofErr w:type="spellStart"/>
                  <w:proofErr w:type="gramStart"/>
                  <w:r w:rsidRPr="00474C2A">
                    <w:rPr>
                      <w:sz w:val="18"/>
                      <w:szCs w:val="18"/>
                    </w:rPr>
                    <w:t>мкр</w:t>
                  </w:r>
                  <w:proofErr w:type="spellEnd"/>
                  <w:r w:rsidRPr="00474C2A">
                    <w:rPr>
                      <w:sz w:val="18"/>
                      <w:szCs w:val="18"/>
                    </w:rPr>
                    <w:t>.,</w:t>
                  </w:r>
                  <w:proofErr w:type="gramEnd"/>
                  <w:r w:rsidRPr="00474C2A">
                    <w:rPr>
                      <w:sz w:val="18"/>
                      <w:szCs w:val="18"/>
                    </w:rPr>
                    <w:t xml:space="preserve"> д. №17, в том числе разработка ПД</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2023</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2023</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0,00</w:t>
                  </w:r>
                </w:p>
              </w:tc>
              <w:tc>
                <w:tcPr>
                  <w:tcW w:w="1532" w:type="dxa"/>
                  <w:gridSpan w:val="2"/>
                  <w:shd w:val="clear" w:color="auto" w:fill="auto"/>
                </w:tcPr>
                <w:p w:rsidR="001C161C" w:rsidRPr="00D3730B" w:rsidRDefault="001C161C"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1C161C" w:rsidRPr="0032435B"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E4692B"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78</w:t>
                  </w:r>
                </w:p>
              </w:tc>
              <w:tc>
                <w:tcPr>
                  <w:tcW w:w="2304" w:type="dxa"/>
                  <w:shd w:val="clear" w:color="auto" w:fill="auto"/>
                </w:tcPr>
                <w:p w:rsidR="001C161C" w:rsidRPr="00474C2A" w:rsidRDefault="001C161C" w:rsidP="001C161C">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Благоустройство придомовой территории, расположенной по адр</w:t>
                  </w:r>
                  <w:r w:rsidR="00207541" w:rsidRPr="00474C2A">
                    <w:rPr>
                      <w:rFonts w:ascii="Times New Roman" w:hAnsi="Times New Roman" w:cs="Times New Roman"/>
                      <w:sz w:val="18"/>
                      <w:szCs w:val="18"/>
                    </w:rPr>
                    <w:t>есу: г.</w:t>
                  </w:r>
                  <w:r w:rsidRPr="00474C2A">
                    <w:rPr>
                      <w:rFonts w:ascii="Times New Roman" w:hAnsi="Times New Roman" w:cs="Times New Roman"/>
                      <w:sz w:val="18"/>
                      <w:szCs w:val="18"/>
                    </w:rPr>
                    <w:t xml:space="preserve"> Тобольск, ул. Радищева, д.№1, в том числе разработка ПД</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2023</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2023</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0,00</w:t>
                  </w:r>
                </w:p>
              </w:tc>
              <w:tc>
                <w:tcPr>
                  <w:tcW w:w="1532" w:type="dxa"/>
                  <w:gridSpan w:val="2"/>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1C161C" w:rsidRPr="0032435B"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E4692B"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79</w:t>
                  </w:r>
                </w:p>
              </w:tc>
              <w:tc>
                <w:tcPr>
                  <w:tcW w:w="2304" w:type="dxa"/>
                  <w:shd w:val="clear" w:color="auto" w:fill="auto"/>
                </w:tcPr>
                <w:p w:rsidR="001C161C" w:rsidRPr="00474C2A" w:rsidRDefault="001C161C" w:rsidP="001C161C">
                  <w:r w:rsidRPr="00474C2A">
                    <w:rPr>
                      <w:sz w:val="18"/>
                      <w:szCs w:val="18"/>
                    </w:rPr>
                    <w:t xml:space="preserve">Благоустройство придомовой территории, расположенной по адресу: г. Тобольск, </w:t>
                  </w:r>
                  <w:proofErr w:type="spellStart"/>
                  <w:r w:rsidRPr="00474C2A">
                    <w:rPr>
                      <w:sz w:val="18"/>
                      <w:szCs w:val="18"/>
                    </w:rPr>
                    <w:t>мкр</w:t>
                  </w:r>
                  <w:proofErr w:type="spellEnd"/>
                  <w:r w:rsidRPr="00474C2A">
                    <w:rPr>
                      <w:sz w:val="18"/>
                      <w:szCs w:val="18"/>
                    </w:rPr>
                    <w:t>. Иртышский, д. №15, в том числе разработка ПД</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2023</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2023</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0,00</w:t>
                  </w:r>
                </w:p>
              </w:tc>
              <w:tc>
                <w:tcPr>
                  <w:tcW w:w="1532" w:type="dxa"/>
                  <w:gridSpan w:val="2"/>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1C161C" w:rsidRPr="0032435B"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E4692B"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80</w:t>
                  </w:r>
                </w:p>
              </w:tc>
              <w:tc>
                <w:tcPr>
                  <w:tcW w:w="2304" w:type="dxa"/>
                  <w:shd w:val="clear" w:color="auto" w:fill="auto"/>
                </w:tcPr>
                <w:p w:rsidR="001C161C" w:rsidRPr="00474C2A" w:rsidRDefault="001C161C" w:rsidP="001C161C">
                  <w:pPr>
                    <w:rPr>
                      <w:sz w:val="18"/>
                      <w:szCs w:val="18"/>
                    </w:rPr>
                  </w:pPr>
                  <w:r w:rsidRPr="00474C2A">
                    <w:rPr>
                      <w:sz w:val="18"/>
                      <w:szCs w:val="18"/>
                    </w:rPr>
                    <w:t>Благоустро</w:t>
                  </w:r>
                  <w:r w:rsidR="006243DE">
                    <w:rPr>
                      <w:sz w:val="18"/>
                      <w:szCs w:val="18"/>
                    </w:rPr>
                    <w:t>йство придомовой территории, рас</w:t>
                  </w:r>
                  <w:r w:rsidRPr="00474C2A">
                    <w:rPr>
                      <w:sz w:val="18"/>
                      <w:szCs w:val="18"/>
                    </w:rPr>
                    <w:t xml:space="preserve">положенной по адресу: г. Тобольск, 4 </w:t>
                  </w:r>
                  <w:proofErr w:type="spellStart"/>
                  <w:proofErr w:type="gramStart"/>
                  <w:r w:rsidRPr="00474C2A">
                    <w:rPr>
                      <w:sz w:val="18"/>
                      <w:szCs w:val="18"/>
                    </w:rPr>
                    <w:t>мкр</w:t>
                  </w:r>
                  <w:proofErr w:type="spellEnd"/>
                  <w:r w:rsidRPr="00474C2A">
                    <w:rPr>
                      <w:sz w:val="18"/>
                      <w:szCs w:val="18"/>
                    </w:rPr>
                    <w:t>.,</w:t>
                  </w:r>
                  <w:proofErr w:type="gramEnd"/>
                  <w:r w:rsidRPr="00474C2A">
                    <w:rPr>
                      <w:sz w:val="18"/>
                      <w:szCs w:val="18"/>
                    </w:rPr>
                    <w:t xml:space="preserve"> д. №11а, в том числе разработка ПД</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2023</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2023</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0,00</w:t>
                  </w:r>
                </w:p>
              </w:tc>
              <w:tc>
                <w:tcPr>
                  <w:tcW w:w="1532" w:type="dxa"/>
                  <w:gridSpan w:val="2"/>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1C161C" w:rsidRPr="0032435B"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E4692B"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81</w:t>
                  </w:r>
                </w:p>
              </w:tc>
              <w:tc>
                <w:tcPr>
                  <w:tcW w:w="2304" w:type="dxa"/>
                  <w:shd w:val="clear" w:color="auto" w:fill="auto"/>
                </w:tcPr>
                <w:p w:rsidR="001C161C" w:rsidRPr="00474C2A" w:rsidRDefault="001C161C" w:rsidP="001C161C">
                  <w:r w:rsidRPr="00474C2A">
                    <w:rPr>
                      <w:sz w:val="18"/>
                      <w:szCs w:val="18"/>
                    </w:rPr>
                    <w:t xml:space="preserve">Благоустройство придомовой территории, расположенной по адресу: г. Тобольск, 7а </w:t>
                  </w:r>
                  <w:proofErr w:type="spellStart"/>
                  <w:proofErr w:type="gramStart"/>
                  <w:r w:rsidRPr="00474C2A">
                    <w:rPr>
                      <w:sz w:val="18"/>
                      <w:szCs w:val="18"/>
                    </w:rPr>
                    <w:t>мкр</w:t>
                  </w:r>
                  <w:proofErr w:type="spellEnd"/>
                  <w:r w:rsidRPr="00474C2A">
                    <w:rPr>
                      <w:sz w:val="18"/>
                      <w:szCs w:val="18"/>
                    </w:rPr>
                    <w:t>.,</w:t>
                  </w:r>
                  <w:proofErr w:type="gramEnd"/>
                  <w:r w:rsidRPr="00474C2A">
                    <w:rPr>
                      <w:sz w:val="18"/>
                      <w:szCs w:val="18"/>
                    </w:rPr>
                    <w:t xml:space="preserve"> д. №35в</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2023</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2023</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0,00</w:t>
                  </w:r>
                </w:p>
              </w:tc>
              <w:tc>
                <w:tcPr>
                  <w:tcW w:w="1532" w:type="dxa"/>
                  <w:gridSpan w:val="2"/>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1C161C" w:rsidRPr="0032435B"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E4692B"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82</w:t>
                  </w:r>
                </w:p>
              </w:tc>
              <w:tc>
                <w:tcPr>
                  <w:tcW w:w="2304" w:type="dxa"/>
                  <w:shd w:val="clear" w:color="auto" w:fill="auto"/>
                </w:tcPr>
                <w:p w:rsidR="001C161C" w:rsidRPr="00474C2A" w:rsidRDefault="001C161C" w:rsidP="001C161C">
                  <w:r w:rsidRPr="00474C2A">
                    <w:rPr>
                      <w:sz w:val="18"/>
                      <w:szCs w:val="18"/>
                    </w:rPr>
                    <w:t xml:space="preserve">Благоустройство </w:t>
                  </w:r>
                  <w:r w:rsidRPr="00474C2A">
                    <w:rPr>
                      <w:sz w:val="18"/>
                      <w:szCs w:val="18"/>
                    </w:rPr>
                    <w:lastRenderedPageBreak/>
                    <w:t xml:space="preserve">придомовой территории, расположенной по адресу: г. Тобольск, 6 </w:t>
                  </w:r>
                  <w:proofErr w:type="spellStart"/>
                  <w:proofErr w:type="gramStart"/>
                  <w:r w:rsidRPr="00474C2A">
                    <w:rPr>
                      <w:sz w:val="18"/>
                      <w:szCs w:val="18"/>
                    </w:rPr>
                    <w:t>мкр</w:t>
                  </w:r>
                  <w:proofErr w:type="spellEnd"/>
                  <w:r w:rsidRPr="00474C2A">
                    <w:rPr>
                      <w:sz w:val="18"/>
                      <w:szCs w:val="18"/>
                    </w:rPr>
                    <w:t>.,</w:t>
                  </w:r>
                  <w:proofErr w:type="gramEnd"/>
                  <w:r w:rsidRPr="00474C2A">
                    <w:rPr>
                      <w:sz w:val="18"/>
                      <w:szCs w:val="18"/>
                    </w:rPr>
                    <w:t xml:space="preserve"> д. №18, в том числе разработка ПД </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lastRenderedPageBreak/>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2024</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2024</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0,00</w:t>
                  </w:r>
                </w:p>
              </w:tc>
              <w:tc>
                <w:tcPr>
                  <w:tcW w:w="85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1C161C" w:rsidRPr="0032435B"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E4692B"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83</w:t>
                  </w:r>
                </w:p>
              </w:tc>
              <w:tc>
                <w:tcPr>
                  <w:tcW w:w="2304" w:type="dxa"/>
                  <w:shd w:val="clear" w:color="auto" w:fill="auto"/>
                </w:tcPr>
                <w:p w:rsidR="001C161C" w:rsidRPr="00474C2A" w:rsidRDefault="001C161C" w:rsidP="001C161C">
                  <w:r w:rsidRPr="00474C2A">
                    <w:rPr>
                      <w:sz w:val="18"/>
                      <w:szCs w:val="18"/>
                    </w:rPr>
                    <w:t>Благоустройство придомовой территории, расположенной по адресу: г. Тобольск, ул. С. Ремезова, д. №3</w:t>
                  </w:r>
                  <w:proofErr w:type="gramStart"/>
                  <w:r w:rsidRPr="00474C2A">
                    <w:rPr>
                      <w:sz w:val="18"/>
                      <w:szCs w:val="18"/>
                    </w:rPr>
                    <w:t>а ,</w:t>
                  </w:r>
                  <w:proofErr w:type="gramEnd"/>
                  <w:r w:rsidRPr="00474C2A">
                    <w:rPr>
                      <w:sz w:val="18"/>
                      <w:szCs w:val="18"/>
                    </w:rPr>
                    <w:t xml:space="preserve"> в том числе разработка ПД</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2024</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2024</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0,00</w:t>
                  </w:r>
                </w:p>
              </w:tc>
              <w:tc>
                <w:tcPr>
                  <w:tcW w:w="85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1C161C" w:rsidRPr="0032435B"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E4692B"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84</w:t>
                  </w:r>
                </w:p>
              </w:tc>
              <w:tc>
                <w:tcPr>
                  <w:tcW w:w="2304" w:type="dxa"/>
                  <w:shd w:val="clear" w:color="auto" w:fill="auto"/>
                </w:tcPr>
                <w:p w:rsidR="001C161C" w:rsidRPr="00474C2A" w:rsidRDefault="001C161C" w:rsidP="001C161C">
                  <w:r w:rsidRPr="00474C2A">
                    <w:rPr>
                      <w:sz w:val="18"/>
                      <w:szCs w:val="18"/>
                    </w:rPr>
                    <w:t>Благоустройство придомовой территории, расположенной по адресу: г. Тобольск, ул. Знаменского, д. №62а, в том числе разработка ПД</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2024</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2024</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0,00</w:t>
                  </w:r>
                </w:p>
              </w:tc>
              <w:tc>
                <w:tcPr>
                  <w:tcW w:w="85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1C161C" w:rsidRPr="00F2364A"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E4692B"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85</w:t>
                  </w:r>
                </w:p>
              </w:tc>
              <w:tc>
                <w:tcPr>
                  <w:tcW w:w="2304" w:type="dxa"/>
                  <w:shd w:val="clear" w:color="auto" w:fill="auto"/>
                </w:tcPr>
                <w:p w:rsidR="001C161C" w:rsidRPr="00474C2A" w:rsidRDefault="001C161C" w:rsidP="001C161C">
                  <w:pPr>
                    <w:rPr>
                      <w:sz w:val="18"/>
                      <w:szCs w:val="18"/>
                    </w:rPr>
                  </w:pPr>
                  <w:r w:rsidRPr="00474C2A">
                    <w:rPr>
                      <w:sz w:val="18"/>
                      <w:szCs w:val="18"/>
                    </w:rPr>
                    <w:t>Благоустройство придомовой тер</w:t>
                  </w:r>
                  <w:r w:rsidR="006243DE">
                    <w:rPr>
                      <w:sz w:val="18"/>
                      <w:szCs w:val="18"/>
                    </w:rPr>
                    <w:t>ритории, расположенной по адресу</w:t>
                  </w:r>
                  <w:r w:rsidRPr="00474C2A">
                    <w:rPr>
                      <w:sz w:val="18"/>
                      <w:szCs w:val="18"/>
                    </w:rPr>
                    <w:t xml:space="preserve">: г. Тобольск, 7 </w:t>
                  </w:r>
                  <w:proofErr w:type="spellStart"/>
                  <w:proofErr w:type="gramStart"/>
                  <w:r w:rsidRPr="00474C2A">
                    <w:rPr>
                      <w:sz w:val="18"/>
                      <w:szCs w:val="18"/>
                    </w:rPr>
                    <w:t>мкр</w:t>
                  </w:r>
                  <w:proofErr w:type="spellEnd"/>
                  <w:r w:rsidRPr="00474C2A">
                    <w:rPr>
                      <w:sz w:val="18"/>
                      <w:szCs w:val="18"/>
                    </w:rPr>
                    <w:t>.,</w:t>
                  </w:r>
                  <w:proofErr w:type="gramEnd"/>
                  <w:r w:rsidRPr="00474C2A">
                    <w:rPr>
                      <w:sz w:val="18"/>
                      <w:szCs w:val="18"/>
                    </w:rPr>
                    <w:t xml:space="preserve"> д. № 4, в том числе разработка ПД</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ДГХ</w:t>
                  </w:r>
                  <w:r w:rsidRPr="00474C2A">
                    <w:rPr>
                      <w:rFonts w:ascii="Times New Roman" w:hAnsi="Times New Roman" w:cs="Times New Roman"/>
                      <w:sz w:val="18"/>
                      <w:szCs w:val="18"/>
                    </w:rPr>
                    <w:cr/>
                    <w:t>БЖД</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2024</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2024</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1C161C" w:rsidRPr="00D3730B" w:rsidRDefault="001C161C" w:rsidP="001C161C">
                  <w:pPr>
                    <w:pStyle w:val="ConsPlusNormal"/>
                    <w:jc w:val="center"/>
                    <w:rPr>
                      <w:rFonts w:ascii="Times New Roman" w:hAnsi="Times New Roman" w:cs="Times New Roman"/>
                      <w:sz w:val="18"/>
                      <w:szCs w:val="18"/>
                    </w:rPr>
                  </w:pPr>
                  <w:r>
                    <w:rPr>
                      <w:rFonts w:ascii="Times New Roman" w:hAnsi="Times New Roman" w:cs="Times New Roman"/>
                      <w:sz w:val="18"/>
                      <w:szCs w:val="18"/>
                    </w:rPr>
                    <w:t>0,</w:t>
                  </w:r>
                  <w:r w:rsidRPr="00D3730B">
                    <w:rPr>
                      <w:rFonts w:ascii="Times New Roman" w:hAnsi="Times New Roman" w:cs="Times New Roman"/>
                      <w:sz w:val="18"/>
                      <w:szCs w:val="18"/>
                    </w:rPr>
                    <w:t>0</w:t>
                  </w:r>
                </w:p>
              </w:tc>
              <w:tc>
                <w:tcPr>
                  <w:tcW w:w="85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1C161C" w:rsidRPr="00F2364A"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E4692B"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86</w:t>
                  </w:r>
                </w:p>
              </w:tc>
              <w:tc>
                <w:tcPr>
                  <w:tcW w:w="2304" w:type="dxa"/>
                  <w:shd w:val="clear" w:color="auto" w:fill="auto"/>
                </w:tcPr>
                <w:p w:rsidR="001C161C" w:rsidRPr="00474C2A" w:rsidRDefault="001C161C" w:rsidP="001C161C">
                  <w:pPr>
                    <w:rPr>
                      <w:sz w:val="18"/>
                      <w:szCs w:val="18"/>
                    </w:rPr>
                  </w:pPr>
                  <w:r w:rsidRPr="00474C2A">
                    <w:rPr>
                      <w:sz w:val="18"/>
                      <w:szCs w:val="18"/>
                    </w:rPr>
                    <w:t xml:space="preserve">Благоустройство придомовой территории, расположенной по адресу: г. Тобольск, 7 </w:t>
                  </w:r>
                  <w:proofErr w:type="spellStart"/>
                  <w:proofErr w:type="gramStart"/>
                  <w:r w:rsidRPr="00474C2A">
                    <w:rPr>
                      <w:sz w:val="18"/>
                      <w:szCs w:val="18"/>
                    </w:rPr>
                    <w:t>мкр</w:t>
                  </w:r>
                  <w:proofErr w:type="spellEnd"/>
                  <w:r w:rsidRPr="00474C2A">
                    <w:rPr>
                      <w:sz w:val="18"/>
                      <w:szCs w:val="18"/>
                    </w:rPr>
                    <w:t>.,</w:t>
                  </w:r>
                  <w:proofErr w:type="gramEnd"/>
                  <w:r w:rsidRPr="00474C2A">
                    <w:rPr>
                      <w:sz w:val="18"/>
                      <w:szCs w:val="18"/>
                    </w:rPr>
                    <w:t xml:space="preserve"> д. № 12а, в том числе разработка ПД</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2024</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2024</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0,00</w:t>
                  </w:r>
                </w:p>
              </w:tc>
              <w:tc>
                <w:tcPr>
                  <w:tcW w:w="85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1C161C" w:rsidRPr="00F2364A"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E4692B"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87</w:t>
                  </w:r>
                </w:p>
              </w:tc>
              <w:tc>
                <w:tcPr>
                  <w:tcW w:w="2304" w:type="dxa"/>
                  <w:shd w:val="clear" w:color="auto" w:fill="auto"/>
                </w:tcPr>
                <w:p w:rsidR="001C161C" w:rsidRPr="00474C2A" w:rsidRDefault="001C161C" w:rsidP="001C161C">
                  <w:pPr>
                    <w:rPr>
                      <w:sz w:val="18"/>
                      <w:szCs w:val="18"/>
                    </w:rPr>
                  </w:pPr>
                  <w:r w:rsidRPr="00474C2A">
                    <w:rPr>
                      <w:sz w:val="18"/>
                      <w:szCs w:val="18"/>
                    </w:rPr>
                    <w:t xml:space="preserve">Благоустройство придомовой территории, расположенной по адресу: г. Тобольск, 7 </w:t>
                  </w:r>
                  <w:proofErr w:type="spellStart"/>
                  <w:proofErr w:type="gramStart"/>
                  <w:r w:rsidRPr="00474C2A">
                    <w:rPr>
                      <w:sz w:val="18"/>
                      <w:szCs w:val="18"/>
                    </w:rPr>
                    <w:t>мкр</w:t>
                  </w:r>
                  <w:proofErr w:type="spellEnd"/>
                  <w:r w:rsidRPr="00474C2A">
                    <w:rPr>
                      <w:sz w:val="18"/>
                      <w:szCs w:val="18"/>
                    </w:rPr>
                    <w:t>.,</w:t>
                  </w:r>
                  <w:proofErr w:type="gramEnd"/>
                  <w:r w:rsidRPr="00474C2A">
                    <w:rPr>
                      <w:sz w:val="18"/>
                      <w:szCs w:val="18"/>
                    </w:rPr>
                    <w:t xml:space="preserve"> д. № 3, в том числе разработка ПД</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2024</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2024</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0,00</w:t>
                  </w:r>
                </w:p>
              </w:tc>
              <w:tc>
                <w:tcPr>
                  <w:tcW w:w="85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1C161C" w:rsidRPr="00F2364A"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E4692B"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88</w:t>
                  </w:r>
                </w:p>
              </w:tc>
              <w:tc>
                <w:tcPr>
                  <w:tcW w:w="2304" w:type="dxa"/>
                  <w:shd w:val="clear" w:color="auto" w:fill="auto"/>
                </w:tcPr>
                <w:p w:rsidR="001C161C" w:rsidRPr="00474C2A" w:rsidRDefault="001C161C" w:rsidP="001C161C">
                  <w:pPr>
                    <w:rPr>
                      <w:sz w:val="18"/>
                      <w:szCs w:val="18"/>
                    </w:rPr>
                  </w:pPr>
                  <w:r w:rsidRPr="00474C2A">
                    <w:rPr>
                      <w:sz w:val="18"/>
                      <w:szCs w:val="18"/>
                    </w:rPr>
                    <w:t>Благоустройство придомовой тер</w:t>
                  </w:r>
                  <w:r w:rsidR="006243DE">
                    <w:rPr>
                      <w:sz w:val="18"/>
                      <w:szCs w:val="18"/>
                    </w:rPr>
                    <w:t>ритории, расположенной по адресу</w:t>
                  </w:r>
                  <w:r w:rsidRPr="00474C2A">
                    <w:rPr>
                      <w:sz w:val="18"/>
                      <w:szCs w:val="18"/>
                    </w:rPr>
                    <w:t xml:space="preserve">: г. Тобольск, 7 </w:t>
                  </w:r>
                  <w:proofErr w:type="spellStart"/>
                  <w:proofErr w:type="gramStart"/>
                  <w:r w:rsidRPr="00474C2A">
                    <w:rPr>
                      <w:sz w:val="18"/>
                      <w:szCs w:val="18"/>
                    </w:rPr>
                    <w:t>мкр</w:t>
                  </w:r>
                  <w:proofErr w:type="spellEnd"/>
                  <w:r w:rsidRPr="00474C2A">
                    <w:rPr>
                      <w:sz w:val="18"/>
                      <w:szCs w:val="18"/>
                    </w:rPr>
                    <w:t>.,</w:t>
                  </w:r>
                  <w:proofErr w:type="gramEnd"/>
                  <w:r w:rsidRPr="00474C2A">
                    <w:rPr>
                      <w:sz w:val="18"/>
                      <w:szCs w:val="18"/>
                    </w:rPr>
                    <w:t xml:space="preserve"> д. № 14, в том числе разработка ПД</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ДГХ</w:t>
                  </w:r>
                  <w:r w:rsidRPr="00474C2A">
                    <w:rPr>
                      <w:rFonts w:ascii="Times New Roman" w:hAnsi="Times New Roman" w:cs="Times New Roman"/>
                      <w:sz w:val="18"/>
                      <w:szCs w:val="18"/>
                    </w:rPr>
                    <w:cr/>
                    <w:t>БЖД</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2024</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2024</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0,00</w:t>
                  </w:r>
                </w:p>
              </w:tc>
              <w:tc>
                <w:tcPr>
                  <w:tcW w:w="85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1C161C" w:rsidRPr="00F2364A"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E4692B"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89</w:t>
                  </w:r>
                </w:p>
              </w:tc>
              <w:tc>
                <w:tcPr>
                  <w:tcW w:w="2304" w:type="dxa"/>
                  <w:shd w:val="clear" w:color="auto" w:fill="auto"/>
                </w:tcPr>
                <w:p w:rsidR="001C161C" w:rsidRPr="00474C2A" w:rsidRDefault="001C161C" w:rsidP="001C161C">
                  <w:pPr>
                    <w:rPr>
                      <w:sz w:val="18"/>
                      <w:szCs w:val="18"/>
                    </w:rPr>
                  </w:pPr>
                  <w:r w:rsidRPr="00474C2A">
                    <w:rPr>
                      <w:sz w:val="18"/>
                      <w:szCs w:val="18"/>
                    </w:rPr>
                    <w:t xml:space="preserve">Благоустройство придомовой территории, расположенной по адресу: г. Тобольск, 8 </w:t>
                  </w:r>
                  <w:proofErr w:type="spellStart"/>
                  <w:proofErr w:type="gramStart"/>
                  <w:r w:rsidRPr="00474C2A">
                    <w:rPr>
                      <w:sz w:val="18"/>
                      <w:szCs w:val="18"/>
                    </w:rPr>
                    <w:t>мкр</w:t>
                  </w:r>
                  <w:proofErr w:type="spellEnd"/>
                  <w:r w:rsidRPr="00474C2A">
                    <w:rPr>
                      <w:sz w:val="18"/>
                      <w:szCs w:val="18"/>
                    </w:rPr>
                    <w:t>.,</w:t>
                  </w:r>
                  <w:proofErr w:type="gramEnd"/>
                  <w:r w:rsidRPr="00474C2A">
                    <w:rPr>
                      <w:sz w:val="18"/>
                      <w:szCs w:val="18"/>
                    </w:rPr>
                    <w:t xml:space="preserve"> д. № 10, в том числе разработка </w:t>
                  </w:r>
                  <w:r w:rsidRPr="00474C2A">
                    <w:rPr>
                      <w:sz w:val="18"/>
                      <w:szCs w:val="18"/>
                    </w:rPr>
                    <w:lastRenderedPageBreak/>
                    <w:t>ПД</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lastRenderedPageBreak/>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2024</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2024</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0,00</w:t>
                  </w:r>
                </w:p>
              </w:tc>
              <w:tc>
                <w:tcPr>
                  <w:tcW w:w="85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1C161C" w:rsidRPr="00F2364A"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E4692B"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90</w:t>
                  </w:r>
                </w:p>
              </w:tc>
              <w:tc>
                <w:tcPr>
                  <w:tcW w:w="2304" w:type="dxa"/>
                  <w:shd w:val="clear" w:color="auto" w:fill="auto"/>
                </w:tcPr>
                <w:p w:rsidR="001C161C" w:rsidRPr="00474C2A" w:rsidRDefault="001C161C" w:rsidP="001C161C">
                  <w:pPr>
                    <w:rPr>
                      <w:sz w:val="18"/>
                      <w:szCs w:val="18"/>
                    </w:rPr>
                  </w:pPr>
                  <w:r w:rsidRPr="00474C2A">
                    <w:rPr>
                      <w:sz w:val="18"/>
                      <w:szCs w:val="18"/>
                    </w:rPr>
                    <w:t xml:space="preserve">Благоустройство придомовой территории, расположенной по адресу: г. Тобольск, 6 </w:t>
                  </w:r>
                  <w:proofErr w:type="spellStart"/>
                  <w:proofErr w:type="gramStart"/>
                  <w:r w:rsidRPr="00474C2A">
                    <w:rPr>
                      <w:sz w:val="18"/>
                      <w:szCs w:val="18"/>
                    </w:rPr>
                    <w:t>мкр</w:t>
                  </w:r>
                  <w:proofErr w:type="spellEnd"/>
                  <w:r w:rsidRPr="00474C2A">
                    <w:rPr>
                      <w:sz w:val="18"/>
                      <w:szCs w:val="18"/>
                    </w:rPr>
                    <w:t>.,</w:t>
                  </w:r>
                  <w:proofErr w:type="gramEnd"/>
                  <w:r w:rsidRPr="00474C2A">
                    <w:rPr>
                      <w:sz w:val="18"/>
                      <w:szCs w:val="18"/>
                    </w:rPr>
                    <w:t xml:space="preserve"> д. № 120, в том числе разработка ПД</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2025</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2025</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0,00</w:t>
                  </w:r>
                </w:p>
              </w:tc>
              <w:tc>
                <w:tcPr>
                  <w:tcW w:w="1134" w:type="dxa"/>
                  <w:shd w:val="clear" w:color="auto" w:fill="auto"/>
                </w:tcPr>
                <w:p w:rsidR="001C161C" w:rsidRPr="00F2364A"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E4692B"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91</w:t>
                  </w:r>
                </w:p>
              </w:tc>
              <w:tc>
                <w:tcPr>
                  <w:tcW w:w="2304" w:type="dxa"/>
                  <w:shd w:val="clear" w:color="auto" w:fill="auto"/>
                </w:tcPr>
                <w:p w:rsidR="001C161C" w:rsidRPr="00474C2A" w:rsidRDefault="001C161C" w:rsidP="001C161C">
                  <w:r w:rsidRPr="00474C2A">
                    <w:rPr>
                      <w:sz w:val="18"/>
                      <w:szCs w:val="18"/>
                    </w:rPr>
                    <w:t xml:space="preserve">Благоустройство придомовой территории, расположенной по адресу: г. Тобольск, ул. Первомайская, д №14, в том числе разработка ПД </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2025</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2025</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0,00</w:t>
                  </w:r>
                </w:p>
              </w:tc>
              <w:tc>
                <w:tcPr>
                  <w:tcW w:w="1134" w:type="dxa"/>
                  <w:shd w:val="clear" w:color="auto" w:fill="auto"/>
                </w:tcPr>
                <w:p w:rsidR="001C161C" w:rsidRPr="00F2364A"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E4692B"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92</w:t>
                  </w:r>
                </w:p>
              </w:tc>
              <w:tc>
                <w:tcPr>
                  <w:tcW w:w="2304" w:type="dxa"/>
                  <w:shd w:val="clear" w:color="auto" w:fill="auto"/>
                </w:tcPr>
                <w:p w:rsidR="001C161C" w:rsidRPr="00474C2A" w:rsidRDefault="001C161C" w:rsidP="001C161C">
                  <w:r w:rsidRPr="00474C2A">
                    <w:rPr>
                      <w:sz w:val="18"/>
                      <w:szCs w:val="18"/>
                    </w:rPr>
                    <w:t xml:space="preserve">Благоустройство придомовой территории, расположенной по адресу: г. Тобольск, 10 </w:t>
                  </w:r>
                  <w:proofErr w:type="spellStart"/>
                  <w:proofErr w:type="gramStart"/>
                  <w:r w:rsidRPr="00474C2A">
                    <w:rPr>
                      <w:sz w:val="18"/>
                      <w:szCs w:val="18"/>
                    </w:rPr>
                    <w:t>мкр</w:t>
                  </w:r>
                  <w:proofErr w:type="spellEnd"/>
                  <w:r w:rsidRPr="00474C2A">
                    <w:rPr>
                      <w:sz w:val="18"/>
                      <w:szCs w:val="18"/>
                    </w:rPr>
                    <w:t>.,</w:t>
                  </w:r>
                  <w:proofErr w:type="gramEnd"/>
                  <w:r w:rsidRPr="00474C2A">
                    <w:rPr>
                      <w:sz w:val="18"/>
                      <w:szCs w:val="18"/>
                    </w:rPr>
                    <w:t xml:space="preserve"> д. №5б , в том числе разработка ПД</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2025</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2025</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0,00</w:t>
                  </w:r>
                </w:p>
              </w:tc>
              <w:tc>
                <w:tcPr>
                  <w:tcW w:w="1134" w:type="dxa"/>
                  <w:shd w:val="clear" w:color="auto" w:fill="auto"/>
                </w:tcPr>
                <w:p w:rsidR="001C161C" w:rsidRPr="00F2364A"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E4692B"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93</w:t>
                  </w:r>
                </w:p>
              </w:tc>
              <w:tc>
                <w:tcPr>
                  <w:tcW w:w="2304" w:type="dxa"/>
                  <w:shd w:val="clear" w:color="auto" w:fill="auto"/>
                </w:tcPr>
                <w:p w:rsidR="001C161C" w:rsidRPr="00474C2A" w:rsidRDefault="001C161C" w:rsidP="001C161C">
                  <w:r w:rsidRPr="00474C2A">
                    <w:rPr>
                      <w:sz w:val="18"/>
                      <w:szCs w:val="18"/>
                    </w:rPr>
                    <w:t xml:space="preserve">Благоустройство придомовой территории, расположенной по адресу: г. Тобольск, 4 </w:t>
                  </w:r>
                  <w:proofErr w:type="spellStart"/>
                  <w:proofErr w:type="gramStart"/>
                  <w:r w:rsidRPr="00474C2A">
                    <w:rPr>
                      <w:sz w:val="18"/>
                      <w:szCs w:val="18"/>
                    </w:rPr>
                    <w:t>мкр</w:t>
                  </w:r>
                  <w:proofErr w:type="spellEnd"/>
                  <w:r w:rsidRPr="00474C2A">
                    <w:rPr>
                      <w:sz w:val="18"/>
                      <w:szCs w:val="18"/>
                    </w:rPr>
                    <w:t>.,</w:t>
                  </w:r>
                  <w:proofErr w:type="gramEnd"/>
                  <w:r w:rsidRPr="00474C2A">
                    <w:rPr>
                      <w:sz w:val="18"/>
                      <w:szCs w:val="18"/>
                    </w:rPr>
                    <w:t xml:space="preserve"> д. №31а, в том числе разработка ПД </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2025</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2025</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0,00</w:t>
                  </w:r>
                </w:p>
              </w:tc>
              <w:tc>
                <w:tcPr>
                  <w:tcW w:w="1134" w:type="dxa"/>
                  <w:shd w:val="clear" w:color="auto" w:fill="auto"/>
                </w:tcPr>
                <w:p w:rsidR="001C161C" w:rsidRPr="00F2364A"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E4692B"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94</w:t>
                  </w:r>
                </w:p>
              </w:tc>
              <w:tc>
                <w:tcPr>
                  <w:tcW w:w="2304" w:type="dxa"/>
                  <w:shd w:val="clear" w:color="auto" w:fill="auto"/>
                </w:tcPr>
                <w:p w:rsidR="001C161C" w:rsidRPr="00474C2A" w:rsidRDefault="001C161C" w:rsidP="001C161C">
                  <w:r w:rsidRPr="00474C2A">
                    <w:rPr>
                      <w:sz w:val="18"/>
                      <w:szCs w:val="18"/>
                    </w:rPr>
                    <w:t xml:space="preserve">Благоустройство придомовой территории, расположенной по адресу: </w:t>
                  </w:r>
                  <w:proofErr w:type="spellStart"/>
                  <w:r w:rsidRPr="00474C2A">
                    <w:rPr>
                      <w:sz w:val="18"/>
                      <w:szCs w:val="18"/>
                    </w:rPr>
                    <w:t>г.Тобольск</w:t>
                  </w:r>
                  <w:proofErr w:type="spellEnd"/>
                  <w:r w:rsidRPr="00474C2A">
                    <w:rPr>
                      <w:sz w:val="18"/>
                      <w:szCs w:val="18"/>
                    </w:rPr>
                    <w:t xml:space="preserve">, 4 </w:t>
                  </w:r>
                  <w:proofErr w:type="spellStart"/>
                  <w:proofErr w:type="gramStart"/>
                  <w:r w:rsidRPr="00474C2A">
                    <w:rPr>
                      <w:sz w:val="18"/>
                      <w:szCs w:val="18"/>
                    </w:rPr>
                    <w:t>мкр</w:t>
                  </w:r>
                  <w:proofErr w:type="spellEnd"/>
                  <w:r w:rsidRPr="00474C2A">
                    <w:rPr>
                      <w:sz w:val="18"/>
                      <w:szCs w:val="18"/>
                    </w:rPr>
                    <w:t>.,</w:t>
                  </w:r>
                  <w:proofErr w:type="gramEnd"/>
                  <w:r w:rsidRPr="00474C2A">
                    <w:rPr>
                      <w:sz w:val="18"/>
                      <w:szCs w:val="18"/>
                    </w:rPr>
                    <w:t xml:space="preserve"> д. №1, в том числе разработка ПД</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2025</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2025</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0,00</w:t>
                  </w:r>
                </w:p>
              </w:tc>
              <w:tc>
                <w:tcPr>
                  <w:tcW w:w="1134" w:type="dxa"/>
                  <w:shd w:val="clear" w:color="auto" w:fill="auto"/>
                </w:tcPr>
                <w:p w:rsidR="001C161C" w:rsidRPr="00F2364A"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E4692B"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95</w:t>
                  </w:r>
                </w:p>
              </w:tc>
              <w:tc>
                <w:tcPr>
                  <w:tcW w:w="2304" w:type="dxa"/>
                  <w:shd w:val="clear" w:color="auto" w:fill="auto"/>
                </w:tcPr>
                <w:p w:rsidR="001C161C" w:rsidRPr="00474C2A" w:rsidRDefault="001C161C" w:rsidP="001C161C">
                  <w:r w:rsidRPr="00474C2A">
                    <w:rPr>
                      <w:sz w:val="18"/>
                      <w:szCs w:val="18"/>
                    </w:rPr>
                    <w:t xml:space="preserve">Благоустройство придомовой территории, расположенной по адресу: г. Тобольск, 7 </w:t>
                  </w:r>
                  <w:proofErr w:type="spellStart"/>
                  <w:proofErr w:type="gramStart"/>
                  <w:r w:rsidRPr="00474C2A">
                    <w:rPr>
                      <w:sz w:val="18"/>
                      <w:szCs w:val="18"/>
                    </w:rPr>
                    <w:t>мкр</w:t>
                  </w:r>
                  <w:proofErr w:type="spellEnd"/>
                  <w:r w:rsidRPr="00474C2A">
                    <w:rPr>
                      <w:sz w:val="18"/>
                      <w:szCs w:val="18"/>
                    </w:rPr>
                    <w:t>.,</w:t>
                  </w:r>
                  <w:proofErr w:type="gramEnd"/>
                  <w:r w:rsidRPr="00474C2A">
                    <w:rPr>
                      <w:sz w:val="18"/>
                      <w:szCs w:val="18"/>
                    </w:rPr>
                    <w:t xml:space="preserve"> д. №5, в том числе разработка ПД</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2025</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2025</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0,00</w:t>
                  </w:r>
                </w:p>
              </w:tc>
              <w:tc>
                <w:tcPr>
                  <w:tcW w:w="1134" w:type="dxa"/>
                  <w:shd w:val="clear" w:color="auto" w:fill="auto"/>
                </w:tcPr>
                <w:p w:rsidR="001C161C" w:rsidRPr="00F2364A" w:rsidRDefault="001C161C" w:rsidP="001C161C">
                  <w:pPr>
                    <w:pStyle w:val="ConsPlusTitle"/>
                    <w:jc w:val="center"/>
                    <w:rPr>
                      <w:rFonts w:ascii="Times New Roman" w:hAnsi="Times New Roman" w:cs="Times New Roman"/>
                      <w:b w:val="0"/>
                      <w:sz w:val="18"/>
                      <w:szCs w:val="18"/>
                    </w:rPr>
                  </w:pPr>
                </w:p>
              </w:tc>
            </w:tr>
            <w:tr w:rsidR="001C161C" w:rsidRPr="0032435B" w:rsidTr="00C66CCF">
              <w:tc>
                <w:tcPr>
                  <w:tcW w:w="704" w:type="dxa"/>
                  <w:shd w:val="clear" w:color="auto" w:fill="auto"/>
                </w:tcPr>
                <w:p w:rsidR="001C161C" w:rsidRPr="00474C2A" w:rsidRDefault="00E4692B"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96</w:t>
                  </w:r>
                </w:p>
              </w:tc>
              <w:tc>
                <w:tcPr>
                  <w:tcW w:w="2304" w:type="dxa"/>
                  <w:shd w:val="clear" w:color="auto" w:fill="auto"/>
                </w:tcPr>
                <w:p w:rsidR="001C161C" w:rsidRPr="00474C2A" w:rsidRDefault="001C161C" w:rsidP="001C161C">
                  <w:pPr>
                    <w:rPr>
                      <w:sz w:val="18"/>
                      <w:szCs w:val="18"/>
                    </w:rPr>
                  </w:pPr>
                  <w:r w:rsidRPr="00474C2A">
                    <w:rPr>
                      <w:sz w:val="18"/>
                      <w:szCs w:val="18"/>
                    </w:rPr>
                    <w:t>Благоустройство придомовой территории, расположенной по адресу: г. Тобольск, пер. Рощинский, д. №51, в том числе разработка ПД</w:t>
                  </w:r>
                </w:p>
              </w:tc>
              <w:tc>
                <w:tcPr>
                  <w:tcW w:w="1098"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2025</w:t>
                  </w:r>
                </w:p>
              </w:tc>
              <w:tc>
                <w:tcPr>
                  <w:tcW w:w="113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2025</w:t>
                  </w:r>
                </w:p>
              </w:tc>
              <w:tc>
                <w:tcPr>
                  <w:tcW w:w="1496" w:type="dxa"/>
                  <w:shd w:val="clear" w:color="auto" w:fill="auto"/>
                </w:tcPr>
                <w:p w:rsidR="001C161C" w:rsidRPr="00474C2A" w:rsidRDefault="001C161C" w:rsidP="001C161C">
                  <w:pPr>
                    <w:jc w:val="center"/>
                    <w:rPr>
                      <w:sz w:val="18"/>
                      <w:szCs w:val="18"/>
                    </w:rPr>
                  </w:pPr>
                  <w:r w:rsidRPr="00474C2A">
                    <w:rPr>
                      <w:sz w:val="18"/>
                      <w:szCs w:val="18"/>
                    </w:rPr>
                    <w:t>х</w:t>
                  </w:r>
                </w:p>
              </w:tc>
              <w:tc>
                <w:tcPr>
                  <w:tcW w:w="1530" w:type="dxa"/>
                  <w:gridSpan w:val="2"/>
                  <w:shd w:val="clear" w:color="auto" w:fill="auto"/>
                </w:tcPr>
                <w:p w:rsidR="001C161C" w:rsidRPr="00474C2A" w:rsidRDefault="001C161C" w:rsidP="001C161C">
                  <w:pPr>
                    <w:jc w:val="center"/>
                    <w:rPr>
                      <w:sz w:val="18"/>
                      <w:szCs w:val="18"/>
                    </w:rPr>
                  </w:pPr>
                  <w:r w:rsidRPr="00474C2A">
                    <w:rPr>
                      <w:sz w:val="18"/>
                      <w:szCs w:val="18"/>
                    </w:rPr>
                    <w:t>х</w:t>
                  </w:r>
                </w:p>
              </w:tc>
              <w:tc>
                <w:tcPr>
                  <w:tcW w:w="1474" w:type="dxa"/>
                  <w:shd w:val="clear" w:color="auto" w:fill="auto"/>
                </w:tcPr>
                <w:p w:rsidR="001C161C" w:rsidRPr="00474C2A" w:rsidRDefault="001C161C" w:rsidP="001C161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1C161C" w:rsidRPr="00D3730B" w:rsidRDefault="001C161C" w:rsidP="001C161C">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0,00</w:t>
                  </w:r>
                </w:p>
              </w:tc>
              <w:tc>
                <w:tcPr>
                  <w:tcW w:w="1134" w:type="dxa"/>
                  <w:shd w:val="clear" w:color="auto" w:fill="auto"/>
                </w:tcPr>
                <w:p w:rsidR="001C161C" w:rsidRPr="00F2364A" w:rsidRDefault="001C161C" w:rsidP="001C161C">
                  <w:pPr>
                    <w:pStyle w:val="ConsPlusTitle"/>
                    <w:jc w:val="center"/>
                    <w:rPr>
                      <w:rFonts w:ascii="Times New Roman" w:hAnsi="Times New Roman" w:cs="Times New Roman"/>
                      <w:b w:val="0"/>
                      <w:sz w:val="18"/>
                      <w:szCs w:val="18"/>
                    </w:rPr>
                  </w:pPr>
                </w:p>
              </w:tc>
            </w:tr>
            <w:tr w:rsidR="00803338" w:rsidRPr="0032435B" w:rsidTr="00C66CCF">
              <w:tc>
                <w:tcPr>
                  <w:tcW w:w="704" w:type="dxa"/>
                  <w:shd w:val="clear" w:color="auto" w:fill="auto"/>
                </w:tcPr>
                <w:p w:rsidR="00803338" w:rsidRPr="00474C2A" w:rsidRDefault="00E4692B"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97</w:t>
                  </w:r>
                </w:p>
              </w:tc>
              <w:tc>
                <w:tcPr>
                  <w:tcW w:w="2304" w:type="dxa"/>
                  <w:shd w:val="clear" w:color="auto" w:fill="auto"/>
                </w:tcPr>
                <w:p w:rsidR="00803338" w:rsidRPr="00474C2A" w:rsidRDefault="00803338" w:rsidP="00803338">
                  <w:pPr>
                    <w:rPr>
                      <w:sz w:val="18"/>
                      <w:szCs w:val="18"/>
                    </w:rPr>
                  </w:pPr>
                  <w:r w:rsidRPr="00474C2A">
                    <w:rPr>
                      <w:sz w:val="18"/>
                      <w:szCs w:val="18"/>
                    </w:rPr>
                    <w:t xml:space="preserve">Оказание услуг на проектно-изыскательские работы на строительство </w:t>
                  </w:r>
                  <w:r w:rsidRPr="00474C2A">
                    <w:rPr>
                      <w:sz w:val="18"/>
                      <w:szCs w:val="18"/>
                    </w:rPr>
                    <w:lastRenderedPageBreak/>
                    <w:t xml:space="preserve">объектов: «Благоустройство придомовой территории, расположенной по адресу: г. Тобольск, </w:t>
                  </w:r>
                  <w:proofErr w:type="spellStart"/>
                  <w:r w:rsidRPr="00474C2A">
                    <w:rPr>
                      <w:sz w:val="18"/>
                      <w:szCs w:val="18"/>
                    </w:rPr>
                    <w:t>мкр</w:t>
                  </w:r>
                  <w:proofErr w:type="spellEnd"/>
                  <w:r w:rsidRPr="00474C2A">
                    <w:rPr>
                      <w:sz w:val="18"/>
                      <w:szCs w:val="18"/>
                    </w:rPr>
                    <w:t xml:space="preserve">. 9, д. № 11», «Благоустройство придомовой территории, расположенной по адресу: г. Тобольск, ул. Семена Ремезова, д. № 19а», «Благоустройство придомовой территории, расположенной по адресу: г. Тобольск, </w:t>
                  </w:r>
                  <w:proofErr w:type="spellStart"/>
                  <w:r w:rsidRPr="00474C2A">
                    <w:rPr>
                      <w:sz w:val="18"/>
                      <w:szCs w:val="18"/>
                    </w:rPr>
                    <w:t>мкр</w:t>
                  </w:r>
                  <w:proofErr w:type="spellEnd"/>
                  <w:r w:rsidRPr="00474C2A">
                    <w:rPr>
                      <w:sz w:val="18"/>
                      <w:szCs w:val="18"/>
                    </w:rPr>
                    <w:t>. 4, д. № 19/19а»</w:t>
                  </w:r>
                </w:p>
              </w:tc>
              <w:tc>
                <w:tcPr>
                  <w:tcW w:w="1098"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lastRenderedPageBreak/>
                    <w:t>ДГХиБЖД</w:t>
                  </w:r>
                  <w:proofErr w:type="spellEnd"/>
                </w:p>
              </w:tc>
              <w:tc>
                <w:tcPr>
                  <w:tcW w:w="1134" w:type="dxa"/>
                  <w:shd w:val="clear" w:color="auto" w:fill="auto"/>
                </w:tcPr>
                <w:p w:rsidR="00803338" w:rsidRPr="00474C2A" w:rsidRDefault="00803338" w:rsidP="00803338">
                  <w:pPr>
                    <w:rPr>
                      <w:sz w:val="18"/>
                      <w:szCs w:val="18"/>
                    </w:rPr>
                  </w:pPr>
                  <w:r w:rsidRPr="00474C2A">
                    <w:rPr>
                      <w:sz w:val="18"/>
                      <w:szCs w:val="18"/>
                    </w:rPr>
                    <w:t>I кв. 2022</w:t>
                  </w:r>
                </w:p>
              </w:tc>
              <w:tc>
                <w:tcPr>
                  <w:tcW w:w="1134" w:type="dxa"/>
                  <w:shd w:val="clear" w:color="auto" w:fill="auto"/>
                </w:tcPr>
                <w:p w:rsidR="00803338" w:rsidRPr="00474C2A" w:rsidRDefault="00803338" w:rsidP="00803338">
                  <w:pPr>
                    <w:rPr>
                      <w:sz w:val="18"/>
                      <w:szCs w:val="18"/>
                    </w:rPr>
                  </w:pPr>
                  <w:r w:rsidRPr="00474C2A">
                    <w:rPr>
                      <w:sz w:val="18"/>
                      <w:szCs w:val="18"/>
                    </w:rPr>
                    <w:t>IV кв. 2022</w:t>
                  </w:r>
                </w:p>
              </w:tc>
              <w:tc>
                <w:tcPr>
                  <w:tcW w:w="1496" w:type="dxa"/>
                  <w:shd w:val="clear" w:color="auto" w:fill="auto"/>
                </w:tcPr>
                <w:p w:rsidR="00803338" w:rsidRPr="00474C2A" w:rsidRDefault="00803338" w:rsidP="00803338">
                  <w:pPr>
                    <w:jc w:val="center"/>
                    <w:rPr>
                      <w:sz w:val="18"/>
                      <w:szCs w:val="18"/>
                    </w:rPr>
                  </w:pPr>
                  <w:r w:rsidRPr="00474C2A">
                    <w:rPr>
                      <w:sz w:val="18"/>
                      <w:szCs w:val="18"/>
                    </w:rPr>
                    <w:t>х</w:t>
                  </w:r>
                </w:p>
              </w:tc>
              <w:tc>
                <w:tcPr>
                  <w:tcW w:w="1530" w:type="dxa"/>
                  <w:gridSpan w:val="2"/>
                  <w:shd w:val="clear" w:color="auto" w:fill="auto"/>
                </w:tcPr>
                <w:p w:rsidR="00803338" w:rsidRPr="00474C2A" w:rsidRDefault="00803338" w:rsidP="00803338">
                  <w:pPr>
                    <w:jc w:val="center"/>
                    <w:rPr>
                      <w:sz w:val="18"/>
                      <w:szCs w:val="18"/>
                    </w:rPr>
                  </w:pPr>
                  <w:r w:rsidRPr="00474C2A">
                    <w:rPr>
                      <w:sz w:val="18"/>
                      <w:szCs w:val="18"/>
                    </w:rPr>
                    <w:t>х</w:t>
                  </w:r>
                </w:p>
              </w:tc>
              <w:tc>
                <w:tcPr>
                  <w:tcW w:w="147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300 614,00</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81"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803338" w:rsidRPr="00D3730B" w:rsidRDefault="004A3780"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803338" w:rsidRPr="00F2364A" w:rsidRDefault="00803338" w:rsidP="00803338">
                  <w:pPr>
                    <w:pStyle w:val="ConsPlusTitle"/>
                    <w:jc w:val="center"/>
                    <w:rPr>
                      <w:rFonts w:ascii="Times New Roman" w:hAnsi="Times New Roman" w:cs="Times New Roman"/>
                      <w:b w:val="0"/>
                      <w:sz w:val="18"/>
                      <w:szCs w:val="18"/>
                    </w:rPr>
                  </w:pPr>
                </w:p>
              </w:tc>
            </w:tr>
            <w:tr w:rsidR="00803338" w:rsidRPr="0032435B" w:rsidTr="00C66CCF">
              <w:tc>
                <w:tcPr>
                  <w:tcW w:w="704" w:type="dxa"/>
                  <w:shd w:val="clear" w:color="auto" w:fill="auto"/>
                </w:tcPr>
                <w:p w:rsidR="00803338" w:rsidRPr="00474C2A" w:rsidRDefault="00E4692B"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98</w:t>
                  </w:r>
                </w:p>
              </w:tc>
              <w:tc>
                <w:tcPr>
                  <w:tcW w:w="2304" w:type="dxa"/>
                  <w:shd w:val="clear" w:color="auto" w:fill="auto"/>
                </w:tcPr>
                <w:p w:rsidR="00803338" w:rsidRPr="00474C2A" w:rsidRDefault="00803338" w:rsidP="00803338">
                  <w:pPr>
                    <w:rPr>
                      <w:sz w:val="18"/>
                      <w:szCs w:val="18"/>
                    </w:rPr>
                  </w:pPr>
                  <w:r w:rsidRPr="00474C2A">
                    <w:rPr>
                      <w:sz w:val="18"/>
                      <w:szCs w:val="18"/>
                    </w:rPr>
                    <w:t xml:space="preserve">Оказание услуг на проектно-изыскательские работы на строительство объектов: «Благоустройство придомовой территории, расположенной по адресу: г. Тобольск, </w:t>
                  </w:r>
                  <w:proofErr w:type="spellStart"/>
                  <w:r w:rsidRPr="00474C2A">
                    <w:rPr>
                      <w:sz w:val="18"/>
                      <w:szCs w:val="18"/>
                    </w:rPr>
                    <w:t>мкр</w:t>
                  </w:r>
                  <w:proofErr w:type="spellEnd"/>
                  <w:r w:rsidRPr="00474C2A">
                    <w:rPr>
                      <w:sz w:val="18"/>
                      <w:szCs w:val="18"/>
                    </w:rPr>
                    <w:t>. 7А, д. № 35Б».</w:t>
                  </w:r>
                </w:p>
              </w:tc>
              <w:tc>
                <w:tcPr>
                  <w:tcW w:w="1098"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803338" w:rsidRPr="00474C2A" w:rsidRDefault="00803338" w:rsidP="00803338">
                  <w:pPr>
                    <w:rPr>
                      <w:sz w:val="18"/>
                      <w:szCs w:val="18"/>
                    </w:rPr>
                  </w:pPr>
                  <w:r w:rsidRPr="00474C2A">
                    <w:rPr>
                      <w:sz w:val="18"/>
                      <w:szCs w:val="18"/>
                    </w:rPr>
                    <w:t>I кв. 2022</w:t>
                  </w:r>
                </w:p>
              </w:tc>
              <w:tc>
                <w:tcPr>
                  <w:tcW w:w="1134" w:type="dxa"/>
                  <w:shd w:val="clear" w:color="auto" w:fill="auto"/>
                </w:tcPr>
                <w:p w:rsidR="00803338" w:rsidRPr="00474C2A" w:rsidRDefault="00803338" w:rsidP="00803338">
                  <w:pPr>
                    <w:rPr>
                      <w:sz w:val="18"/>
                      <w:szCs w:val="18"/>
                    </w:rPr>
                  </w:pPr>
                  <w:r w:rsidRPr="00474C2A">
                    <w:rPr>
                      <w:sz w:val="18"/>
                      <w:szCs w:val="18"/>
                    </w:rPr>
                    <w:t>IV кв. 2022</w:t>
                  </w:r>
                </w:p>
              </w:tc>
              <w:tc>
                <w:tcPr>
                  <w:tcW w:w="1496" w:type="dxa"/>
                  <w:shd w:val="clear" w:color="auto" w:fill="auto"/>
                </w:tcPr>
                <w:p w:rsidR="00803338" w:rsidRPr="00474C2A" w:rsidRDefault="00803338" w:rsidP="00803338">
                  <w:pPr>
                    <w:jc w:val="center"/>
                    <w:rPr>
                      <w:sz w:val="18"/>
                      <w:szCs w:val="18"/>
                    </w:rPr>
                  </w:pPr>
                  <w:r w:rsidRPr="00474C2A">
                    <w:rPr>
                      <w:sz w:val="18"/>
                      <w:szCs w:val="18"/>
                    </w:rPr>
                    <w:t>х</w:t>
                  </w:r>
                </w:p>
              </w:tc>
              <w:tc>
                <w:tcPr>
                  <w:tcW w:w="1530" w:type="dxa"/>
                  <w:gridSpan w:val="2"/>
                  <w:shd w:val="clear" w:color="auto" w:fill="auto"/>
                </w:tcPr>
                <w:p w:rsidR="00803338" w:rsidRPr="00474C2A" w:rsidRDefault="00803338" w:rsidP="00803338">
                  <w:pPr>
                    <w:jc w:val="center"/>
                    <w:rPr>
                      <w:sz w:val="18"/>
                      <w:szCs w:val="18"/>
                    </w:rPr>
                  </w:pPr>
                  <w:r w:rsidRPr="00474C2A">
                    <w:rPr>
                      <w:sz w:val="18"/>
                      <w:szCs w:val="18"/>
                    </w:rPr>
                    <w:t>х</w:t>
                  </w:r>
                </w:p>
              </w:tc>
              <w:tc>
                <w:tcPr>
                  <w:tcW w:w="147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34 740,00</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81"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532" w:type="dxa"/>
                  <w:gridSpan w:val="2"/>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803338" w:rsidRPr="00D3730B" w:rsidRDefault="004A3780"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803338" w:rsidRPr="00F2364A" w:rsidRDefault="00803338" w:rsidP="00803338">
                  <w:pPr>
                    <w:pStyle w:val="ConsPlusTitle"/>
                    <w:jc w:val="center"/>
                    <w:rPr>
                      <w:rFonts w:ascii="Times New Roman" w:hAnsi="Times New Roman" w:cs="Times New Roman"/>
                      <w:b w:val="0"/>
                      <w:sz w:val="18"/>
                      <w:szCs w:val="18"/>
                    </w:rPr>
                  </w:pPr>
                </w:p>
              </w:tc>
            </w:tr>
            <w:tr w:rsidR="00803338" w:rsidRPr="0032435B" w:rsidTr="00C66CCF">
              <w:tc>
                <w:tcPr>
                  <w:tcW w:w="15872" w:type="dxa"/>
                  <w:gridSpan w:val="14"/>
                </w:tcPr>
                <w:p w:rsidR="00803338" w:rsidRPr="00474C2A" w:rsidRDefault="00803338" w:rsidP="00BB6228">
                  <w:pPr>
                    <w:pStyle w:val="ConsPlusTitle"/>
                    <w:jc w:val="center"/>
                    <w:rPr>
                      <w:rFonts w:ascii="Times New Roman" w:hAnsi="Times New Roman" w:cs="Times New Roman"/>
                      <w:b w:val="0"/>
                      <w:sz w:val="18"/>
                      <w:szCs w:val="18"/>
                    </w:rPr>
                  </w:pPr>
                  <w:r w:rsidRPr="00474C2A">
                    <w:rPr>
                      <w:rFonts w:ascii="Times New Roman" w:hAnsi="Times New Roman" w:cs="Times New Roman"/>
                      <w:b w:val="0"/>
                      <w:sz w:val="18"/>
                      <w:szCs w:val="18"/>
                    </w:rPr>
                    <w:t>Задача 2. Повышение уровня благоустро</w:t>
                  </w:r>
                  <w:r w:rsidR="00BB6228" w:rsidRPr="00474C2A">
                    <w:rPr>
                      <w:rFonts w:ascii="Times New Roman" w:hAnsi="Times New Roman" w:cs="Times New Roman"/>
                      <w:b w:val="0"/>
                      <w:sz w:val="18"/>
                      <w:szCs w:val="18"/>
                    </w:rPr>
                    <w:t>й</w:t>
                  </w:r>
                  <w:r w:rsidRPr="00474C2A">
                    <w:rPr>
                      <w:rFonts w:ascii="Times New Roman" w:hAnsi="Times New Roman" w:cs="Times New Roman"/>
                      <w:b w:val="0"/>
                      <w:sz w:val="18"/>
                      <w:szCs w:val="18"/>
                    </w:rPr>
                    <w:t>ства общественных пространств и мест массового отдыха</w:t>
                  </w:r>
                </w:p>
              </w:tc>
            </w:tr>
            <w:tr w:rsidR="00803338" w:rsidRPr="0032435B" w:rsidTr="00C66CCF">
              <w:trPr>
                <w:trHeight w:val="663"/>
              </w:trPr>
              <w:tc>
                <w:tcPr>
                  <w:tcW w:w="704" w:type="dxa"/>
                  <w:vMerge w:val="restart"/>
                  <w:shd w:val="clear" w:color="auto" w:fill="auto"/>
                </w:tcPr>
                <w:p w:rsidR="00803338" w:rsidRPr="00474C2A" w:rsidRDefault="001177A8" w:rsidP="00803338">
                  <w:pPr>
                    <w:jc w:val="center"/>
                    <w:rPr>
                      <w:sz w:val="18"/>
                      <w:szCs w:val="18"/>
                    </w:rPr>
                  </w:pPr>
                  <w:r w:rsidRPr="00474C2A">
                    <w:rPr>
                      <w:sz w:val="18"/>
                      <w:szCs w:val="18"/>
                    </w:rPr>
                    <w:t>9</w:t>
                  </w:r>
                  <w:r w:rsidR="00803338" w:rsidRPr="00474C2A">
                    <w:rPr>
                      <w:sz w:val="18"/>
                      <w:szCs w:val="18"/>
                    </w:rPr>
                    <w:t>9</w:t>
                  </w:r>
                </w:p>
              </w:tc>
              <w:tc>
                <w:tcPr>
                  <w:tcW w:w="2304" w:type="dxa"/>
                  <w:vMerge w:val="restart"/>
                  <w:shd w:val="clear" w:color="auto" w:fill="auto"/>
                </w:tcPr>
                <w:p w:rsidR="00803338" w:rsidRPr="00474C2A" w:rsidRDefault="00803338" w:rsidP="00803338">
                  <w:pPr>
                    <w:rPr>
                      <w:sz w:val="18"/>
                      <w:szCs w:val="18"/>
                    </w:rPr>
                  </w:pPr>
                  <w:r w:rsidRPr="00474C2A">
                    <w:rPr>
                      <w:sz w:val="18"/>
                      <w:szCs w:val="18"/>
                    </w:rPr>
                    <w:t xml:space="preserve">«Инженерная защита подгорной части г. Тобольска от затопления и подтопления. Углубление реки </w:t>
                  </w:r>
                  <w:proofErr w:type="spellStart"/>
                  <w:r w:rsidRPr="00474C2A">
                    <w:rPr>
                      <w:sz w:val="18"/>
                      <w:szCs w:val="18"/>
                    </w:rPr>
                    <w:t>Абрамовская</w:t>
                  </w:r>
                  <w:proofErr w:type="spellEnd"/>
                  <w:r w:rsidRPr="00474C2A">
                    <w:rPr>
                      <w:sz w:val="18"/>
                      <w:szCs w:val="18"/>
                    </w:rPr>
                    <w:t xml:space="preserve"> (в том числе разработка ПД)»</w:t>
                  </w:r>
                </w:p>
              </w:tc>
              <w:tc>
                <w:tcPr>
                  <w:tcW w:w="1098" w:type="dxa"/>
                  <w:vMerge w:val="restart"/>
                  <w:shd w:val="clear" w:color="auto" w:fill="auto"/>
                </w:tcPr>
                <w:p w:rsidR="00803338" w:rsidRPr="00474C2A" w:rsidRDefault="00803338" w:rsidP="00803338">
                  <w:pPr>
                    <w:rPr>
                      <w:sz w:val="18"/>
                      <w:szCs w:val="18"/>
                    </w:rPr>
                  </w:pPr>
                  <w:r w:rsidRPr="00474C2A">
                    <w:rPr>
                      <w:sz w:val="18"/>
                      <w:szCs w:val="18"/>
                    </w:rPr>
                    <w:t>ДГС/МКУ «ТСЗ»</w:t>
                  </w:r>
                </w:p>
              </w:tc>
              <w:tc>
                <w:tcPr>
                  <w:tcW w:w="1134" w:type="dxa"/>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2020</w:t>
                  </w:r>
                </w:p>
              </w:tc>
              <w:tc>
                <w:tcPr>
                  <w:tcW w:w="1134" w:type="dxa"/>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tcPr>
                <w:p w:rsidR="00803338" w:rsidRPr="00474C2A" w:rsidRDefault="00803338" w:rsidP="00803338">
                  <w:pPr>
                    <w:pStyle w:val="ConsPlusNormal"/>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173 472 000,0</w:t>
                  </w:r>
                </w:p>
                <w:p w:rsidR="00803338" w:rsidRPr="00474C2A" w:rsidRDefault="00803338" w:rsidP="00803338">
                  <w:pPr>
                    <w:pStyle w:val="ConsPlusNormal"/>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о.б</w:t>
                  </w:r>
                  <w:proofErr w:type="spellEnd"/>
                  <w:r w:rsidRPr="00474C2A">
                    <w:rPr>
                      <w:rFonts w:ascii="Times New Roman" w:hAnsi="Times New Roman" w:cs="Times New Roman"/>
                      <w:sz w:val="18"/>
                      <w:szCs w:val="18"/>
                    </w:rPr>
                    <w:t>&gt;</w:t>
                  </w:r>
                </w:p>
              </w:tc>
              <w:tc>
                <w:tcPr>
                  <w:tcW w:w="1516"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248 906 451,05</w:t>
                  </w:r>
                </w:p>
                <w:p w:rsidR="00803338" w:rsidRPr="00474C2A" w:rsidRDefault="00803338" w:rsidP="00803338">
                  <w:pPr>
                    <w:pStyle w:val="ConsPlusNormal"/>
                    <w:jc w:val="center"/>
                    <w:rPr>
                      <w:sz w:val="18"/>
                      <w:szCs w:val="18"/>
                    </w:rPr>
                  </w:pPr>
                  <w:r w:rsidRPr="00474C2A">
                    <w:rPr>
                      <w:sz w:val="18"/>
                      <w:szCs w:val="18"/>
                    </w:rPr>
                    <w:t>&lt;</w:t>
                  </w:r>
                  <w:proofErr w:type="spellStart"/>
                  <w:r w:rsidRPr="00474C2A">
                    <w:rPr>
                      <w:sz w:val="18"/>
                      <w:szCs w:val="18"/>
                    </w:rPr>
                    <w:t>о.б</w:t>
                  </w:r>
                  <w:proofErr w:type="spellEnd"/>
                  <w:r w:rsidRPr="00474C2A">
                    <w:rPr>
                      <w:sz w:val="18"/>
                      <w:szCs w:val="18"/>
                    </w:rPr>
                    <w:t>&gt;</w:t>
                  </w:r>
                </w:p>
              </w:tc>
              <w:tc>
                <w:tcPr>
                  <w:tcW w:w="1488" w:type="dxa"/>
                  <w:gridSpan w:val="2"/>
                  <w:shd w:val="clear" w:color="auto" w:fill="auto"/>
                  <w:vAlign w:val="center"/>
                </w:tcPr>
                <w:p w:rsidR="00803338" w:rsidRPr="00474C2A" w:rsidRDefault="00803338" w:rsidP="00803338">
                  <w:pPr>
                    <w:jc w:val="center"/>
                    <w:rPr>
                      <w:sz w:val="18"/>
                      <w:szCs w:val="18"/>
                    </w:rPr>
                  </w:pPr>
                  <w:r w:rsidRPr="00474C2A">
                    <w:rPr>
                      <w:sz w:val="18"/>
                      <w:szCs w:val="18"/>
                    </w:rPr>
                    <w:t>139</w:t>
                  </w:r>
                  <w:r w:rsidRPr="00474C2A">
                    <w:rPr>
                      <w:sz w:val="18"/>
                      <w:szCs w:val="18"/>
                      <w:lang w:val="en-US"/>
                    </w:rPr>
                    <w:t> </w:t>
                  </w:r>
                  <w:r w:rsidRPr="00474C2A">
                    <w:rPr>
                      <w:sz w:val="18"/>
                      <w:szCs w:val="18"/>
                    </w:rPr>
                    <w:t>571</w:t>
                  </w:r>
                  <w:r w:rsidRPr="00474C2A">
                    <w:rPr>
                      <w:sz w:val="18"/>
                      <w:szCs w:val="18"/>
                      <w:lang w:val="en-US"/>
                    </w:rPr>
                    <w:t xml:space="preserve"> </w:t>
                  </w:r>
                  <w:r w:rsidRPr="00474C2A">
                    <w:rPr>
                      <w:sz w:val="18"/>
                      <w:szCs w:val="18"/>
                    </w:rPr>
                    <w:t>877,2</w:t>
                  </w:r>
                  <w:r w:rsidR="00EA4A9A">
                    <w:rPr>
                      <w:sz w:val="18"/>
                      <w:szCs w:val="18"/>
                    </w:rPr>
                    <w:t>0</w:t>
                  </w:r>
                </w:p>
                <w:p w:rsidR="00803338" w:rsidRPr="00474C2A" w:rsidRDefault="00803338" w:rsidP="00803338">
                  <w:pPr>
                    <w:jc w:val="center"/>
                    <w:rPr>
                      <w:sz w:val="18"/>
                      <w:szCs w:val="18"/>
                    </w:rPr>
                  </w:pPr>
                  <w:r w:rsidRPr="00474C2A">
                    <w:rPr>
                      <w:sz w:val="18"/>
                      <w:szCs w:val="18"/>
                    </w:rPr>
                    <w:t>&lt;</w:t>
                  </w:r>
                  <w:proofErr w:type="spellStart"/>
                  <w:r w:rsidRPr="00474C2A">
                    <w:rPr>
                      <w:sz w:val="18"/>
                      <w:szCs w:val="18"/>
                    </w:rPr>
                    <w:t>о.б</w:t>
                  </w:r>
                  <w:proofErr w:type="spellEnd"/>
                  <w:r w:rsidRPr="00474C2A">
                    <w:rPr>
                      <w:sz w:val="18"/>
                      <w:szCs w:val="18"/>
                    </w:rPr>
                    <w:t>&gt;</w:t>
                  </w:r>
                </w:p>
              </w:tc>
              <w:tc>
                <w:tcPr>
                  <w:tcW w:w="1495" w:type="dxa"/>
                  <w:gridSpan w:val="2"/>
                  <w:vMerge w:val="restart"/>
                  <w:shd w:val="clear" w:color="auto" w:fill="auto"/>
                  <w:vAlign w:val="center"/>
                </w:tcPr>
                <w:p w:rsidR="00803338" w:rsidRPr="004A3780" w:rsidRDefault="00803338" w:rsidP="00803338">
                  <w:pPr>
                    <w:jc w:val="center"/>
                    <w:rPr>
                      <w:sz w:val="18"/>
                      <w:szCs w:val="18"/>
                    </w:rPr>
                  </w:pPr>
                  <w:r w:rsidRPr="004A3780">
                    <w:rPr>
                      <w:sz w:val="18"/>
                      <w:szCs w:val="18"/>
                    </w:rPr>
                    <w:t>х</w:t>
                  </w:r>
                </w:p>
              </w:tc>
              <w:tc>
                <w:tcPr>
                  <w:tcW w:w="1518" w:type="dxa"/>
                  <w:vMerge w:val="restart"/>
                  <w:shd w:val="clear" w:color="auto" w:fill="auto"/>
                  <w:vAlign w:val="center"/>
                </w:tcPr>
                <w:p w:rsidR="00803338" w:rsidRPr="004A3780" w:rsidRDefault="00803338" w:rsidP="00803338">
                  <w:pPr>
                    <w:jc w:val="center"/>
                    <w:rPr>
                      <w:sz w:val="18"/>
                      <w:szCs w:val="18"/>
                    </w:rPr>
                  </w:pPr>
                  <w:r w:rsidRPr="004A3780">
                    <w:rPr>
                      <w:sz w:val="18"/>
                      <w:szCs w:val="18"/>
                    </w:rPr>
                    <w:t>х</w:t>
                  </w:r>
                </w:p>
              </w:tc>
              <w:tc>
                <w:tcPr>
                  <w:tcW w:w="851" w:type="dxa"/>
                  <w:vMerge w:val="restart"/>
                  <w:shd w:val="clear" w:color="auto" w:fill="auto"/>
                  <w:vAlign w:val="center"/>
                </w:tcPr>
                <w:p w:rsidR="00803338" w:rsidRPr="00F2364A" w:rsidRDefault="00803338" w:rsidP="00803338">
                  <w:pPr>
                    <w:jc w:val="center"/>
                    <w:rPr>
                      <w:sz w:val="18"/>
                      <w:szCs w:val="18"/>
                    </w:rPr>
                  </w:pPr>
                  <w:r w:rsidRPr="00F2364A">
                    <w:rPr>
                      <w:sz w:val="18"/>
                      <w:szCs w:val="18"/>
                    </w:rPr>
                    <w:t>х</w:t>
                  </w:r>
                </w:p>
              </w:tc>
              <w:tc>
                <w:tcPr>
                  <w:tcW w:w="1134" w:type="dxa"/>
                  <w:vMerge w:val="restart"/>
                  <w:shd w:val="clear" w:color="auto" w:fill="auto"/>
                </w:tcPr>
                <w:p w:rsidR="00803338" w:rsidRPr="0032435B" w:rsidRDefault="00803338" w:rsidP="00803338">
                  <w:pPr>
                    <w:jc w:val="center"/>
                    <w:rPr>
                      <w:sz w:val="18"/>
                      <w:szCs w:val="18"/>
                    </w:rPr>
                  </w:pPr>
                  <w:r w:rsidRPr="0032435B">
                    <w:rPr>
                      <w:sz w:val="18"/>
                      <w:szCs w:val="18"/>
                    </w:rPr>
                    <w:t>Региональная п</w:t>
                  </w:r>
                  <w:r>
                    <w:rPr>
                      <w:sz w:val="18"/>
                      <w:szCs w:val="18"/>
                    </w:rPr>
                    <w:t>рограмма «Развитие жилищно-комму</w:t>
                  </w:r>
                  <w:r w:rsidRPr="0032435B">
                    <w:rPr>
                      <w:sz w:val="18"/>
                      <w:szCs w:val="18"/>
                    </w:rPr>
                    <w:t>нального хозяйства»</w:t>
                  </w:r>
                </w:p>
              </w:tc>
            </w:tr>
            <w:tr w:rsidR="00803338" w:rsidRPr="0032435B" w:rsidTr="00C66CCF">
              <w:tc>
                <w:tcPr>
                  <w:tcW w:w="704" w:type="dxa"/>
                  <w:vMerge/>
                  <w:shd w:val="clear" w:color="auto" w:fill="auto"/>
                </w:tcPr>
                <w:p w:rsidR="00803338" w:rsidRPr="00474C2A" w:rsidRDefault="00803338" w:rsidP="00803338">
                  <w:pPr>
                    <w:pStyle w:val="ConsPlusTitle"/>
                    <w:jc w:val="center"/>
                    <w:rPr>
                      <w:rFonts w:ascii="Times New Roman" w:hAnsi="Times New Roman" w:cs="Times New Roman"/>
                      <w:b w:val="0"/>
                      <w:sz w:val="18"/>
                      <w:szCs w:val="18"/>
                    </w:rPr>
                  </w:pPr>
                </w:p>
              </w:tc>
              <w:tc>
                <w:tcPr>
                  <w:tcW w:w="2304" w:type="dxa"/>
                  <w:vMerge/>
                  <w:shd w:val="clear" w:color="auto" w:fill="auto"/>
                </w:tcPr>
                <w:p w:rsidR="00803338" w:rsidRPr="00474C2A" w:rsidRDefault="00803338" w:rsidP="00803338">
                  <w:pPr>
                    <w:pStyle w:val="ConsPlusTitle"/>
                    <w:jc w:val="center"/>
                    <w:rPr>
                      <w:rFonts w:ascii="Times New Roman" w:hAnsi="Times New Roman" w:cs="Times New Roman"/>
                      <w:b w:val="0"/>
                      <w:sz w:val="18"/>
                      <w:szCs w:val="18"/>
                    </w:rPr>
                  </w:pPr>
                </w:p>
              </w:tc>
              <w:tc>
                <w:tcPr>
                  <w:tcW w:w="1098" w:type="dxa"/>
                  <w:vMerge/>
                  <w:shd w:val="clear" w:color="auto" w:fill="auto"/>
                </w:tcPr>
                <w:p w:rsidR="00803338" w:rsidRPr="00474C2A" w:rsidRDefault="00803338" w:rsidP="00803338">
                  <w:pPr>
                    <w:pStyle w:val="ConsPlusTitle"/>
                    <w:jc w:val="center"/>
                    <w:rPr>
                      <w:rFonts w:ascii="Times New Roman" w:hAnsi="Times New Roman" w:cs="Times New Roman"/>
                      <w:b w:val="0"/>
                      <w:sz w:val="18"/>
                      <w:szCs w:val="18"/>
                    </w:rPr>
                  </w:pPr>
                </w:p>
              </w:tc>
              <w:tc>
                <w:tcPr>
                  <w:tcW w:w="1134" w:type="dxa"/>
                  <w:vMerge/>
                  <w:shd w:val="clear" w:color="auto" w:fill="auto"/>
                </w:tcPr>
                <w:p w:rsidR="00803338" w:rsidRPr="00474C2A" w:rsidRDefault="00803338" w:rsidP="00803338">
                  <w:pPr>
                    <w:pStyle w:val="ConsPlusTitle"/>
                    <w:jc w:val="center"/>
                    <w:rPr>
                      <w:rFonts w:ascii="Times New Roman" w:hAnsi="Times New Roman" w:cs="Times New Roman"/>
                      <w:b w:val="0"/>
                      <w:sz w:val="18"/>
                      <w:szCs w:val="18"/>
                    </w:rPr>
                  </w:pPr>
                </w:p>
              </w:tc>
              <w:tc>
                <w:tcPr>
                  <w:tcW w:w="1134" w:type="dxa"/>
                  <w:vMerge/>
                  <w:shd w:val="clear" w:color="auto" w:fill="auto"/>
                </w:tcPr>
                <w:p w:rsidR="00803338" w:rsidRPr="00474C2A" w:rsidRDefault="00803338" w:rsidP="00803338">
                  <w:pPr>
                    <w:pStyle w:val="ConsPlusTitle"/>
                    <w:jc w:val="center"/>
                    <w:rPr>
                      <w:rFonts w:ascii="Times New Roman" w:hAnsi="Times New Roman" w:cs="Times New Roman"/>
                      <w:b w:val="0"/>
                      <w:sz w:val="18"/>
                      <w:szCs w:val="18"/>
                    </w:rPr>
                  </w:pPr>
                </w:p>
              </w:tc>
              <w:tc>
                <w:tcPr>
                  <w:tcW w:w="1496" w:type="dxa"/>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3 583 130,18</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516" w:type="dxa"/>
                  <w:shd w:val="clear" w:color="auto" w:fill="auto"/>
                </w:tcPr>
                <w:p w:rsidR="00803338" w:rsidRPr="00474C2A" w:rsidRDefault="00803338" w:rsidP="00803338">
                  <w:pPr>
                    <w:jc w:val="center"/>
                    <w:rPr>
                      <w:sz w:val="18"/>
                      <w:szCs w:val="18"/>
                    </w:rPr>
                  </w:pPr>
                  <w:r w:rsidRPr="00474C2A">
                    <w:rPr>
                      <w:sz w:val="18"/>
                      <w:szCs w:val="18"/>
                    </w:rPr>
                    <w:t>1 428 006,5</w:t>
                  </w:r>
                </w:p>
                <w:p w:rsidR="00803338" w:rsidRPr="00474C2A" w:rsidRDefault="00803338" w:rsidP="00803338">
                  <w:pPr>
                    <w:jc w:val="center"/>
                    <w:rPr>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88" w:type="dxa"/>
                  <w:gridSpan w:val="2"/>
                  <w:shd w:val="clear" w:color="auto" w:fill="auto"/>
                </w:tcPr>
                <w:p w:rsidR="00803338" w:rsidRPr="00474C2A" w:rsidRDefault="00803338" w:rsidP="00803338">
                  <w:pPr>
                    <w:pStyle w:val="ConsPlusTitle"/>
                    <w:jc w:val="center"/>
                    <w:rPr>
                      <w:rFonts w:ascii="Times New Roman" w:hAnsi="Times New Roman" w:cs="Times New Roman"/>
                      <w:b w:val="0"/>
                      <w:sz w:val="18"/>
                      <w:szCs w:val="18"/>
                    </w:rPr>
                  </w:pPr>
                  <w:r w:rsidRPr="00474C2A">
                    <w:rPr>
                      <w:rFonts w:ascii="Times New Roman" w:hAnsi="Times New Roman" w:cs="Times New Roman"/>
                      <w:b w:val="0"/>
                      <w:sz w:val="18"/>
                      <w:szCs w:val="18"/>
                    </w:rPr>
                    <w:t>889</w:t>
                  </w:r>
                  <w:r w:rsidRPr="00474C2A">
                    <w:rPr>
                      <w:rFonts w:ascii="Times New Roman" w:hAnsi="Times New Roman" w:cs="Times New Roman"/>
                      <w:b w:val="0"/>
                      <w:sz w:val="18"/>
                      <w:szCs w:val="18"/>
                      <w:lang w:val="en-US"/>
                    </w:rPr>
                    <w:t xml:space="preserve"> </w:t>
                  </w:r>
                  <w:r w:rsidRPr="00474C2A">
                    <w:rPr>
                      <w:rFonts w:ascii="Times New Roman" w:hAnsi="Times New Roman" w:cs="Times New Roman"/>
                      <w:b w:val="0"/>
                      <w:sz w:val="18"/>
                      <w:szCs w:val="18"/>
                    </w:rPr>
                    <w:t>691,92</w:t>
                  </w:r>
                </w:p>
                <w:p w:rsidR="00803338" w:rsidRPr="00474C2A" w:rsidRDefault="00803338" w:rsidP="00803338">
                  <w:pPr>
                    <w:pStyle w:val="ConsPlusTitle"/>
                    <w:jc w:val="center"/>
                    <w:rPr>
                      <w:rFonts w:ascii="Times New Roman" w:hAnsi="Times New Roman" w:cs="Times New Roman"/>
                      <w:b w:val="0"/>
                      <w:sz w:val="18"/>
                      <w:szCs w:val="18"/>
                    </w:rPr>
                  </w:pPr>
                  <w:r w:rsidRPr="00474C2A">
                    <w:rPr>
                      <w:rFonts w:ascii="Times New Roman" w:hAnsi="Times New Roman" w:cs="Times New Roman"/>
                      <w:b w:val="0"/>
                      <w:sz w:val="18"/>
                      <w:szCs w:val="18"/>
                    </w:rPr>
                    <w:t>&lt;</w:t>
                  </w:r>
                  <w:proofErr w:type="spellStart"/>
                  <w:r w:rsidRPr="00474C2A">
                    <w:rPr>
                      <w:rFonts w:ascii="Times New Roman" w:hAnsi="Times New Roman" w:cs="Times New Roman"/>
                      <w:b w:val="0"/>
                      <w:sz w:val="18"/>
                      <w:szCs w:val="18"/>
                    </w:rPr>
                    <w:t>м.б</w:t>
                  </w:r>
                  <w:proofErr w:type="spellEnd"/>
                  <w:r w:rsidRPr="00474C2A">
                    <w:rPr>
                      <w:rFonts w:ascii="Times New Roman" w:hAnsi="Times New Roman" w:cs="Times New Roman"/>
                      <w:b w:val="0"/>
                      <w:sz w:val="18"/>
                      <w:szCs w:val="18"/>
                    </w:rPr>
                    <w:t>&gt;</w:t>
                  </w:r>
                </w:p>
              </w:tc>
              <w:tc>
                <w:tcPr>
                  <w:tcW w:w="1495" w:type="dxa"/>
                  <w:gridSpan w:val="2"/>
                  <w:vMerge/>
                  <w:shd w:val="clear" w:color="auto" w:fill="auto"/>
                </w:tcPr>
                <w:p w:rsidR="00803338" w:rsidRPr="004A3780" w:rsidRDefault="00803338" w:rsidP="00803338">
                  <w:pPr>
                    <w:pStyle w:val="ConsPlusTitle"/>
                    <w:jc w:val="center"/>
                    <w:rPr>
                      <w:rFonts w:ascii="Times New Roman" w:hAnsi="Times New Roman" w:cs="Times New Roman"/>
                      <w:b w:val="0"/>
                      <w:sz w:val="18"/>
                      <w:szCs w:val="18"/>
                    </w:rPr>
                  </w:pPr>
                </w:p>
              </w:tc>
              <w:tc>
                <w:tcPr>
                  <w:tcW w:w="1518" w:type="dxa"/>
                  <w:vMerge/>
                  <w:shd w:val="clear" w:color="auto" w:fill="auto"/>
                </w:tcPr>
                <w:p w:rsidR="00803338" w:rsidRPr="004A3780" w:rsidRDefault="00803338" w:rsidP="00803338">
                  <w:pPr>
                    <w:pStyle w:val="ConsPlusTitle"/>
                    <w:jc w:val="center"/>
                    <w:rPr>
                      <w:rFonts w:ascii="Times New Roman" w:hAnsi="Times New Roman" w:cs="Times New Roman"/>
                      <w:b w:val="0"/>
                      <w:sz w:val="18"/>
                      <w:szCs w:val="18"/>
                    </w:rPr>
                  </w:pPr>
                </w:p>
              </w:tc>
              <w:tc>
                <w:tcPr>
                  <w:tcW w:w="851" w:type="dxa"/>
                  <w:vMerge/>
                  <w:shd w:val="clear" w:color="auto" w:fill="auto"/>
                </w:tcPr>
                <w:p w:rsidR="00803338" w:rsidRPr="00F2364A" w:rsidRDefault="00803338" w:rsidP="00803338">
                  <w:pPr>
                    <w:pStyle w:val="ConsPlusTitle"/>
                    <w:jc w:val="center"/>
                    <w:rPr>
                      <w:rFonts w:ascii="Times New Roman" w:hAnsi="Times New Roman" w:cs="Times New Roman"/>
                      <w:b w:val="0"/>
                      <w:sz w:val="18"/>
                      <w:szCs w:val="18"/>
                    </w:rPr>
                  </w:pPr>
                </w:p>
              </w:tc>
              <w:tc>
                <w:tcPr>
                  <w:tcW w:w="1134" w:type="dxa"/>
                  <w:vMerge/>
                  <w:shd w:val="clear" w:color="auto" w:fill="auto"/>
                </w:tcPr>
                <w:p w:rsidR="00803338" w:rsidRPr="0032435B" w:rsidRDefault="00803338" w:rsidP="00803338">
                  <w:pPr>
                    <w:pStyle w:val="ConsPlusTitle"/>
                    <w:jc w:val="center"/>
                    <w:rPr>
                      <w:rFonts w:ascii="Times New Roman" w:hAnsi="Times New Roman" w:cs="Times New Roman"/>
                      <w:b w:val="0"/>
                      <w:sz w:val="18"/>
                      <w:szCs w:val="18"/>
                    </w:rPr>
                  </w:pPr>
                </w:p>
              </w:tc>
            </w:tr>
            <w:tr w:rsidR="00803338" w:rsidRPr="0032435B" w:rsidTr="00C66CCF">
              <w:trPr>
                <w:trHeight w:val="292"/>
              </w:trPr>
              <w:tc>
                <w:tcPr>
                  <w:tcW w:w="704" w:type="dxa"/>
                  <w:shd w:val="clear" w:color="auto" w:fill="auto"/>
                </w:tcPr>
                <w:p w:rsidR="00803338" w:rsidRPr="00474C2A" w:rsidRDefault="001177A8" w:rsidP="00803338">
                  <w:pPr>
                    <w:jc w:val="center"/>
                    <w:rPr>
                      <w:sz w:val="18"/>
                      <w:szCs w:val="18"/>
                    </w:rPr>
                  </w:pPr>
                  <w:r w:rsidRPr="00474C2A">
                    <w:rPr>
                      <w:sz w:val="18"/>
                      <w:szCs w:val="18"/>
                    </w:rPr>
                    <w:t>10</w:t>
                  </w:r>
                  <w:r w:rsidR="00803338" w:rsidRPr="00474C2A">
                    <w:rPr>
                      <w:sz w:val="18"/>
                      <w:szCs w:val="18"/>
                    </w:rPr>
                    <w:t>0</w:t>
                  </w:r>
                </w:p>
              </w:tc>
              <w:tc>
                <w:tcPr>
                  <w:tcW w:w="2304" w:type="dxa"/>
                  <w:shd w:val="clear" w:color="auto" w:fill="auto"/>
                </w:tcPr>
                <w:p w:rsidR="00803338" w:rsidRPr="00474C2A" w:rsidRDefault="00803338" w:rsidP="00803338">
                  <w:pPr>
                    <w:rPr>
                      <w:sz w:val="18"/>
                      <w:szCs w:val="18"/>
                    </w:rPr>
                  </w:pPr>
                  <w:r w:rsidRPr="00474C2A">
                    <w:rPr>
                      <w:sz w:val="18"/>
                      <w:szCs w:val="18"/>
                    </w:rPr>
                    <w:t>Обеспечение электроэнергией сетей наружного освещения</w:t>
                  </w:r>
                </w:p>
              </w:tc>
              <w:tc>
                <w:tcPr>
                  <w:tcW w:w="1098" w:type="dxa"/>
                  <w:shd w:val="clear" w:color="auto" w:fill="auto"/>
                </w:tcPr>
                <w:p w:rsidR="00803338" w:rsidRPr="00474C2A" w:rsidRDefault="00803338" w:rsidP="00803338">
                  <w:pPr>
                    <w:rPr>
                      <w:sz w:val="18"/>
                      <w:szCs w:val="18"/>
                    </w:rPr>
                  </w:pPr>
                  <w:r w:rsidRPr="00474C2A">
                    <w:rPr>
                      <w:sz w:val="18"/>
                      <w:szCs w:val="18"/>
                    </w:rPr>
                    <w:t>ДГС/МКУ «ТСЗ»</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2020</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2025</w:t>
                  </w:r>
                </w:p>
              </w:tc>
              <w:tc>
                <w:tcPr>
                  <w:tcW w:w="1496" w:type="dxa"/>
                </w:tcPr>
                <w:p w:rsidR="00803338" w:rsidRPr="00474C2A" w:rsidRDefault="00803338" w:rsidP="00803338">
                  <w:pPr>
                    <w:pStyle w:val="ConsPlusNormal"/>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60 208 564,41</w:t>
                  </w:r>
                </w:p>
                <w:p w:rsidR="00803338" w:rsidRPr="00474C2A" w:rsidRDefault="00803338" w:rsidP="00803338">
                  <w:pPr>
                    <w:jc w:val="center"/>
                    <w:rPr>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516" w:type="dxa"/>
                  <w:shd w:val="clear" w:color="auto" w:fill="auto"/>
                </w:tcPr>
                <w:p w:rsidR="00803338" w:rsidRPr="00474C2A" w:rsidRDefault="00803338" w:rsidP="00803338">
                  <w:pPr>
                    <w:jc w:val="center"/>
                    <w:rPr>
                      <w:sz w:val="18"/>
                      <w:szCs w:val="18"/>
                    </w:rPr>
                  </w:pPr>
                  <w:r w:rsidRPr="00474C2A">
                    <w:rPr>
                      <w:sz w:val="18"/>
                      <w:szCs w:val="18"/>
                    </w:rPr>
                    <w:t>60 544  583,17</w:t>
                  </w:r>
                </w:p>
                <w:p w:rsidR="00803338" w:rsidRPr="00474C2A" w:rsidRDefault="00803338" w:rsidP="00803338">
                  <w:pPr>
                    <w:jc w:val="center"/>
                    <w:rPr>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88"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66 706 329,59</w:t>
                  </w:r>
                </w:p>
                <w:p w:rsidR="00803338" w:rsidRPr="00474C2A" w:rsidRDefault="00803338" w:rsidP="00803338">
                  <w:pPr>
                    <w:jc w:val="center"/>
                    <w:rPr>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95" w:type="dxa"/>
                  <w:gridSpan w:val="2"/>
                  <w:shd w:val="clear" w:color="auto" w:fill="auto"/>
                </w:tcPr>
                <w:p w:rsidR="00803338" w:rsidRPr="004A3780" w:rsidRDefault="00803338" w:rsidP="00803338">
                  <w:pPr>
                    <w:pStyle w:val="ConsPlusNormal"/>
                    <w:jc w:val="center"/>
                    <w:rPr>
                      <w:rFonts w:ascii="Times New Roman" w:hAnsi="Times New Roman" w:cs="Times New Roman"/>
                      <w:sz w:val="18"/>
                      <w:szCs w:val="18"/>
                    </w:rPr>
                  </w:pPr>
                  <w:r w:rsidRPr="004A3780">
                    <w:rPr>
                      <w:rFonts w:ascii="Times New Roman" w:hAnsi="Times New Roman" w:cs="Times New Roman"/>
                      <w:sz w:val="18"/>
                      <w:szCs w:val="18"/>
                    </w:rPr>
                    <w:t>52 789 019,87</w:t>
                  </w:r>
                </w:p>
                <w:p w:rsidR="00803338" w:rsidRPr="004A3780" w:rsidRDefault="00803338" w:rsidP="00803338">
                  <w:pPr>
                    <w:pStyle w:val="ConsPlusNormal"/>
                    <w:jc w:val="center"/>
                    <w:rPr>
                      <w:rFonts w:ascii="Times New Roman" w:hAnsi="Times New Roman" w:cs="Times New Roman"/>
                      <w:sz w:val="18"/>
                      <w:szCs w:val="18"/>
                    </w:rPr>
                  </w:pPr>
                  <w:r w:rsidRPr="004A3780">
                    <w:rPr>
                      <w:rFonts w:ascii="Times New Roman" w:hAnsi="Times New Roman" w:cs="Times New Roman"/>
                      <w:sz w:val="18"/>
                      <w:szCs w:val="18"/>
                    </w:rPr>
                    <w:t>&lt;</w:t>
                  </w:r>
                  <w:proofErr w:type="spellStart"/>
                  <w:r w:rsidRPr="004A3780">
                    <w:rPr>
                      <w:rFonts w:ascii="Times New Roman" w:hAnsi="Times New Roman" w:cs="Times New Roman"/>
                      <w:sz w:val="18"/>
                      <w:szCs w:val="18"/>
                    </w:rPr>
                    <w:t>м.б</w:t>
                  </w:r>
                  <w:proofErr w:type="spellEnd"/>
                  <w:r w:rsidRPr="004A3780">
                    <w:rPr>
                      <w:rFonts w:ascii="Times New Roman" w:hAnsi="Times New Roman" w:cs="Times New Roman"/>
                      <w:sz w:val="18"/>
                      <w:szCs w:val="18"/>
                    </w:rPr>
                    <w:t>&gt;</w:t>
                  </w:r>
                </w:p>
              </w:tc>
              <w:tc>
                <w:tcPr>
                  <w:tcW w:w="1518" w:type="dxa"/>
                  <w:shd w:val="clear" w:color="auto" w:fill="auto"/>
                </w:tcPr>
                <w:p w:rsidR="00803338" w:rsidRPr="004A3780" w:rsidRDefault="00803338" w:rsidP="00803338">
                  <w:pPr>
                    <w:pStyle w:val="ConsPlusNormal"/>
                    <w:jc w:val="center"/>
                    <w:rPr>
                      <w:rFonts w:ascii="Times New Roman" w:hAnsi="Times New Roman" w:cs="Times New Roman"/>
                      <w:sz w:val="18"/>
                      <w:szCs w:val="18"/>
                    </w:rPr>
                  </w:pPr>
                  <w:r w:rsidRPr="004A3780">
                    <w:rPr>
                      <w:rFonts w:ascii="Times New Roman" w:hAnsi="Times New Roman" w:cs="Times New Roman"/>
                      <w:sz w:val="18"/>
                      <w:szCs w:val="18"/>
                    </w:rPr>
                    <w:t>52 794 000,00</w:t>
                  </w:r>
                </w:p>
                <w:p w:rsidR="00803338" w:rsidRPr="004A3780" w:rsidRDefault="00803338" w:rsidP="00803338">
                  <w:pPr>
                    <w:pStyle w:val="ConsPlusNormal"/>
                    <w:jc w:val="center"/>
                    <w:rPr>
                      <w:rFonts w:ascii="Times New Roman" w:hAnsi="Times New Roman" w:cs="Times New Roman"/>
                      <w:sz w:val="18"/>
                      <w:szCs w:val="18"/>
                    </w:rPr>
                  </w:pPr>
                  <w:r w:rsidRPr="004A3780">
                    <w:rPr>
                      <w:rFonts w:ascii="Times New Roman" w:hAnsi="Times New Roman" w:cs="Times New Roman"/>
                      <w:sz w:val="18"/>
                      <w:szCs w:val="18"/>
                    </w:rPr>
                    <w:t>&lt;</w:t>
                  </w:r>
                  <w:proofErr w:type="spellStart"/>
                  <w:r w:rsidRPr="004A3780">
                    <w:rPr>
                      <w:rFonts w:ascii="Times New Roman" w:hAnsi="Times New Roman" w:cs="Times New Roman"/>
                      <w:sz w:val="18"/>
                      <w:szCs w:val="18"/>
                    </w:rPr>
                    <w:t>м.б</w:t>
                  </w:r>
                  <w:proofErr w:type="spellEnd"/>
                  <w:r w:rsidRPr="004A3780">
                    <w:rPr>
                      <w:rFonts w:ascii="Times New Roman" w:hAnsi="Times New Roman" w:cs="Times New Roman"/>
                      <w:sz w:val="18"/>
                      <w:szCs w:val="18"/>
                    </w:rPr>
                    <w:t>&gt;</w:t>
                  </w:r>
                </w:p>
              </w:tc>
              <w:tc>
                <w:tcPr>
                  <w:tcW w:w="851"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0,00</w:t>
                  </w:r>
                </w:p>
              </w:tc>
              <w:tc>
                <w:tcPr>
                  <w:tcW w:w="1134" w:type="dxa"/>
                  <w:shd w:val="clear" w:color="auto" w:fill="auto"/>
                </w:tcPr>
                <w:p w:rsidR="00803338" w:rsidRPr="0032435B" w:rsidRDefault="00803338" w:rsidP="00803338">
                  <w:pPr>
                    <w:pStyle w:val="ConsPlusTitle"/>
                    <w:jc w:val="center"/>
                    <w:rPr>
                      <w:rFonts w:ascii="Times New Roman" w:hAnsi="Times New Roman" w:cs="Times New Roman"/>
                      <w:b w:val="0"/>
                      <w:sz w:val="18"/>
                      <w:szCs w:val="18"/>
                    </w:rPr>
                  </w:pPr>
                </w:p>
              </w:tc>
            </w:tr>
            <w:tr w:rsidR="00803338" w:rsidRPr="0032435B" w:rsidTr="00C66CCF">
              <w:tc>
                <w:tcPr>
                  <w:tcW w:w="704" w:type="dxa"/>
                  <w:shd w:val="clear" w:color="auto" w:fill="auto"/>
                </w:tcPr>
                <w:p w:rsidR="00803338" w:rsidRPr="00474C2A" w:rsidRDefault="001177A8" w:rsidP="00803338">
                  <w:pPr>
                    <w:jc w:val="center"/>
                    <w:rPr>
                      <w:sz w:val="18"/>
                      <w:szCs w:val="18"/>
                    </w:rPr>
                  </w:pPr>
                  <w:r w:rsidRPr="00474C2A">
                    <w:rPr>
                      <w:sz w:val="18"/>
                      <w:szCs w:val="18"/>
                    </w:rPr>
                    <w:t>101</w:t>
                  </w:r>
                </w:p>
              </w:tc>
              <w:tc>
                <w:tcPr>
                  <w:tcW w:w="2304" w:type="dxa"/>
                  <w:shd w:val="clear" w:color="auto" w:fill="auto"/>
                </w:tcPr>
                <w:p w:rsidR="00803338" w:rsidRPr="00474C2A" w:rsidRDefault="00803338" w:rsidP="00803338">
                  <w:pPr>
                    <w:rPr>
                      <w:sz w:val="18"/>
                      <w:szCs w:val="18"/>
                    </w:rPr>
                  </w:pPr>
                  <w:r w:rsidRPr="00474C2A">
                    <w:rPr>
                      <w:sz w:val="18"/>
                      <w:szCs w:val="18"/>
                    </w:rPr>
                    <w:t>Озеленение г.Тобольска</w:t>
                  </w:r>
                </w:p>
              </w:tc>
              <w:tc>
                <w:tcPr>
                  <w:tcW w:w="1098" w:type="dxa"/>
                  <w:shd w:val="clear" w:color="auto" w:fill="auto"/>
                </w:tcPr>
                <w:p w:rsidR="00803338" w:rsidRPr="00474C2A" w:rsidRDefault="00803338" w:rsidP="00803338">
                  <w:pPr>
                    <w:rPr>
                      <w:sz w:val="18"/>
                      <w:szCs w:val="18"/>
                    </w:rPr>
                  </w:pPr>
                  <w:r w:rsidRPr="00474C2A">
                    <w:rPr>
                      <w:sz w:val="18"/>
                      <w:szCs w:val="18"/>
                    </w:rPr>
                    <w:t>ДГС/МКУ «ТСЗ»</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2020</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2025</w:t>
                  </w:r>
                </w:p>
              </w:tc>
              <w:tc>
                <w:tcPr>
                  <w:tcW w:w="1496" w:type="dxa"/>
                </w:tcPr>
                <w:p w:rsidR="00803338" w:rsidRPr="00474C2A" w:rsidRDefault="00803338" w:rsidP="00803338">
                  <w:pPr>
                    <w:jc w:val="center"/>
                    <w:rPr>
                      <w:sz w:val="18"/>
                      <w:szCs w:val="18"/>
                    </w:rPr>
                  </w:pPr>
                  <w:r w:rsidRPr="00474C2A">
                    <w:rPr>
                      <w:sz w:val="18"/>
                      <w:szCs w:val="18"/>
                    </w:rPr>
                    <w:t>15 245 207,12</w:t>
                  </w:r>
                </w:p>
                <w:p w:rsidR="00803338" w:rsidRPr="00474C2A" w:rsidRDefault="00803338" w:rsidP="00803338">
                  <w:pPr>
                    <w:jc w:val="center"/>
                    <w:rPr>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516" w:type="dxa"/>
                  <w:shd w:val="clear" w:color="auto" w:fill="auto"/>
                </w:tcPr>
                <w:p w:rsidR="00803338" w:rsidRPr="00474C2A" w:rsidRDefault="00803338" w:rsidP="00803338">
                  <w:pPr>
                    <w:pStyle w:val="ConsPlusNormal"/>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19 349 300,91</w:t>
                  </w:r>
                </w:p>
                <w:p w:rsidR="00803338" w:rsidRPr="00474C2A" w:rsidRDefault="00803338" w:rsidP="00803338">
                  <w:pPr>
                    <w:jc w:val="center"/>
                    <w:rPr>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88"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26 511 505,98</w:t>
                  </w:r>
                </w:p>
                <w:p w:rsidR="00803338" w:rsidRPr="00474C2A" w:rsidRDefault="00803338" w:rsidP="00803338">
                  <w:pPr>
                    <w:jc w:val="center"/>
                    <w:rPr>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95" w:type="dxa"/>
                  <w:gridSpan w:val="2"/>
                  <w:shd w:val="clear" w:color="auto" w:fill="auto"/>
                </w:tcPr>
                <w:p w:rsidR="00803338" w:rsidRPr="004A3780" w:rsidRDefault="00803338" w:rsidP="00803338">
                  <w:pPr>
                    <w:pStyle w:val="ConsPlusNormal"/>
                    <w:jc w:val="center"/>
                    <w:rPr>
                      <w:rFonts w:ascii="Times New Roman" w:hAnsi="Times New Roman" w:cs="Times New Roman"/>
                      <w:sz w:val="18"/>
                      <w:szCs w:val="18"/>
                      <w:vertAlign w:val="superscript"/>
                    </w:rPr>
                  </w:pPr>
                  <w:r w:rsidRPr="004A3780">
                    <w:rPr>
                      <w:rFonts w:ascii="Times New Roman" w:hAnsi="Times New Roman" w:cs="Times New Roman"/>
                      <w:sz w:val="18"/>
                      <w:szCs w:val="18"/>
                    </w:rPr>
                    <w:t>15 600 000,0</w:t>
                  </w:r>
                </w:p>
                <w:p w:rsidR="00803338" w:rsidRPr="004A3780" w:rsidRDefault="00803338" w:rsidP="00803338">
                  <w:pPr>
                    <w:pStyle w:val="ConsPlusNormal"/>
                    <w:jc w:val="center"/>
                    <w:rPr>
                      <w:rFonts w:ascii="Times New Roman" w:hAnsi="Times New Roman" w:cs="Times New Roman"/>
                      <w:sz w:val="18"/>
                      <w:szCs w:val="18"/>
                    </w:rPr>
                  </w:pPr>
                  <w:r w:rsidRPr="004A3780">
                    <w:rPr>
                      <w:rFonts w:ascii="Times New Roman" w:hAnsi="Times New Roman" w:cs="Times New Roman"/>
                      <w:sz w:val="18"/>
                      <w:szCs w:val="18"/>
                    </w:rPr>
                    <w:t>&lt;</w:t>
                  </w:r>
                  <w:proofErr w:type="spellStart"/>
                  <w:r w:rsidRPr="004A3780">
                    <w:rPr>
                      <w:rFonts w:ascii="Times New Roman" w:hAnsi="Times New Roman" w:cs="Times New Roman"/>
                      <w:sz w:val="18"/>
                      <w:szCs w:val="18"/>
                    </w:rPr>
                    <w:t>м.б</w:t>
                  </w:r>
                  <w:proofErr w:type="spellEnd"/>
                  <w:r w:rsidRPr="004A3780">
                    <w:rPr>
                      <w:rFonts w:ascii="Times New Roman" w:hAnsi="Times New Roman" w:cs="Times New Roman"/>
                      <w:sz w:val="18"/>
                      <w:szCs w:val="18"/>
                    </w:rPr>
                    <w:t>&gt;</w:t>
                  </w:r>
                </w:p>
              </w:tc>
              <w:tc>
                <w:tcPr>
                  <w:tcW w:w="1518" w:type="dxa"/>
                  <w:shd w:val="clear" w:color="auto" w:fill="auto"/>
                </w:tcPr>
                <w:p w:rsidR="00803338" w:rsidRPr="004A3780" w:rsidRDefault="00803338" w:rsidP="00803338">
                  <w:pPr>
                    <w:pStyle w:val="ConsPlusNormal"/>
                    <w:jc w:val="center"/>
                    <w:rPr>
                      <w:rFonts w:ascii="Times New Roman" w:hAnsi="Times New Roman" w:cs="Times New Roman"/>
                      <w:sz w:val="18"/>
                      <w:szCs w:val="18"/>
                      <w:vertAlign w:val="superscript"/>
                    </w:rPr>
                  </w:pPr>
                  <w:r w:rsidRPr="004A3780">
                    <w:rPr>
                      <w:rFonts w:ascii="Times New Roman" w:hAnsi="Times New Roman" w:cs="Times New Roman"/>
                      <w:sz w:val="18"/>
                      <w:szCs w:val="18"/>
                    </w:rPr>
                    <w:t>15 600 000,0</w:t>
                  </w:r>
                  <w:r w:rsidR="00EB25FB">
                    <w:rPr>
                      <w:rFonts w:ascii="Times New Roman" w:hAnsi="Times New Roman" w:cs="Times New Roman"/>
                      <w:sz w:val="18"/>
                      <w:szCs w:val="18"/>
                    </w:rPr>
                    <w:t>0</w:t>
                  </w:r>
                </w:p>
                <w:p w:rsidR="00803338" w:rsidRPr="004A3780" w:rsidRDefault="00803338" w:rsidP="00803338">
                  <w:pPr>
                    <w:pStyle w:val="ConsPlusNormal"/>
                    <w:jc w:val="center"/>
                    <w:rPr>
                      <w:rFonts w:ascii="Times New Roman" w:hAnsi="Times New Roman" w:cs="Times New Roman"/>
                      <w:sz w:val="18"/>
                      <w:szCs w:val="18"/>
                    </w:rPr>
                  </w:pPr>
                  <w:r w:rsidRPr="004A3780">
                    <w:rPr>
                      <w:rFonts w:ascii="Times New Roman" w:hAnsi="Times New Roman" w:cs="Times New Roman"/>
                      <w:sz w:val="18"/>
                      <w:szCs w:val="18"/>
                    </w:rPr>
                    <w:t>&lt;</w:t>
                  </w:r>
                  <w:proofErr w:type="spellStart"/>
                  <w:r w:rsidRPr="004A3780">
                    <w:rPr>
                      <w:rFonts w:ascii="Times New Roman" w:hAnsi="Times New Roman" w:cs="Times New Roman"/>
                      <w:sz w:val="18"/>
                      <w:szCs w:val="18"/>
                    </w:rPr>
                    <w:t>м.б</w:t>
                  </w:r>
                  <w:proofErr w:type="spellEnd"/>
                  <w:r w:rsidRPr="004A3780">
                    <w:rPr>
                      <w:rFonts w:ascii="Times New Roman" w:hAnsi="Times New Roman" w:cs="Times New Roman"/>
                      <w:sz w:val="18"/>
                      <w:szCs w:val="18"/>
                    </w:rPr>
                    <w:t>&gt;</w:t>
                  </w:r>
                </w:p>
              </w:tc>
              <w:tc>
                <w:tcPr>
                  <w:tcW w:w="851" w:type="dxa"/>
                  <w:shd w:val="clear" w:color="auto" w:fill="auto"/>
                </w:tcPr>
                <w:p w:rsidR="00803338" w:rsidRPr="0032435B" w:rsidRDefault="00803338" w:rsidP="00803338">
                  <w:pPr>
                    <w:pStyle w:val="ConsPlusNormal"/>
                    <w:jc w:val="center"/>
                    <w:rPr>
                      <w:rFonts w:ascii="Times New Roman" w:hAnsi="Times New Roman" w:cs="Times New Roman"/>
                      <w:sz w:val="18"/>
                      <w:szCs w:val="18"/>
                    </w:rPr>
                  </w:pPr>
                  <w:r w:rsidRPr="0032435B">
                    <w:rPr>
                      <w:rFonts w:ascii="Times New Roman" w:hAnsi="Times New Roman" w:cs="Times New Roman"/>
                      <w:sz w:val="18"/>
                      <w:szCs w:val="18"/>
                    </w:rPr>
                    <w:t>0,00</w:t>
                  </w:r>
                </w:p>
              </w:tc>
              <w:tc>
                <w:tcPr>
                  <w:tcW w:w="1134" w:type="dxa"/>
                  <w:shd w:val="clear" w:color="auto" w:fill="auto"/>
                </w:tcPr>
                <w:p w:rsidR="00803338" w:rsidRPr="0032435B" w:rsidRDefault="00803338" w:rsidP="00803338">
                  <w:pPr>
                    <w:pStyle w:val="ConsPlusTitle"/>
                    <w:jc w:val="center"/>
                    <w:rPr>
                      <w:rFonts w:ascii="Times New Roman" w:hAnsi="Times New Roman" w:cs="Times New Roman"/>
                      <w:b w:val="0"/>
                      <w:sz w:val="18"/>
                      <w:szCs w:val="18"/>
                    </w:rPr>
                  </w:pPr>
                </w:p>
              </w:tc>
            </w:tr>
            <w:tr w:rsidR="00803338" w:rsidRPr="0032435B" w:rsidTr="00C66CCF">
              <w:trPr>
                <w:trHeight w:val="613"/>
              </w:trPr>
              <w:tc>
                <w:tcPr>
                  <w:tcW w:w="704" w:type="dxa"/>
                  <w:vMerge w:val="restart"/>
                  <w:shd w:val="clear" w:color="auto" w:fill="auto"/>
                </w:tcPr>
                <w:p w:rsidR="00803338" w:rsidRPr="00474C2A" w:rsidRDefault="001177A8" w:rsidP="00803338">
                  <w:pPr>
                    <w:jc w:val="center"/>
                    <w:rPr>
                      <w:sz w:val="18"/>
                      <w:szCs w:val="18"/>
                    </w:rPr>
                  </w:pPr>
                  <w:r w:rsidRPr="00474C2A">
                    <w:rPr>
                      <w:sz w:val="18"/>
                      <w:szCs w:val="18"/>
                    </w:rPr>
                    <w:t>102</w:t>
                  </w:r>
                </w:p>
              </w:tc>
              <w:tc>
                <w:tcPr>
                  <w:tcW w:w="2304" w:type="dxa"/>
                  <w:vMerge w:val="restart"/>
                  <w:shd w:val="clear" w:color="auto" w:fill="auto"/>
                </w:tcPr>
                <w:p w:rsidR="00803338" w:rsidRPr="00474C2A" w:rsidRDefault="00803338" w:rsidP="00803338">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 xml:space="preserve">«Ремонт памятника погибшим </w:t>
                  </w:r>
                  <w:proofErr w:type="spellStart"/>
                  <w:r w:rsidRPr="00474C2A">
                    <w:rPr>
                      <w:rFonts w:ascii="Times New Roman" w:hAnsi="Times New Roman" w:cs="Times New Roman"/>
                      <w:sz w:val="18"/>
                      <w:szCs w:val="18"/>
                    </w:rPr>
                    <w:t>тоболякам</w:t>
                  </w:r>
                  <w:proofErr w:type="spellEnd"/>
                  <w:r w:rsidRPr="00474C2A">
                    <w:rPr>
                      <w:rFonts w:ascii="Times New Roman" w:hAnsi="Times New Roman" w:cs="Times New Roman"/>
                      <w:sz w:val="18"/>
                      <w:szCs w:val="18"/>
                    </w:rPr>
                    <w:t xml:space="preserve"> в годы ВОВ, расположенного по адресу: Тюменская обл., </w:t>
                  </w:r>
                  <w:proofErr w:type="spellStart"/>
                  <w:r w:rsidRPr="00474C2A">
                    <w:rPr>
                      <w:rFonts w:ascii="Times New Roman" w:hAnsi="Times New Roman" w:cs="Times New Roman"/>
                      <w:sz w:val="18"/>
                      <w:szCs w:val="18"/>
                    </w:rPr>
                    <w:t>г.Тобольск</w:t>
                  </w:r>
                  <w:proofErr w:type="spellEnd"/>
                  <w:r w:rsidRPr="00474C2A">
                    <w:rPr>
                      <w:rFonts w:ascii="Times New Roman" w:hAnsi="Times New Roman" w:cs="Times New Roman"/>
                      <w:sz w:val="18"/>
                      <w:szCs w:val="18"/>
                    </w:rPr>
                    <w:t xml:space="preserve">, </w:t>
                  </w:r>
                  <w:proofErr w:type="spellStart"/>
                  <w:r w:rsidRPr="00474C2A">
                    <w:rPr>
                      <w:rFonts w:ascii="Times New Roman" w:hAnsi="Times New Roman" w:cs="Times New Roman"/>
                      <w:sz w:val="18"/>
                      <w:szCs w:val="18"/>
                    </w:rPr>
                    <w:lastRenderedPageBreak/>
                    <w:t>ул.Аптекарская</w:t>
                  </w:r>
                  <w:proofErr w:type="spellEnd"/>
                  <w:r w:rsidRPr="00474C2A">
                    <w:rPr>
                      <w:rFonts w:ascii="Times New Roman" w:hAnsi="Times New Roman" w:cs="Times New Roman"/>
                      <w:sz w:val="18"/>
                      <w:szCs w:val="18"/>
                    </w:rPr>
                    <w:t>, №6б, сооружение 1,3»</w:t>
                  </w:r>
                </w:p>
              </w:tc>
              <w:tc>
                <w:tcPr>
                  <w:tcW w:w="1098" w:type="dxa"/>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lastRenderedPageBreak/>
                    <w:t>ДГС/МКУ «ТСЗ»</w:t>
                  </w:r>
                </w:p>
              </w:tc>
              <w:tc>
                <w:tcPr>
                  <w:tcW w:w="1134" w:type="dxa"/>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2020</w:t>
                  </w:r>
                </w:p>
              </w:tc>
              <w:tc>
                <w:tcPr>
                  <w:tcW w:w="1134" w:type="dxa"/>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2020</w:t>
                  </w:r>
                </w:p>
              </w:tc>
              <w:tc>
                <w:tcPr>
                  <w:tcW w:w="1496" w:type="dxa"/>
                </w:tcPr>
                <w:p w:rsidR="00803338" w:rsidRPr="00474C2A" w:rsidRDefault="00803338" w:rsidP="00803338">
                  <w:pPr>
                    <w:pStyle w:val="ConsPlusNormal"/>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15 285 591,91</w:t>
                  </w:r>
                </w:p>
                <w:p w:rsidR="00803338" w:rsidRPr="00474C2A" w:rsidRDefault="00803338" w:rsidP="00803338">
                  <w:pPr>
                    <w:pStyle w:val="ConsPlusNormal"/>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о.б</w:t>
                  </w:r>
                  <w:proofErr w:type="spellEnd"/>
                  <w:r w:rsidRPr="00474C2A">
                    <w:rPr>
                      <w:rFonts w:ascii="Times New Roman" w:hAnsi="Times New Roman" w:cs="Times New Roman"/>
                      <w:sz w:val="18"/>
                      <w:szCs w:val="18"/>
                    </w:rPr>
                    <w:t>&gt;</w:t>
                  </w:r>
                </w:p>
              </w:tc>
              <w:tc>
                <w:tcPr>
                  <w:tcW w:w="1516" w:type="dxa"/>
                  <w:vMerge w:val="restart"/>
                  <w:shd w:val="clear" w:color="auto" w:fill="auto"/>
                </w:tcPr>
                <w:p w:rsidR="00803338" w:rsidRPr="00474C2A" w:rsidRDefault="00803338" w:rsidP="00803338">
                  <w:pPr>
                    <w:jc w:val="center"/>
                    <w:rPr>
                      <w:sz w:val="18"/>
                      <w:szCs w:val="18"/>
                    </w:rPr>
                  </w:pPr>
                  <w:r w:rsidRPr="00474C2A">
                    <w:rPr>
                      <w:sz w:val="18"/>
                      <w:szCs w:val="18"/>
                    </w:rPr>
                    <w:t>х</w:t>
                  </w:r>
                </w:p>
              </w:tc>
              <w:tc>
                <w:tcPr>
                  <w:tcW w:w="1488" w:type="dxa"/>
                  <w:gridSpan w:val="2"/>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vMerge w:val="restart"/>
                  <w:shd w:val="clear" w:color="auto" w:fill="auto"/>
                </w:tcPr>
                <w:p w:rsidR="00803338" w:rsidRPr="00BB276E" w:rsidRDefault="00803338" w:rsidP="00803338">
                  <w:pPr>
                    <w:pStyle w:val="ConsPlusNormal"/>
                    <w:jc w:val="center"/>
                    <w:rPr>
                      <w:rFonts w:ascii="Times New Roman" w:hAnsi="Times New Roman" w:cs="Times New Roman"/>
                      <w:sz w:val="18"/>
                      <w:szCs w:val="18"/>
                    </w:rPr>
                  </w:pPr>
                  <w:r w:rsidRPr="00BB276E">
                    <w:rPr>
                      <w:rFonts w:ascii="Times New Roman" w:hAnsi="Times New Roman" w:cs="Times New Roman"/>
                      <w:sz w:val="18"/>
                      <w:szCs w:val="18"/>
                    </w:rPr>
                    <w:t>х</w:t>
                  </w:r>
                </w:p>
              </w:tc>
              <w:tc>
                <w:tcPr>
                  <w:tcW w:w="1518" w:type="dxa"/>
                  <w:vMerge w:val="restart"/>
                  <w:shd w:val="clear" w:color="auto" w:fill="auto"/>
                </w:tcPr>
                <w:p w:rsidR="00803338" w:rsidRPr="00BB276E" w:rsidRDefault="00803338" w:rsidP="00803338">
                  <w:pPr>
                    <w:pStyle w:val="ConsPlusNormal"/>
                    <w:jc w:val="center"/>
                    <w:rPr>
                      <w:rFonts w:ascii="Times New Roman" w:hAnsi="Times New Roman" w:cs="Times New Roman"/>
                      <w:sz w:val="18"/>
                      <w:szCs w:val="18"/>
                    </w:rPr>
                  </w:pPr>
                  <w:r w:rsidRPr="00BB276E">
                    <w:rPr>
                      <w:rFonts w:ascii="Times New Roman" w:hAnsi="Times New Roman" w:cs="Times New Roman"/>
                      <w:sz w:val="18"/>
                      <w:szCs w:val="18"/>
                    </w:rPr>
                    <w:t>х</w:t>
                  </w:r>
                </w:p>
              </w:tc>
              <w:tc>
                <w:tcPr>
                  <w:tcW w:w="851"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vMerge w:val="restart"/>
                  <w:shd w:val="clear" w:color="auto" w:fill="auto"/>
                </w:tcPr>
                <w:p w:rsidR="00803338" w:rsidRPr="001D76AE" w:rsidRDefault="00803338" w:rsidP="00803338">
                  <w:pPr>
                    <w:pStyle w:val="ConsPlusTitle"/>
                    <w:jc w:val="center"/>
                    <w:rPr>
                      <w:rFonts w:ascii="Times New Roman" w:hAnsi="Times New Roman" w:cs="Times New Roman"/>
                      <w:b w:val="0"/>
                      <w:sz w:val="18"/>
                      <w:szCs w:val="18"/>
                    </w:rPr>
                  </w:pPr>
                  <w:r w:rsidRPr="001D76AE">
                    <w:rPr>
                      <w:rFonts w:ascii="Times New Roman" w:hAnsi="Times New Roman" w:cs="Times New Roman"/>
                      <w:b w:val="0"/>
                      <w:sz w:val="18"/>
                      <w:szCs w:val="18"/>
                    </w:rPr>
                    <w:t>Региональная программа «Развитие жилищно-коммуналь</w:t>
                  </w:r>
                  <w:r w:rsidRPr="001D76AE">
                    <w:rPr>
                      <w:rFonts w:ascii="Times New Roman" w:hAnsi="Times New Roman" w:cs="Times New Roman"/>
                      <w:b w:val="0"/>
                      <w:sz w:val="18"/>
                      <w:szCs w:val="18"/>
                    </w:rPr>
                    <w:lastRenderedPageBreak/>
                    <w:t>ного хозяйства»</w:t>
                  </w:r>
                </w:p>
              </w:tc>
            </w:tr>
            <w:tr w:rsidR="00803338" w:rsidRPr="0032435B" w:rsidTr="00C66CCF">
              <w:tc>
                <w:tcPr>
                  <w:tcW w:w="704" w:type="dxa"/>
                  <w:vMerge/>
                  <w:shd w:val="clear" w:color="auto" w:fill="auto"/>
                </w:tcPr>
                <w:p w:rsidR="00803338" w:rsidRPr="00474C2A" w:rsidRDefault="00803338" w:rsidP="00803338">
                  <w:pPr>
                    <w:jc w:val="center"/>
                    <w:rPr>
                      <w:sz w:val="18"/>
                      <w:szCs w:val="18"/>
                    </w:rPr>
                  </w:pPr>
                </w:p>
              </w:tc>
              <w:tc>
                <w:tcPr>
                  <w:tcW w:w="2304" w:type="dxa"/>
                  <w:vMerge/>
                  <w:shd w:val="clear" w:color="auto" w:fill="auto"/>
                </w:tcPr>
                <w:p w:rsidR="00803338" w:rsidRPr="00474C2A" w:rsidRDefault="00803338" w:rsidP="00803338">
                  <w:pPr>
                    <w:rPr>
                      <w:sz w:val="18"/>
                      <w:szCs w:val="18"/>
                    </w:rPr>
                  </w:pPr>
                </w:p>
              </w:tc>
              <w:tc>
                <w:tcPr>
                  <w:tcW w:w="1098" w:type="dxa"/>
                  <w:vMerge/>
                  <w:shd w:val="clear" w:color="auto" w:fill="auto"/>
                </w:tcPr>
                <w:p w:rsidR="00803338" w:rsidRPr="00474C2A" w:rsidRDefault="00803338" w:rsidP="00803338">
                  <w:pPr>
                    <w:rPr>
                      <w:sz w:val="18"/>
                      <w:szCs w:val="18"/>
                    </w:rPr>
                  </w:pPr>
                </w:p>
              </w:tc>
              <w:tc>
                <w:tcPr>
                  <w:tcW w:w="1134" w:type="dxa"/>
                  <w:vMerge/>
                  <w:shd w:val="clear" w:color="auto" w:fill="auto"/>
                </w:tcPr>
                <w:p w:rsidR="00803338" w:rsidRPr="00474C2A" w:rsidRDefault="00803338" w:rsidP="00803338">
                  <w:pPr>
                    <w:jc w:val="center"/>
                    <w:rPr>
                      <w:sz w:val="18"/>
                      <w:szCs w:val="18"/>
                    </w:rPr>
                  </w:pPr>
                </w:p>
              </w:tc>
              <w:tc>
                <w:tcPr>
                  <w:tcW w:w="1134" w:type="dxa"/>
                  <w:vMerge/>
                  <w:shd w:val="clear" w:color="auto" w:fill="auto"/>
                </w:tcPr>
                <w:p w:rsidR="00803338" w:rsidRPr="00474C2A" w:rsidRDefault="00803338" w:rsidP="00803338">
                  <w:pPr>
                    <w:rPr>
                      <w:sz w:val="18"/>
                      <w:szCs w:val="18"/>
                    </w:rPr>
                  </w:pPr>
                </w:p>
              </w:tc>
              <w:tc>
                <w:tcPr>
                  <w:tcW w:w="1496" w:type="dxa"/>
                </w:tcPr>
                <w:p w:rsidR="00803338" w:rsidRPr="00474C2A" w:rsidRDefault="00803338" w:rsidP="00803338">
                  <w:pPr>
                    <w:pStyle w:val="ConsPlusNormal"/>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2 437 403,04</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516" w:type="dxa"/>
                  <w:vMerge/>
                  <w:shd w:val="clear" w:color="auto" w:fill="auto"/>
                </w:tcPr>
                <w:p w:rsidR="00803338" w:rsidRPr="00474C2A" w:rsidRDefault="00803338" w:rsidP="00803338">
                  <w:pPr>
                    <w:pStyle w:val="ConsPlusNormal"/>
                    <w:jc w:val="center"/>
                    <w:rPr>
                      <w:rFonts w:ascii="Times New Roman" w:hAnsi="Times New Roman" w:cs="Times New Roman"/>
                      <w:sz w:val="18"/>
                      <w:szCs w:val="18"/>
                    </w:rPr>
                  </w:pPr>
                </w:p>
              </w:tc>
              <w:tc>
                <w:tcPr>
                  <w:tcW w:w="1488" w:type="dxa"/>
                  <w:gridSpan w:val="2"/>
                  <w:vMerge/>
                  <w:shd w:val="clear" w:color="auto" w:fill="auto"/>
                </w:tcPr>
                <w:p w:rsidR="00803338" w:rsidRPr="00474C2A" w:rsidRDefault="00803338" w:rsidP="00803338">
                  <w:pPr>
                    <w:pStyle w:val="ConsPlusNormal"/>
                    <w:jc w:val="center"/>
                    <w:rPr>
                      <w:rFonts w:ascii="Times New Roman" w:hAnsi="Times New Roman" w:cs="Times New Roman"/>
                      <w:sz w:val="18"/>
                      <w:szCs w:val="18"/>
                    </w:rPr>
                  </w:pPr>
                </w:p>
              </w:tc>
              <w:tc>
                <w:tcPr>
                  <w:tcW w:w="1495" w:type="dxa"/>
                  <w:gridSpan w:val="2"/>
                  <w:vMerge/>
                  <w:shd w:val="clear" w:color="auto" w:fill="auto"/>
                </w:tcPr>
                <w:p w:rsidR="00803338" w:rsidRPr="00B602E2" w:rsidRDefault="00803338" w:rsidP="00803338">
                  <w:pPr>
                    <w:pStyle w:val="ConsPlusNormal"/>
                    <w:jc w:val="center"/>
                    <w:rPr>
                      <w:rFonts w:ascii="Times New Roman" w:hAnsi="Times New Roman" w:cs="Times New Roman"/>
                      <w:sz w:val="18"/>
                      <w:szCs w:val="18"/>
                    </w:rPr>
                  </w:pPr>
                </w:p>
              </w:tc>
              <w:tc>
                <w:tcPr>
                  <w:tcW w:w="1518" w:type="dxa"/>
                  <w:vMerge/>
                  <w:shd w:val="clear" w:color="auto" w:fill="auto"/>
                </w:tcPr>
                <w:p w:rsidR="00803338" w:rsidRPr="0032435B" w:rsidRDefault="00803338" w:rsidP="00803338">
                  <w:pPr>
                    <w:pStyle w:val="ConsPlusNormal"/>
                    <w:jc w:val="center"/>
                    <w:rPr>
                      <w:rFonts w:ascii="Times New Roman" w:hAnsi="Times New Roman" w:cs="Times New Roman"/>
                      <w:sz w:val="18"/>
                      <w:szCs w:val="18"/>
                    </w:rPr>
                  </w:pPr>
                </w:p>
              </w:tc>
              <w:tc>
                <w:tcPr>
                  <w:tcW w:w="851" w:type="dxa"/>
                  <w:vMerge/>
                  <w:shd w:val="clear" w:color="auto" w:fill="auto"/>
                </w:tcPr>
                <w:p w:rsidR="00803338" w:rsidRPr="0032435B" w:rsidRDefault="00803338" w:rsidP="00803338">
                  <w:pPr>
                    <w:pStyle w:val="ConsPlusNormal"/>
                    <w:jc w:val="center"/>
                    <w:rPr>
                      <w:rFonts w:ascii="Times New Roman" w:hAnsi="Times New Roman" w:cs="Times New Roman"/>
                      <w:sz w:val="18"/>
                      <w:szCs w:val="18"/>
                    </w:rPr>
                  </w:pPr>
                </w:p>
              </w:tc>
              <w:tc>
                <w:tcPr>
                  <w:tcW w:w="1134" w:type="dxa"/>
                  <w:vMerge/>
                  <w:shd w:val="clear" w:color="auto" w:fill="auto"/>
                </w:tcPr>
                <w:p w:rsidR="00803338" w:rsidRPr="0032435B" w:rsidRDefault="00803338" w:rsidP="00803338">
                  <w:pPr>
                    <w:pStyle w:val="ConsPlusTitle"/>
                    <w:jc w:val="center"/>
                    <w:rPr>
                      <w:rFonts w:ascii="Times New Roman" w:hAnsi="Times New Roman" w:cs="Times New Roman"/>
                      <w:b w:val="0"/>
                      <w:sz w:val="18"/>
                      <w:szCs w:val="18"/>
                    </w:rPr>
                  </w:pPr>
                </w:p>
              </w:tc>
            </w:tr>
            <w:tr w:rsidR="00803338" w:rsidRPr="0032435B" w:rsidTr="00C66CCF">
              <w:tc>
                <w:tcPr>
                  <w:tcW w:w="704" w:type="dxa"/>
                  <w:shd w:val="clear" w:color="auto" w:fill="auto"/>
                </w:tcPr>
                <w:p w:rsidR="00803338" w:rsidRPr="00474C2A" w:rsidRDefault="001177A8" w:rsidP="00803338">
                  <w:pPr>
                    <w:jc w:val="center"/>
                    <w:rPr>
                      <w:sz w:val="18"/>
                      <w:szCs w:val="18"/>
                    </w:rPr>
                  </w:pPr>
                  <w:r w:rsidRPr="00474C2A">
                    <w:rPr>
                      <w:sz w:val="18"/>
                      <w:szCs w:val="18"/>
                    </w:rPr>
                    <w:t>103</w:t>
                  </w:r>
                </w:p>
              </w:tc>
              <w:tc>
                <w:tcPr>
                  <w:tcW w:w="2304" w:type="dxa"/>
                  <w:shd w:val="clear" w:color="auto" w:fill="auto"/>
                </w:tcPr>
                <w:p w:rsidR="00803338" w:rsidRPr="00474C2A" w:rsidRDefault="00803338" w:rsidP="00803338">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 xml:space="preserve">«Ремонт обелиска погибшим в годы ВОВ, расположенного по адресу: Тюменская обл., </w:t>
                  </w:r>
                  <w:proofErr w:type="spellStart"/>
                  <w:r w:rsidRPr="00474C2A">
                    <w:rPr>
                      <w:rFonts w:ascii="Times New Roman" w:hAnsi="Times New Roman" w:cs="Times New Roman"/>
                      <w:sz w:val="18"/>
                      <w:szCs w:val="18"/>
                    </w:rPr>
                    <w:t>г.Тобольск</w:t>
                  </w:r>
                  <w:proofErr w:type="spellEnd"/>
                  <w:r w:rsidRPr="00474C2A">
                    <w:rPr>
                      <w:rFonts w:ascii="Times New Roman" w:hAnsi="Times New Roman" w:cs="Times New Roman"/>
                      <w:sz w:val="18"/>
                      <w:szCs w:val="18"/>
                    </w:rPr>
                    <w:t>, микрорайон Иртышский, улица Железнодорожная, №7, сооружение 1»</w:t>
                  </w:r>
                </w:p>
              </w:tc>
              <w:tc>
                <w:tcPr>
                  <w:tcW w:w="1098"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2020</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2021</w:t>
                  </w:r>
                </w:p>
              </w:tc>
              <w:tc>
                <w:tcPr>
                  <w:tcW w:w="1496" w:type="dxa"/>
                </w:tcPr>
                <w:p w:rsidR="00803338" w:rsidRPr="00474C2A" w:rsidRDefault="00803338" w:rsidP="00803338">
                  <w:pPr>
                    <w:pStyle w:val="ConsPlusNormal"/>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11 974 396,25</w:t>
                  </w:r>
                </w:p>
                <w:p w:rsidR="00803338" w:rsidRPr="00474C2A" w:rsidRDefault="00803338" w:rsidP="00803338">
                  <w:pPr>
                    <w:jc w:val="center"/>
                  </w:pPr>
                  <w:r w:rsidRPr="00474C2A">
                    <w:rPr>
                      <w:sz w:val="18"/>
                      <w:szCs w:val="18"/>
                    </w:rPr>
                    <w:t>&lt;</w:t>
                  </w:r>
                  <w:proofErr w:type="spellStart"/>
                  <w:r w:rsidRPr="00474C2A">
                    <w:rPr>
                      <w:sz w:val="18"/>
                      <w:szCs w:val="18"/>
                    </w:rPr>
                    <w:t>о.б</w:t>
                  </w:r>
                  <w:proofErr w:type="spellEnd"/>
                  <w:r w:rsidRPr="00474C2A">
                    <w:rPr>
                      <w:sz w:val="18"/>
                      <w:szCs w:val="18"/>
                    </w:rPr>
                    <w:t>&gt;</w:t>
                  </w:r>
                </w:p>
              </w:tc>
              <w:tc>
                <w:tcPr>
                  <w:tcW w:w="1516"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93 584,01</w:t>
                  </w:r>
                </w:p>
                <w:p w:rsidR="00803338" w:rsidRPr="00474C2A" w:rsidRDefault="00803338" w:rsidP="00803338">
                  <w:pPr>
                    <w:pStyle w:val="ConsPlusNormal"/>
                    <w:jc w:val="center"/>
                    <w:rPr>
                      <w:rFonts w:ascii="Times New Roman" w:hAnsi="Times New Roman" w:cs="Times New Roman"/>
                      <w:sz w:val="18"/>
                      <w:szCs w:val="18"/>
                    </w:rPr>
                  </w:pPr>
                  <w:r w:rsidRPr="00474C2A">
                    <w:rPr>
                      <w:sz w:val="18"/>
                      <w:szCs w:val="18"/>
                    </w:rPr>
                    <w:t>&lt;</w:t>
                  </w:r>
                  <w:proofErr w:type="spellStart"/>
                  <w:r w:rsidRPr="00474C2A">
                    <w:rPr>
                      <w:sz w:val="18"/>
                      <w:szCs w:val="18"/>
                    </w:rPr>
                    <w:t>о.б</w:t>
                  </w:r>
                  <w:proofErr w:type="spellEnd"/>
                  <w:r w:rsidRPr="00474C2A">
                    <w:rPr>
                      <w:sz w:val="18"/>
                      <w:szCs w:val="18"/>
                    </w:rPr>
                    <w:t>&gt;</w:t>
                  </w:r>
                </w:p>
              </w:tc>
              <w:tc>
                <w:tcPr>
                  <w:tcW w:w="1488"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803338" w:rsidRPr="00B602E2" w:rsidRDefault="00803338" w:rsidP="00803338">
                  <w:pPr>
                    <w:pStyle w:val="ConsPlusNormal"/>
                    <w:jc w:val="center"/>
                    <w:rPr>
                      <w:rFonts w:ascii="Times New Roman" w:hAnsi="Times New Roman" w:cs="Times New Roman"/>
                      <w:sz w:val="18"/>
                      <w:szCs w:val="18"/>
                    </w:rPr>
                  </w:pPr>
                  <w:r w:rsidRPr="00B602E2">
                    <w:rPr>
                      <w:rFonts w:ascii="Times New Roman" w:hAnsi="Times New Roman" w:cs="Times New Roman"/>
                      <w:sz w:val="18"/>
                      <w:szCs w:val="18"/>
                    </w:rPr>
                    <w:t>х</w:t>
                  </w:r>
                </w:p>
              </w:tc>
              <w:tc>
                <w:tcPr>
                  <w:tcW w:w="1518"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Региональная программа «Развитие жилищно-коммунального хозяйства»</w:t>
                  </w:r>
                </w:p>
              </w:tc>
            </w:tr>
            <w:tr w:rsidR="00803338" w:rsidRPr="0032435B" w:rsidTr="00C66CCF">
              <w:trPr>
                <w:trHeight w:val="780"/>
              </w:trPr>
              <w:tc>
                <w:tcPr>
                  <w:tcW w:w="704" w:type="dxa"/>
                  <w:vMerge w:val="restart"/>
                  <w:shd w:val="clear" w:color="auto" w:fill="auto"/>
                </w:tcPr>
                <w:p w:rsidR="00803338" w:rsidRPr="00474C2A" w:rsidRDefault="001177A8" w:rsidP="00803338">
                  <w:pPr>
                    <w:jc w:val="center"/>
                    <w:rPr>
                      <w:sz w:val="18"/>
                      <w:szCs w:val="18"/>
                    </w:rPr>
                  </w:pPr>
                  <w:r w:rsidRPr="00474C2A">
                    <w:rPr>
                      <w:sz w:val="18"/>
                      <w:szCs w:val="18"/>
                    </w:rPr>
                    <w:t>104</w:t>
                  </w:r>
                </w:p>
              </w:tc>
              <w:tc>
                <w:tcPr>
                  <w:tcW w:w="2304" w:type="dxa"/>
                  <w:vMerge w:val="restart"/>
                  <w:shd w:val="clear" w:color="auto" w:fill="auto"/>
                </w:tcPr>
                <w:p w:rsidR="00803338" w:rsidRPr="00474C2A" w:rsidRDefault="00803338" w:rsidP="00803338">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 xml:space="preserve">«Ремонт памятника погибшим речникам в годы ВОВ, расположенного по адресу: Тюменская обл., </w:t>
                  </w:r>
                  <w:proofErr w:type="spellStart"/>
                  <w:r w:rsidRPr="00474C2A">
                    <w:rPr>
                      <w:rFonts w:ascii="Times New Roman" w:hAnsi="Times New Roman" w:cs="Times New Roman"/>
                      <w:sz w:val="18"/>
                      <w:szCs w:val="18"/>
                    </w:rPr>
                    <w:t>г.Тобольск</w:t>
                  </w:r>
                  <w:proofErr w:type="spellEnd"/>
                  <w:r w:rsidRPr="00474C2A">
                    <w:rPr>
                      <w:rFonts w:ascii="Times New Roman" w:hAnsi="Times New Roman" w:cs="Times New Roman"/>
                      <w:sz w:val="18"/>
                      <w:szCs w:val="18"/>
                    </w:rPr>
                    <w:t xml:space="preserve">, микрорайон Иртышский, </w:t>
                  </w:r>
                  <w:proofErr w:type="spellStart"/>
                  <w:r w:rsidRPr="00474C2A">
                    <w:rPr>
                      <w:rFonts w:ascii="Times New Roman" w:hAnsi="Times New Roman" w:cs="Times New Roman"/>
                      <w:sz w:val="18"/>
                      <w:szCs w:val="18"/>
                    </w:rPr>
                    <w:t>ул.Школьная</w:t>
                  </w:r>
                  <w:proofErr w:type="spellEnd"/>
                  <w:r w:rsidRPr="00474C2A">
                    <w:rPr>
                      <w:rFonts w:ascii="Times New Roman" w:hAnsi="Times New Roman" w:cs="Times New Roman"/>
                      <w:sz w:val="18"/>
                      <w:szCs w:val="18"/>
                    </w:rPr>
                    <w:t>, д.1б, сооружение 1»</w:t>
                  </w:r>
                </w:p>
              </w:tc>
              <w:tc>
                <w:tcPr>
                  <w:tcW w:w="1098" w:type="dxa"/>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2020</w:t>
                  </w:r>
                </w:p>
              </w:tc>
              <w:tc>
                <w:tcPr>
                  <w:tcW w:w="1134" w:type="dxa"/>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2021</w:t>
                  </w:r>
                </w:p>
              </w:tc>
              <w:tc>
                <w:tcPr>
                  <w:tcW w:w="1496" w:type="dxa"/>
                </w:tcPr>
                <w:p w:rsidR="00803338" w:rsidRPr="00474C2A" w:rsidRDefault="00803338" w:rsidP="00803338">
                  <w:pPr>
                    <w:pStyle w:val="ConsPlusNormal"/>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1 640 509,80</w:t>
                  </w:r>
                </w:p>
                <w:p w:rsidR="00803338" w:rsidRPr="00474C2A" w:rsidRDefault="00803338" w:rsidP="00803338">
                  <w:pPr>
                    <w:jc w:val="center"/>
                    <w:rPr>
                      <w:sz w:val="18"/>
                      <w:szCs w:val="18"/>
                    </w:rPr>
                  </w:pPr>
                  <w:r w:rsidRPr="00474C2A">
                    <w:rPr>
                      <w:sz w:val="18"/>
                      <w:szCs w:val="18"/>
                    </w:rPr>
                    <w:t>&lt;</w:t>
                  </w:r>
                  <w:proofErr w:type="spellStart"/>
                  <w:r w:rsidRPr="00474C2A">
                    <w:rPr>
                      <w:sz w:val="18"/>
                      <w:szCs w:val="18"/>
                    </w:rPr>
                    <w:t>о.б</w:t>
                  </w:r>
                  <w:proofErr w:type="spellEnd"/>
                  <w:r w:rsidRPr="00474C2A">
                    <w:rPr>
                      <w:sz w:val="18"/>
                      <w:szCs w:val="18"/>
                    </w:rPr>
                    <w:t>&gt;</w:t>
                  </w:r>
                </w:p>
              </w:tc>
              <w:tc>
                <w:tcPr>
                  <w:tcW w:w="1516" w:type="dxa"/>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16 403,67</w:t>
                  </w:r>
                </w:p>
                <w:p w:rsidR="00803338" w:rsidRPr="00474C2A" w:rsidRDefault="00803338" w:rsidP="00803338">
                  <w:pPr>
                    <w:pStyle w:val="ConsPlusNormal"/>
                    <w:jc w:val="center"/>
                    <w:rPr>
                      <w:rFonts w:ascii="Times New Roman" w:hAnsi="Times New Roman" w:cs="Times New Roman"/>
                      <w:sz w:val="18"/>
                      <w:szCs w:val="18"/>
                    </w:rPr>
                  </w:pPr>
                  <w:r w:rsidRPr="00474C2A">
                    <w:rPr>
                      <w:sz w:val="18"/>
                      <w:szCs w:val="18"/>
                    </w:rPr>
                    <w:t>&lt;</w:t>
                  </w:r>
                  <w:proofErr w:type="spellStart"/>
                  <w:r w:rsidRPr="00474C2A">
                    <w:rPr>
                      <w:sz w:val="18"/>
                      <w:szCs w:val="18"/>
                    </w:rPr>
                    <w:t>о.б</w:t>
                  </w:r>
                  <w:proofErr w:type="spellEnd"/>
                  <w:r w:rsidRPr="00474C2A">
                    <w:rPr>
                      <w:sz w:val="18"/>
                      <w:szCs w:val="18"/>
                    </w:rPr>
                    <w:t>&gt;</w:t>
                  </w:r>
                </w:p>
              </w:tc>
              <w:tc>
                <w:tcPr>
                  <w:tcW w:w="1488" w:type="dxa"/>
                  <w:gridSpan w:val="2"/>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vMerge w:val="restart"/>
                  <w:shd w:val="clear" w:color="auto" w:fill="auto"/>
                </w:tcPr>
                <w:p w:rsidR="00803338" w:rsidRPr="00864532" w:rsidRDefault="00803338" w:rsidP="00803338">
                  <w:pPr>
                    <w:pStyle w:val="ConsPlusNormal"/>
                    <w:jc w:val="center"/>
                    <w:rPr>
                      <w:rFonts w:ascii="Times New Roman" w:hAnsi="Times New Roman" w:cs="Times New Roman"/>
                      <w:sz w:val="18"/>
                      <w:szCs w:val="18"/>
                    </w:rPr>
                  </w:pPr>
                  <w:r w:rsidRPr="00864532">
                    <w:rPr>
                      <w:rFonts w:ascii="Times New Roman" w:hAnsi="Times New Roman" w:cs="Times New Roman"/>
                      <w:sz w:val="18"/>
                      <w:szCs w:val="18"/>
                    </w:rPr>
                    <w:t>х</w:t>
                  </w:r>
                </w:p>
              </w:tc>
              <w:tc>
                <w:tcPr>
                  <w:tcW w:w="1518"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Региональная программа «Развитие жилищно-коммунального хозяйства»</w:t>
                  </w:r>
                </w:p>
              </w:tc>
            </w:tr>
            <w:tr w:rsidR="00803338" w:rsidRPr="0032435B" w:rsidTr="00C66CCF">
              <w:tc>
                <w:tcPr>
                  <w:tcW w:w="704" w:type="dxa"/>
                  <w:vMerge/>
                  <w:shd w:val="clear" w:color="auto" w:fill="auto"/>
                </w:tcPr>
                <w:p w:rsidR="00803338" w:rsidRPr="00474C2A" w:rsidRDefault="00803338" w:rsidP="00803338">
                  <w:pPr>
                    <w:jc w:val="center"/>
                    <w:rPr>
                      <w:sz w:val="18"/>
                      <w:szCs w:val="18"/>
                    </w:rPr>
                  </w:pPr>
                </w:p>
              </w:tc>
              <w:tc>
                <w:tcPr>
                  <w:tcW w:w="2304" w:type="dxa"/>
                  <w:vMerge/>
                  <w:shd w:val="clear" w:color="auto" w:fill="auto"/>
                </w:tcPr>
                <w:p w:rsidR="00803338" w:rsidRPr="00474C2A" w:rsidRDefault="00803338" w:rsidP="00803338">
                  <w:pPr>
                    <w:pStyle w:val="ConsPlusNormal"/>
                    <w:jc w:val="both"/>
                    <w:rPr>
                      <w:rFonts w:ascii="Times New Roman" w:hAnsi="Times New Roman" w:cs="Times New Roman"/>
                      <w:sz w:val="18"/>
                      <w:szCs w:val="18"/>
                    </w:rPr>
                  </w:pPr>
                </w:p>
              </w:tc>
              <w:tc>
                <w:tcPr>
                  <w:tcW w:w="1098" w:type="dxa"/>
                  <w:vMerge/>
                  <w:shd w:val="clear" w:color="auto" w:fill="auto"/>
                </w:tcPr>
                <w:p w:rsidR="00803338" w:rsidRPr="00474C2A" w:rsidRDefault="00803338" w:rsidP="00803338">
                  <w:pPr>
                    <w:pStyle w:val="ConsPlusNormal"/>
                    <w:jc w:val="center"/>
                    <w:rPr>
                      <w:rFonts w:ascii="Times New Roman" w:hAnsi="Times New Roman" w:cs="Times New Roman"/>
                      <w:sz w:val="18"/>
                      <w:szCs w:val="18"/>
                    </w:rPr>
                  </w:pPr>
                </w:p>
              </w:tc>
              <w:tc>
                <w:tcPr>
                  <w:tcW w:w="1134" w:type="dxa"/>
                  <w:vMerge/>
                  <w:shd w:val="clear" w:color="auto" w:fill="auto"/>
                </w:tcPr>
                <w:p w:rsidR="00803338" w:rsidRPr="00474C2A" w:rsidRDefault="00803338" w:rsidP="00803338">
                  <w:pPr>
                    <w:pStyle w:val="ConsPlusNormal"/>
                    <w:jc w:val="center"/>
                    <w:rPr>
                      <w:rFonts w:ascii="Times New Roman" w:hAnsi="Times New Roman" w:cs="Times New Roman"/>
                      <w:sz w:val="18"/>
                      <w:szCs w:val="18"/>
                    </w:rPr>
                  </w:pPr>
                </w:p>
              </w:tc>
              <w:tc>
                <w:tcPr>
                  <w:tcW w:w="1134" w:type="dxa"/>
                  <w:vMerge/>
                  <w:shd w:val="clear" w:color="auto" w:fill="auto"/>
                </w:tcPr>
                <w:p w:rsidR="00803338" w:rsidRPr="00474C2A" w:rsidRDefault="00803338" w:rsidP="00803338">
                  <w:pPr>
                    <w:pStyle w:val="ConsPlusNormal"/>
                    <w:jc w:val="center"/>
                    <w:rPr>
                      <w:rFonts w:ascii="Times New Roman" w:hAnsi="Times New Roman" w:cs="Times New Roman"/>
                      <w:sz w:val="18"/>
                      <w:szCs w:val="18"/>
                    </w:rPr>
                  </w:pPr>
                </w:p>
              </w:tc>
              <w:tc>
                <w:tcPr>
                  <w:tcW w:w="1496" w:type="dxa"/>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1 032 694,64</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516" w:type="dxa"/>
                  <w:vMerge/>
                  <w:shd w:val="clear" w:color="auto" w:fill="auto"/>
                </w:tcPr>
                <w:p w:rsidR="00803338" w:rsidRPr="00474C2A" w:rsidRDefault="00803338" w:rsidP="00803338">
                  <w:pPr>
                    <w:pStyle w:val="ConsPlusNormal"/>
                    <w:jc w:val="center"/>
                    <w:rPr>
                      <w:rFonts w:ascii="Times New Roman" w:hAnsi="Times New Roman" w:cs="Times New Roman"/>
                      <w:sz w:val="18"/>
                      <w:szCs w:val="18"/>
                    </w:rPr>
                  </w:pPr>
                </w:p>
              </w:tc>
              <w:tc>
                <w:tcPr>
                  <w:tcW w:w="1488" w:type="dxa"/>
                  <w:gridSpan w:val="2"/>
                  <w:vMerge/>
                  <w:shd w:val="clear" w:color="auto" w:fill="auto"/>
                </w:tcPr>
                <w:p w:rsidR="00803338" w:rsidRPr="00474C2A" w:rsidRDefault="00803338" w:rsidP="00803338">
                  <w:pPr>
                    <w:pStyle w:val="ConsPlusNormal"/>
                    <w:jc w:val="center"/>
                    <w:rPr>
                      <w:rFonts w:ascii="Times New Roman" w:hAnsi="Times New Roman" w:cs="Times New Roman"/>
                      <w:sz w:val="18"/>
                      <w:szCs w:val="18"/>
                    </w:rPr>
                  </w:pPr>
                </w:p>
              </w:tc>
              <w:tc>
                <w:tcPr>
                  <w:tcW w:w="1495" w:type="dxa"/>
                  <w:gridSpan w:val="2"/>
                  <w:vMerge/>
                  <w:shd w:val="clear" w:color="auto" w:fill="auto"/>
                </w:tcPr>
                <w:p w:rsidR="00803338" w:rsidRPr="00E51AE4" w:rsidRDefault="00803338" w:rsidP="00803338">
                  <w:pPr>
                    <w:pStyle w:val="ConsPlusNormal"/>
                    <w:jc w:val="center"/>
                    <w:rPr>
                      <w:rFonts w:ascii="Times New Roman" w:hAnsi="Times New Roman" w:cs="Times New Roman"/>
                      <w:sz w:val="18"/>
                      <w:szCs w:val="18"/>
                    </w:rPr>
                  </w:pPr>
                </w:p>
              </w:tc>
              <w:tc>
                <w:tcPr>
                  <w:tcW w:w="1518" w:type="dxa"/>
                  <w:vMerge/>
                  <w:shd w:val="clear" w:color="auto" w:fill="auto"/>
                </w:tcPr>
                <w:p w:rsidR="00803338" w:rsidRPr="00D3730B" w:rsidRDefault="00803338" w:rsidP="00803338">
                  <w:pPr>
                    <w:pStyle w:val="ConsPlusNormal"/>
                    <w:jc w:val="center"/>
                    <w:rPr>
                      <w:rFonts w:ascii="Times New Roman" w:hAnsi="Times New Roman" w:cs="Times New Roman"/>
                      <w:sz w:val="18"/>
                      <w:szCs w:val="18"/>
                    </w:rPr>
                  </w:pPr>
                </w:p>
              </w:tc>
              <w:tc>
                <w:tcPr>
                  <w:tcW w:w="851" w:type="dxa"/>
                  <w:vMerge/>
                  <w:shd w:val="clear" w:color="auto" w:fill="auto"/>
                </w:tcPr>
                <w:p w:rsidR="00803338" w:rsidRPr="00D3730B" w:rsidRDefault="00803338" w:rsidP="00803338">
                  <w:pPr>
                    <w:pStyle w:val="ConsPlusNormal"/>
                    <w:jc w:val="center"/>
                    <w:rPr>
                      <w:rFonts w:ascii="Times New Roman" w:hAnsi="Times New Roman" w:cs="Times New Roman"/>
                      <w:sz w:val="18"/>
                      <w:szCs w:val="18"/>
                    </w:rPr>
                  </w:pPr>
                </w:p>
              </w:tc>
              <w:tc>
                <w:tcPr>
                  <w:tcW w:w="1134" w:type="dxa"/>
                  <w:vMerge/>
                  <w:shd w:val="clear" w:color="auto" w:fill="auto"/>
                </w:tcPr>
                <w:p w:rsidR="00803338" w:rsidRPr="00D3730B" w:rsidRDefault="00803338" w:rsidP="00803338">
                  <w:pPr>
                    <w:pStyle w:val="ConsPlusNormal"/>
                    <w:jc w:val="center"/>
                    <w:rPr>
                      <w:rFonts w:ascii="Times New Roman" w:hAnsi="Times New Roman" w:cs="Times New Roman"/>
                      <w:sz w:val="18"/>
                      <w:szCs w:val="18"/>
                    </w:rPr>
                  </w:pPr>
                </w:p>
              </w:tc>
            </w:tr>
            <w:tr w:rsidR="00803338" w:rsidRPr="0032435B" w:rsidTr="00C66CCF">
              <w:trPr>
                <w:trHeight w:val="945"/>
              </w:trPr>
              <w:tc>
                <w:tcPr>
                  <w:tcW w:w="704" w:type="dxa"/>
                  <w:vMerge w:val="restart"/>
                  <w:shd w:val="clear" w:color="auto" w:fill="auto"/>
                </w:tcPr>
                <w:p w:rsidR="00803338" w:rsidRPr="00474C2A" w:rsidRDefault="001177A8" w:rsidP="00803338">
                  <w:pPr>
                    <w:jc w:val="center"/>
                    <w:rPr>
                      <w:sz w:val="18"/>
                      <w:szCs w:val="18"/>
                    </w:rPr>
                  </w:pPr>
                  <w:r w:rsidRPr="00474C2A">
                    <w:rPr>
                      <w:sz w:val="18"/>
                      <w:szCs w:val="18"/>
                    </w:rPr>
                    <w:t>105</w:t>
                  </w:r>
                </w:p>
              </w:tc>
              <w:tc>
                <w:tcPr>
                  <w:tcW w:w="2304" w:type="dxa"/>
                  <w:vMerge w:val="restart"/>
                  <w:shd w:val="clear" w:color="auto" w:fill="auto"/>
                </w:tcPr>
                <w:p w:rsidR="00803338" w:rsidRPr="00474C2A" w:rsidRDefault="00803338" w:rsidP="00803338">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 xml:space="preserve">«Ремонт стелы «Защитникам отечества на все </w:t>
                  </w:r>
                  <w:r w:rsidRPr="00474C2A">
                    <w:rPr>
                      <w:rFonts w:ascii="Times New Roman" w:hAnsi="Times New Roman" w:cs="Times New Roman"/>
                      <w:sz w:val="18"/>
                      <w:szCs w:val="18"/>
                    </w:rPr>
                    <w:cr/>
                    <w:t xml:space="preserve">ремена», расположенная по адресу: Тюменская обл., </w:t>
                  </w:r>
                  <w:proofErr w:type="spellStart"/>
                  <w:r w:rsidRPr="00474C2A">
                    <w:rPr>
                      <w:rFonts w:ascii="Times New Roman" w:hAnsi="Times New Roman" w:cs="Times New Roman"/>
                      <w:sz w:val="18"/>
                      <w:szCs w:val="18"/>
                    </w:rPr>
                    <w:t>г.Тобольск</w:t>
                  </w:r>
                  <w:proofErr w:type="spellEnd"/>
                  <w:r w:rsidRPr="00474C2A">
                    <w:rPr>
                      <w:rFonts w:ascii="Times New Roman" w:hAnsi="Times New Roman" w:cs="Times New Roman"/>
                      <w:sz w:val="18"/>
                      <w:szCs w:val="18"/>
                    </w:rPr>
                    <w:t xml:space="preserve">, </w:t>
                  </w:r>
                  <w:proofErr w:type="spellStart"/>
                  <w:r w:rsidRPr="00474C2A">
                    <w:rPr>
                      <w:rFonts w:ascii="Times New Roman" w:hAnsi="Times New Roman" w:cs="Times New Roman"/>
                      <w:sz w:val="18"/>
                      <w:szCs w:val="18"/>
                    </w:rPr>
                    <w:t>ул.Октябрьская</w:t>
                  </w:r>
                  <w:proofErr w:type="spellEnd"/>
                  <w:r w:rsidRPr="00474C2A">
                    <w:rPr>
                      <w:rFonts w:ascii="Times New Roman" w:hAnsi="Times New Roman" w:cs="Times New Roman"/>
                      <w:sz w:val="18"/>
                      <w:szCs w:val="18"/>
                    </w:rPr>
                    <w:t>, №44, сооружение 1,2»</w:t>
                  </w:r>
                </w:p>
              </w:tc>
              <w:tc>
                <w:tcPr>
                  <w:tcW w:w="1098" w:type="dxa"/>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2020</w:t>
                  </w:r>
                </w:p>
              </w:tc>
              <w:tc>
                <w:tcPr>
                  <w:tcW w:w="1134" w:type="dxa"/>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2020</w:t>
                  </w:r>
                </w:p>
              </w:tc>
              <w:tc>
                <w:tcPr>
                  <w:tcW w:w="1496" w:type="dxa"/>
                </w:tcPr>
                <w:p w:rsidR="00803338" w:rsidRPr="00474C2A" w:rsidRDefault="00803338" w:rsidP="00803338">
                  <w:pPr>
                    <w:pStyle w:val="ConsPlusNormal"/>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318 531,86</w:t>
                  </w:r>
                </w:p>
                <w:p w:rsidR="00803338" w:rsidRPr="00474C2A" w:rsidRDefault="00803338" w:rsidP="00803338">
                  <w:pPr>
                    <w:jc w:val="center"/>
                    <w:rPr>
                      <w:sz w:val="18"/>
                      <w:szCs w:val="18"/>
                    </w:rPr>
                  </w:pPr>
                  <w:r w:rsidRPr="00474C2A">
                    <w:rPr>
                      <w:sz w:val="18"/>
                      <w:szCs w:val="18"/>
                    </w:rPr>
                    <w:t>&lt;</w:t>
                  </w:r>
                  <w:proofErr w:type="spellStart"/>
                  <w:r w:rsidRPr="00474C2A">
                    <w:rPr>
                      <w:sz w:val="18"/>
                      <w:szCs w:val="18"/>
                    </w:rPr>
                    <w:t>о.б</w:t>
                  </w:r>
                  <w:proofErr w:type="spellEnd"/>
                  <w:r w:rsidRPr="00474C2A">
                    <w:rPr>
                      <w:sz w:val="18"/>
                      <w:szCs w:val="18"/>
                    </w:rPr>
                    <w:t>&gt;</w:t>
                  </w:r>
                </w:p>
              </w:tc>
              <w:tc>
                <w:tcPr>
                  <w:tcW w:w="1516" w:type="dxa"/>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vMerge w:val="restart"/>
                  <w:shd w:val="clear" w:color="auto" w:fill="auto"/>
                </w:tcPr>
                <w:p w:rsidR="00803338" w:rsidRPr="00E51AE4" w:rsidRDefault="00803338" w:rsidP="00803338">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518"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Региональная программа «Развитие жилищно-комм</w:t>
                  </w:r>
                  <w:r w:rsidRPr="00D3730B">
                    <w:rPr>
                      <w:rFonts w:ascii="Times New Roman" w:hAnsi="Times New Roman" w:cs="Times New Roman"/>
                      <w:sz w:val="18"/>
                      <w:szCs w:val="18"/>
                    </w:rPr>
                    <w:cr/>
                  </w:r>
                  <w:proofErr w:type="spellStart"/>
                  <w:r w:rsidRPr="00D3730B">
                    <w:rPr>
                      <w:rFonts w:ascii="Times New Roman" w:hAnsi="Times New Roman" w:cs="Times New Roman"/>
                      <w:sz w:val="18"/>
                      <w:szCs w:val="18"/>
                    </w:rPr>
                    <w:t>нального</w:t>
                  </w:r>
                  <w:proofErr w:type="spellEnd"/>
                  <w:r w:rsidRPr="00D3730B">
                    <w:rPr>
                      <w:rFonts w:ascii="Times New Roman" w:hAnsi="Times New Roman" w:cs="Times New Roman"/>
                      <w:sz w:val="18"/>
                      <w:szCs w:val="18"/>
                    </w:rPr>
                    <w:t xml:space="preserve"> хозяйства»</w:t>
                  </w:r>
                </w:p>
              </w:tc>
            </w:tr>
            <w:tr w:rsidR="00803338" w:rsidRPr="0032435B" w:rsidTr="00C66CCF">
              <w:tc>
                <w:tcPr>
                  <w:tcW w:w="704" w:type="dxa"/>
                  <w:vMerge/>
                  <w:shd w:val="clear" w:color="auto" w:fill="auto"/>
                </w:tcPr>
                <w:p w:rsidR="00803338" w:rsidRPr="00474C2A" w:rsidRDefault="00803338" w:rsidP="00803338">
                  <w:pPr>
                    <w:jc w:val="center"/>
                    <w:rPr>
                      <w:sz w:val="18"/>
                      <w:szCs w:val="18"/>
                    </w:rPr>
                  </w:pPr>
                </w:p>
              </w:tc>
              <w:tc>
                <w:tcPr>
                  <w:tcW w:w="2304" w:type="dxa"/>
                  <w:vMerge/>
                  <w:shd w:val="clear" w:color="auto" w:fill="auto"/>
                </w:tcPr>
                <w:p w:rsidR="00803338" w:rsidRPr="00474C2A" w:rsidRDefault="00803338" w:rsidP="00803338">
                  <w:pPr>
                    <w:pStyle w:val="ConsPlusNormal"/>
                    <w:jc w:val="both"/>
                    <w:rPr>
                      <w:rFonts w:ascii="Times New Roman" w:hAnsi="Times New Roman" w:cs="Times New Roman"/>
                      <w:sz w:val="18"/>
                      <w:szCs w:val="18"/>
                    </w:rPr>
                  </w:pPr>
                </w:p>
              </w:tc>
              <w:tc>
                <w:tcPr>
                  <w:tcW w:w="1098" w:type="dxa"/>
                  <w:vMerge/>
                  <w:shd w:val="clear" w:color="auto" w:fill="auto"/>
                </w:tcPr>
                <w:p w:rsidR="00803338" w:rsidRPr="00474C2A" w:rsidRDefault="00803338" w:rsidP="00803338">
                  <w:pPr>
                    <w:pStyle w:val="ConsPlusNormal"/>
                    <w:jc w:val="center"/>
                    <w:rPr>
                      <w:rFonts w:ascii="Times New Roman" w:hAnsi="Times New Roman" w:cs="Times New Roman"/>
                      <w:sz w:val="18"/>
                      <w:szCs w:val="18"/>
                    </w:rPr>
                  </w:pPr>
                </w:p>
              </w:tc>
              <w:tc>
                <w:tcPr>
                  <w:tcW w:w="1134" w:type="dxa"/>
                  <w:vMerge/>
                  <w:shd w:val="clear" w:color="auto" w:fill="auto"/>
                </w:tcPr>
                <w:p w:rsidR="00803338" w:rsidRPr="00474C2A" w:rsidRDefault="00803338" w:rsidP="00803338">
                  <w:pPr>
                    <w:pStyle w:val="ConsPlusNormal"/>
                    <w:jc w:val="center"/>
                    <w:rPr>
                      <w:rFonts w:ascii="Times New Roman" w:hAnsi="Times New Roman" w:cs="Times New Roman"/>
                      <w:sz w:val="18"/>
                      <w:szCs w:val="18"/>
                    </w:rPr>
                  </w:pPr>
                </w:p>
              </w:tc>
              <w:tc>
                <w:tcPr>
                  <w:tcW w:w="1134" w:type="dxa"/>
                  <w:vMerge/>
                  <w:shd w:val="clear" w:color="auto" w:fill="auto"/>
                </w:tcPr>
                <w:p w:rsidR="00803338" w:rsidRPr="00474C2A" w:rsidRDefault="00803338" w:rsidP="00803338">
                  <w:pPr>
                    <w:pStyle w:val="ConsPlusNormal"/>
                    <w:jc w:val="center"/>
                    <w:rPr>
                      <w:rFonts w:ascii="Times New Roman" w:hAnsi="Times New Roman" w:cs="Times New Roman"/>
                      <w:sz w:val="18"/>
                      <w:szCs w:val="18"/>
                    </w:rPr>
                  </w:pPr>
                </w:p>
              </w:tc>
              <w:tc>
                <w:tcPr>
                  <w:tcW w:w="1496" w:type="dxa"/>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493 465,98</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516" w:type="dxa"/>
                  <w:vMerge/>
                  <w:shd w:val="clear" w:color="auto" w:fill="auto"/>
                </w:tcPr>
                <w:p w:rsidR="00803338" w:rsidRPr="00474C2A" w:rsidRDefault="00803338" w:rsidP="00803338">
                  <w:pPr>
                    <w:pStyle w:val="ConsPlusNormal"/>
                    <w:jc w:val="center"/>
                    <w:rPr>
                      <w:rFonts w:ascii="Times New Roman" w:hAnsi="Times New Roman" w:cs="Times New Roman"/>
                      <w:sz w:val="18"/>
                      <w:szCs w:val="18"/>
                    </w:rPr>
                  </w:pPr>
                </w:p>
              </w:tc>
              <w:tc>
                <w:tcPr>
                  <w:tcW w:w="1488" w:type="dxa"/>
                  <w:gridSpan w:val="2"/>
                  <w:vMerge/>
                  <w:shd w:val="clear" w:color="auto" w:fill="auto"/>
                </w:tcPr>
                <w:p w:rsidR="00803338" w:rsidRPr="00474C2A" w:rsidRDefault="00803338" w:rsidP="00803338">
                  <w:pPr>
                    <w:pStyle w:val="ConsPlusNormal"/>
                    <w:jc w:val="center"/>
                    <w:rPr>
                      <w:rFonts w:ascii="Times New Roman" w:hAnsi="Times New Roman" w:cs="Times New Roman"/>
                      <w:sz w:val="18"/>
                      <w:szCs w:val="18"/>
                    </w:rPr>
                  </w:pPr>
                </w:p>
              </w:tc>
              <w:tc>
                <w:tcPr>
                  <w:tcW w:w="1495" w:type="dxa"/>
                  <w:gridSpan w:val="2"/>
                  <w:vMerge/>
                  <w:shd w:val="clear" w:color="auto" w:fill="auto"/>
                </w:tcPr>
                <w:p w:rsidR="00803338" w:rsidRPr="00E51AE4" w:rsidRDefault="00803338" w:rsidP="00803338">
                  <w:pPr>
                    <w:pStyle w:val="ConsPlusNormal"/>
                    <w:jc w:val="center"/>
                    <w:rPr>
                      <w:rFonts w:ascii="Times New Roman" w:hAnsi="Times New Roman" w:cs="Times New Roman"/>
                      <w:sz w:val="18"/>
                      <w:szCs w:val="18"/>
                    </w:rPr>
                  </w:pPr>
                </w:p>
              </w:tc>
              <w:tc>
                <w:tcPr>
                  <w:tcW w:w="1518" w:type="dxa"/>
                  <w:vMerge/>
                  <w:shd w:val="clear" w:color="auto" w:fill="auto"/>
                </w:tcPr>
                <w:p w:rsidR="00803338" w:rsidRPr="00D3730B" w:rsidRDefault="00803338" w:rsidP="00803338">
                  <w:pPr>
                    <w:pStyle w:val="ConsPlusNormal"/>
                    <w:jc w:val="center"/>
                    <w:rPr>
                      <w:rFonts w:ascii="Times New Roman" w:hAnsi="Times New Roman" w:cs="Times New Roman"/>
                      <w:sz w:val="18"/>
                      <w:szCs w:val="18"/>
                    </w:rPr>
                  </w:pPr>
                </w:p>
              </w:tc>
              <w:tc>
                <w:tcPr>
                  <w:tcW w:w="851" w:type="dxa"/>
                  <w:vMerge/>
                  <w:shd w:val="clear" w:color="auto" w:fill="auto"/>
                </w:tcPr>
                <w:p w:rsidR="00803338" w:rsidRPr="00D3730B" w:rsidRDefault="00803338" w:rsidP="00803338">
                  <w:pPr>
                    <w:pStyle w:val="ConsPlusNormal"/>
                    <w:jc w:val="center"/>
                    <w:rPr>
                      <w:rFonts w:ascii="Times New Roman" w:hAnsi="Times New Roman" w:cs="Times New Roman"/>
                      <w:sz w:val="18"/>
                      <w:szCs w:val="18"/>
                    </w:rPr>
                  </w:pPr>
                </w:p>
              </w:tc>
              <w:tc>
                <w:tcPr>
                  <w:tcW w:w="1134" w:type="dxa"/>
                  <w:vMerge/>
                  <w:shd w:val="clear" w:color="auto" w:fill="auto"/>
                </w:tcPr>
                <w:p w:rsidR="00803338" w:rsidRPr="00D3730B" w:rsidRDefault="00803338" w:rsidP="00803338">
                  <w:pPr>
                    <w:pStyle w:val="ConsPlusNormal"/>
                    <w:jc w:val="center"/>
                    <w:rPr>
                      <w:rFonts w:ascii="Times New Roman" w:hAnsi="Times New Roman" w:cs="Times New Roman"/>
                      <w:sz w:val="18"/>
                      <w:szCs w:val="18"/>
                    </w:rPr>
                  </w:pPr>
                </w:p>
              </w:tc>
            </w:tr>
            <w:tr w:rsidR="00803338" w:rsidRPr="0032435B" w:rsidTr="00C66CCF">
              <w:tc>
                <w:tcPr>
                  <w:tcW w:w="704" w:type="dxa"/>
                  <w:shd w:val="clear" w:color="auto" w:fill="auto"/>
                </w:tcPr>
                <w:p w:rsidR="00803338" w:rsidRPr="00474C2A" w:rsidRDefault="001177A8" w:rsidP="00803338">
                  <w:pPr>
                    <w:jc w:val="center"/>
                    <w:rPr>
                      <w:sz w:val="18"/>
                      <w:szCs w:val="18"/>
                    </w:rPr>
                  </w:pPr>
                  <w:r w:rsidRPr="00474C2A">
                    <w:rPr>
                      <w:sz w:val="18"/>
                      <w:szCs w:val="18"/>
                    </w:rPr>
                    <w:t>106</w:t>
                  </w:r>
                </w:p>
              </w:tc>
              <w:tc>
                <w:tcPr>
                  <w:tcW w:w="2304" w:type="dxa"/>
                  <w:shd w:val="clear" w:color="auto" w:fill="auto"/>
                </w:tcPr>
                <w:p w:rsidR="00803338" w:rsidRPr="00474C2A" w:rsidRDefault="00803338" w:rsidP="00803338">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 xml:space="preserve">«Ремонт памятника погибшим в годы ВОВ, расположенного по адресу: Тюменская обл., </w:t>
                  </w:r>
                  <w:proofErr w:type="spellStart"/>
                  <w:r w:rsidRPr="00474C2A">
                    <w:rPr>
                      <w:rFonts w:ascii="Times New Roman" w:hAnsi="Times New Roman" w:cs="Times New Roman"/>
                      <w:sz w:val="18"/>
                      <w:szCs w:val="18"/>
                    </w:rPr>
                    <w:t>г.Тобольск</w:t>
                  </w:r>
                  <w:proofErr w:type="spellEnd"/>
                  <w:r w:rsidRPr="00474C2A">
                    <w:rPr>
                      <w:rFonts w:ascii="Times New Roman" w:hAnsi="Times New Roman" w:cs="Times New Roman"/>
                      <w:sz w:val="18"/>
                      <w:szCs w:val="18"/>
                    </w:rPr>
                    <w:t xml:space="preserve">, п. </w:t>
                  </w:r>
                  <w:proofErr w:type="spellStart"/>
                  <w:r w:rsidRPr="00474C2A">
                    <w:rPr>
                      <w:rFonts w:ascii="Times New Roman" w:hAnsi="Times New Roman" w:cs="Times New Roman"/>
                      <w:sz w:val="18"/>
                      <w:szCs w:val="18"/>
                    </w:rPr>
                    <w:t>Сумкино</w:t>
                  </w:r>
                  <w:proofErr w:type="spellEnd"/>
                  <w:r w:rsidRPr="00474C2A">
                    <w:rPr>
                      <w:rFonts w:ascii="Times New Roman" w:hAnsi="Times New Roman" w:cs="Times New Roman"/>
                      <w:sz w:val="18"/>
                      <w:szCs w:val="18"/>
                    </w:rPr>
                    <w:t>, ул.</w:t>
                  </w:r>
                  <w:r w:rsidR="006243DE">
                    <w:rPr>
                      <w:rFonts w:ascii="Times New Roman" w:hAnsi="Times New Roman" w:cs="Times New Roman"/>
                      <w:sz w:val="18"/>
                      <w:szCs w:val="18"/>
                    </w:rPr>
                    <w:t xml:space="preserve"> </w:t>
                  </w:r>
                  <w:r w:rsidRPr="00474C2A">
                    <w:rPr>
                      <w:rFonts w:ascii="Times New Roman" w:hAnsi="Times New Roman" w:cs="Times New Roman"/>
                      <w:sz w:val="18"/>
                      <w:szCs w:val="18"/>
                    </w:rPr>
                    <w:t>Водников, в районе дома №5»</w:t>
                  </w:r>
                </w:p>
              </w:tc>
              <w:tc>
                <w:tcPr>
                  <w:tcW w:w="1098"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2020</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2021</w:t>
                  </w:r>
                </w:p>
              </w:tc>
              <w:tc>
                <w:tcPr>
                  <w:tcW w:w="1496" w:type="dxa"/>
                </w:tcPr>
                <w:p w:rsidR="00803338" w:rsidRPr="00474C2A" w:rsidRDefault="00803338" w:rsidP="00803338">
                  <w:pPr>
                    <w:pStyle w:val="ConsPlusNormal"/>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419 200,18</w:t>
                  </w:r>
                </w:p>
                <w:p w:rsidR="00803338" w:rsidRPr="00474C2A" w:rsidRDefault="00803338" w:rsidP="00803338">
                  <w:pPr>
                    <w:jc w:val="center"/>
                    <w:rPr>
                      <w:sz w:val="18"/>
                      <w:szCs w:val="18"/>
                    </w:rPr>
                  </w:pPr>
                  <w:r w:rsidRPr="00474C2A">
                    <w:rPr>
                      <w:sz w:val="18"/>
                      <w:szCs w:val="18"/>
                    </w:rPr>
                    <w:t>&lt;</w:t>
                  </w:r>
                  <w:proofErr w:type="spellStart"/>
                  <w:r w:rsidRPr="00474C2A">
                    <w:rPr>
                      <w:sz w:val="18"/>
                      <w:szCs w:val="18"/>
                    </w:rPr>
                    <w:t>о.б</w:t>
                  </w:r>
                  <w:proofErr w:type="spellEnd"/>
                  <w:r w:rsidRPr="00474C2A">
                    <w:rPr>
                      <w:sz w:val="18"/>
                      <w:szCs w:val="18"/>
                    </w:rPr>
                    <w:t>&gt;</w:t>
                  </w:r>
                </w:p>
              </w:tc>
              <w:tc>
                <w:tcPr>
                  <w:tcW w:w="1516"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21 225,04</w:t>
                  </w:r>
                </w:p>
                <w:p w:rsidR="00803338" w:rsidRPr="00474C2A" w:rsidRDefault="00803338" w:rsidP="00803338">
                  <w:pPr>
                    <w:pStyle w:val="ConsPlusNormal"/>
                    <w:jc w:val="center"/>
                    <w:rPr>
                      <w:rFonts w:ascii="Times New Roman" w:hAnsi="Times New Roman" w:cs="Times New Roman"/>
                      <w:sz w:val="18"/>
                      <w:szCs w:val="18"/>
                    </w:rPr>
                  </w:pPr>
                  <w:r w:rsidRPr="00474C2A">
                    <w:rPr>
                      <w:sz w:val="18"/>
                      <w:szCs w:val="18"/>
                    </w:rPr>
                    <w:t>&lt;</w:t>
                  </w:r>
                  <w:proofErr w:type="spellStart"/>
                  <w:r w:rsidRPr="00474C2A">
                    <w:rPr>
                      <w:sz w:val="18"/>
                      <w:szCs w:val="18"/>
                    </w:rPr>
                    <w:t>о.б</w:t>
                  </w:r>
                  <w:proofErr w:type="spellEnd"/>
                  <w:r w:rsidRPr="00474C2A">
                    <w:rPr>
                      <w:sz w:val="18"/>
                      <w:szCs w:val="18"/>
                    </w:rPr>
                    <w:t>&gt;</w:t>
                  </w:r>
                </w:p>
              </w:tc>
              <w:tc>
                <w:tcPr>
                  <w:tcW w:w="1488"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803338" w:rsidRPr="00E51AE4" w:rsidRDefault="00803338" w:rsidP="00803338">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518"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Региональная программа «Раз</w:t>
                  </w:r>
                  <w:r w:rsidRPr="00D3730B">
                    <w:rPr>
                      <w:rFonts w:ascii="Times New Roman" w:hAnsi="Times New Roman" w:cs="Times New Roman"/>
                      <w:sz w:val="18"/>
                      <w:szCs w:val="18"/>
                    </w:rPr>
                    <w:cr/>
                    <w:t>итие жилищно-коммунального хозяйства»</w:t>
                  </w:r>
                </w:p>
              </w:tc>
            </w:tr>
            <w:tr w:rsidR="00803338" w:rsidRPr="0032435B" w:rsidTr="00C66CCF">
              <w:trPr>
                <w:trHeight w:val="421"/>
              </w:trPr>
              <w:tc>
                <w:tcPr>
                  <w:tcW w:w="704" w:type="dxa"/>
                  <w:shd w:val="clear" w:color="auto" w:fill="auto"/>
                </w:tcPr>
                <w:p w:rsidR="00803338" w:rsidRPr="00474C2A" w:rsidRDefault="001177A8" w:rsidP="00803338">
                  <w:pPr>
                    <w:jc w:val="center"/>
                    <w:rPr>
                      <w:sz w:val="18"/>
                      <w:szCs w:val="18"/>
                    </w:rPr>
                  </w:pPr>
                  <w:r w:rsidRPr="00474C2A">
                    <w:rPr>
                      <w:sz w:val="18"/>
                      <w:szCs w:val="18"/>
                    </w:rPr>
                    <w:t>107</w:t>
                  </w:r>
                </w:p>
              </w:tc>
              <w:tc>
                <w:tcPr>
                  <w:tcW w:w="2304" w:type="dxa"/>
                  <w:shd w:val="clear" w:color="auto" w:fill="auto"/>
                </w:tcPr>
                <w:p w:rsidR="00803338" w:rsidRPr="00474C2A" w:rsidRDefault="00803338" w:rsidP="00803338">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 xml:space="preserve">«Ремонт памятника Д.И. Менделееву в 6 </w:t>
                  </w:r>
                  <w:proofErr w:type="spellStart"/>
                  <w:r w:rsidRPr="00474C2A">
                    <w:rPr>
                      <w:rFonts w:ascii="Times New Roman" w:hAnsi="Times New Roman" w:cs="Times New Roman"/>
                      <w:sz w:val="18"/>
                      <w:szCs w:val="18"/>
                    </w:rPr>
                    <w:t>мкр</w:t>
                  </w:r>
                  <w:proofErr w:type="spellEnd"/>
                  <w:r w:rsidRPr="00474C2A">
                    <w:rPr>
                      <w:rFonts w:ascii="Times New Roman" w:hAnsi="Times New Roman" w:cs="Times New Roman"/>
                      <w:sz w:val="18"/>
                      <w:szCs w:val="18"/>
                    </w:rPr>
                    <w:t>.»</w:t>
                  </w:r>
                </w:p>
                <w:p w:rsidR="00803338" w:rsidRPr="00474C2A" w:rsidRDefault="00803338" w:rsidP="00803338">
                  <w:pPr>
                    <w:pStyle w:val="ConsPlusNormal"/>
                    <w:jc w:val="both"/>
                    <w:rPr>
                      <w:rFonts w:ascii="Times New Roman" w:hAnsi="Times New Roman" w:cs="Times New Roman"/>
                      <w:sz w:val="18"/>
                      <w:szCs w:val="18"/>
                    </w:rPr>
                  </w:pPr>
                </w:p>
              </w:tc>
              <w:tc>
                <w:tcPr>
                  <w:tcW w:w="1098"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III кв. 2020</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2020</w:t>
                  </w:r>
                </w:p>
              </w:tc>
              <w:tc>
                <w:tcPr>
                  <w:tcW w:w="1496" w:type="dxa"/>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409 470,77</w:t>
                  </w:r>
                </w:p>
                <w:p w:rsidR="00803338" w:rsidRPr="00474C2A" w:rsidRDefault="00803338" w:rsidP="00803338">
                  <w:pPr>
                    <w:jc w:val="center"/>
                  </w:pPr>
                  <w:r w:rsidRPr="00474C2A">
                    <w:rPr>
                      <w:sz w:val="18"/>
                      <w:szCs w:val="18"/>
                    </w:rPr>
                    <w:t>&lt;</w:t>
                  </w:r>
                  <w:proofErr w:type="spellStart"/>
                  <w:r w:rsidRPr="00474C2A">
                    <w:rPr>
                      <w:sz w:val="18"/>
                      <w:szCs w:val="18"/>
                    </w:rPr>
                    <w:t>м.б</w:t>
                  </w:r>
                  <w:proofErr w:type="spellEnd"/>
                  <w:r w:rsidRPr="00474C2A">
                    <w:rPr>
                      <w:sz w:val="18"/>
                      <w:szCs w:val="18"/>
                    </w:rPr>
                    <w:t>&gt;</w:t>
                  </w:r>
                </w:p>
              </w:tc>
              <w:tc>
                <w:tcPr>
                  <w:tcW w:w="1516"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803338" w:rsidRPr="00E51AE4" w:rsidRDefault="00803338" w:rsidP="00803338">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518"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803338" w:rsidRPr="0032435B" w:rsidRDefault="00803338" w:rsidP="00803338">
                  <w:pPr>
                    <w:pStyle w:val="ConsPlusTitle"/>
                    <w:jc w:val="center"/>
                    <w:rPr>
                      <w:rFonts w:ascii="Times New Roman" w:hAnsi="Times New Roman" w:cs="Times New Roman"/>
                      <w:b w:val="0"/>
                      <w:sz w:val="18"/>
                      <w:szCs w:val="18"/>
                    </w:rPr>
                  </w:pPr>
                </w:p>
              </w:tc>
            </w:tr>
            <w:tr w:rsidR="00803338" w:rsidRPr="0032435B" w:rsidTr="00C66CCF">
              <w:tc>
                <w:tcPr>
                  <w:tcW w:w="704" w:type="dxa"/>
                  <w:shd w:val="clear" w:color="auto" w:fill="auto"/>
                </w:tcPr>
                <w:p w:rsidR="00803338" w:rsidRPr="00474C2A" w:rsidRDefault="001177A8" w:rsidP="00803338">
                  <w:pPr>
                    <w:jc w:val="center"/>
                    <w:rPr>
                      <w:sz w:val="18"/>
                      <w:szCs w:val="18"/>
                    </w:rPr>
                  </w:pPr>
                  <w:r w:rsidRPr="00474C2A">
                    <w:rPr>
                      <w:sz w:val="18"/>
                      <w:szCs w:val="18"/>
                    </w:rPr>
                    <w:t>108</w:t>
                  </w:r>
                </w:p>
              </w:tc>
              <w:tc>
                <w:tcPr>
                  <w:tcW w:w="2304" w:type="dxa"/>
                  <w:shd w:val="clear" w:color="auto" w:fill="auto"/>
                </w:tcPr>
                <w:p w:rsidR="00803338" w:rsidRPr="00474C2A" w:rsidRDefault="00803338" w:rsidP="00803338">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Устройство пешеходной зоны с велосипедной дорожкой, площадкой для выгула собак и парковкой</w:t>
                  </w:r>
                </w:p>
              </w:tc>
              <w:tc>
                <w:tcPr>
                  <w:tcW w:w="1098"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2020</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2021</w:t>
                  </w:r>
                </w:p>
              </w:tc>
              <w:tc>
                <w:tcPr>
                  <w:tcW w:w="1496" w:type="dxa"/>
                </w:tcPr>
                <w:p w:rsidR="00803338" w:rsidRPr="00474C2A" w:rsidRDefault="00803338" w:rsidP="00803338">
                  <w:pPr>
                    <w:pStyle w:val="ConsPlusNormal"/>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26 799 971,07</w:t>
                  </w:r>
                </w:p>
                <w:p w:rsidR="00803338" w:rsidRPr="00474C2A" w:rsidRDefault="00803338" w:rsidP="00803338">
                  <w:pPr>
                    <w:jc w:val="center"/>
                  </w:pPr>
                  <w:r w:rsidRPr="00474C2A">
                    <w:rPr>
                      <w:sz w:val="18"/>
                      <w:szCs w:val="18"/>
                    </w:rPr>
                    <w:t>&lt;</w:t>
                  </w:r>
                  <w:proofErr w:type="spellStart"/>
                  <w:r w:rsidRPr="00474C2A">
                    <w:rPr>
                      <w:sz w:val="18"/>
                      <w:szCs w:val="18"/>
                    </w:rPr>
                    <w:t>м.б</w:t>
                  </w:r>
                  <w:proofErr w:type="spellEnd"/>
                  <w:r w:rsidRPr="00474C2A">
                    <w:rPr>
                      <w:sz w:val="18"/>
                      <w:szCs w:val="18"/>
                    </w:rPr>
                    <w:t>&gt;</w:t>
                  </w:r>
                </w:p>
              </w:tc>
              <w:tc>
                <w:tcPr>
                  <w:tcW w:w="1516"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193 613,75</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88"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803338" w:rsidRPr="00E51AE4" w:rsidRDefault="00803338" w:rsidP="00803338">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518"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803338" w:rsidRPr="0032435B" w:rsidRDefault="00803338" w:rsidP="00803338">
                  <w:pPr>
                    <w:pStyle w:val="ConsPlusTitle"/>
                    <w:jc w:val="center"/>
                    <w:rPr>
                      <w:rFonts w:ascii="Times New Roman" w:hAnsi="Times New Roman" w:cs="Times New Roman"/>
                      <w:b w:val="0"/>
                      <w:sz w:val="18"/>
                      <w:szCs w:val="18"/>
                    </w:rPr>
                  </w:pPr>
                </w:p>
              </w:tc>
            </w:tr>
            <w:tr w:rsidR="00803338" w:rsidRPr="0032435B" w:rsidTr="00C66CCF">
              <w:tc>
                <w:tcPr>
                  <w:tcW w:w="704" w:type="dxa"/>
                  <w:shd w:val="clear" w:color="auto" w:fill="auto"/>
                </w:tcPr>
                <w:p w:rsidR="00803338" w:rsidRPr="00474C2A" w:rsidRDefault="001177A8" w:rsidP="00803338">
                  <w:pPr>
                    <w:jc w:val="center"/>
                    <w:rPr>
                      <w:sz w:val="18"/>
                      <w:szCs w:val="18"/>
                    </w:rPr>
                  </w:pPr>
                  <w:r w:rsidRPr="00474C2A">
                    <w:rPr>
                      <w:sz w:val="18"/>
                      <w:szCs w:val="18"/>
                    </w:rPr>
                    <w:t>109</w:t>
                  </w:r>
                </w:p>
              </w:tc>
              <w:tc>
                <w:tcPr>
                  <w:tcW w:w="2304" w:type="dxa"/>
                  <w:shd w:val="clear" w:color="auto" w:fill="auto"/>
                </w:tcPr>
                <w:p w:rsidR="00803338" w:rsidRPr="00474C2A" w:rsidRDefault="00803338" w:rsidP="00803338">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 xml:space="preserve">Текущий ремонт и приведение в нормативное состояние архитектурных </w:t>
                  </w:r>
                  <w:r w:rsidRPr="00474C2A">
                    <w:rPr>
                      <w:rFonts w:ascii="Times New Roman" w:hAnsi="Times New Roman" w:cs="Times New Roman"/>
                      <w:sz w:val="18"/>
                      <w:szCs w:val="18"/>
                    </w:rPr>
                    <w:lastRenderedPageBreak/>
                    <w:t>композиций (стел) г. Тобольска</w:t>
                  </w:r>
                </w:p>
              </w:tc>
              <w:tc>
                <w:tcPr>
                  <w:tcW w:w="1098"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lastRenderedPageBreak/>
                    <w:t>ДГС/МКУ «ТСЗ»</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III кв. 2020</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2020</w:t>
                  </w:r>
                </w:p>
              </w:tc>
              <w:tc>
                <w:tcPr>
                  <w:tcW w:w="1496" w:type="dxa"/>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2 210 107,87</w:t>
                  </w:r>
                </w:p>
                <w:p w:rsidR="00803338" w:rsidRPr="00474C2A" w:rsidRDefault="00803338" w:rsidP="00803338">
                  <w:pPr>
                    <w:jc w:val="center"/>
                  </w:pPr>
                  <w:r w:rsidRPr="00474C2A">
                    <w:rPr>
                      <w:sz w:val="18"/>
                      <w:szCs w:val="18"/>
                    </w:rPr>
                    <w:t>&lt;</w:t>
                  </w:r>
                  <w:proofErr w:type="spellStart"/>
                  <w:r w:rsidRPr="00474C2A">
                    <w:rPr>
                      <w:sz w:val="18"/>
                      <w:szCs w:val="18"/>
                    </w:rPr>
                    <w:t>м.б</w:t>
                  </w:r>
                  <w:proofErr w:type="spellEnd"/>
                  <w:r w:rsidRPr="00474C2A">
                    <w:rPr>
                      <w:sz w:val="18"/>
                      <w:szCs w:val="18"/>
                    </w:rPr>
                    <w:t>&gt;</w:t>
                  </w:r>
                </w:p>
              </w:tc>
              <w:tc>
                <w:tcPr>
                  <w:tcW w:w="1516"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803338" w:rsidRPr="00E51AE4" w:rsidRDefault="00803338" w:rsidP="00803338">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518"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803338" w:rsidRPr="0032435B" w:rsidRDefault="00803338" w:rsidP="00803338">
                  <w:pPr>
                    <w:pStyle w:val="ConsPlusTitle"/>
                    <w:jc w:val="center"/>
                    <w:rPr>
                      <w:rFonts w:ascii="Times New Roman" w:hAnsi="Times New Roman" w:cs="Times New Roman"/>
                      <w:b w:val="0"/>
                      <w:sz w:val="18"/>
                      <w:szCs w:val="18"/>
                    </w:rPr>
                  </w:pPr>
                </w:p>
              </w:tc>
            </w:tr>
            <w:tr w:rsidR="00803338" w:rsidRPr="0032435B" w:rsidTr="00C66CCF">
              <w:tc>
                <w:tcPr>
                  <w:tcW w:w="704" w:type="dxa"/>
                  <w:shd w:val="clear" w:color="auto" w:fill="auto"/>
                </w:tcPr>
                <w:p w:rsidR="00803338" w:rsidRPr="00474C2A" w:rsidRDefault="001177A8" w:rsidP="00803338">
                  <w:pPr>
                    <w:jc w:val="center"/>
                    <w:rPr>
                      <w:sz w:val="18"/>
                      <w:szCs w:val="18"/>
                    </w:rPr>
                  </w:pPr>
                  <w:r w:rsidRPr="00474C2A">
                    <w:rPr>
                      <w:sz w:val="18"/>
                      <w:szCs w:val="18"/>
                    </w:rPr>
                    <w:t>110</w:t>
                  </w:r>
                </w:p>
              </w:tc>
              <w:tc>
                <w:tcPr>
                  <w:tcW w:w="2304" w:type="dxa"/>
                  <w:shd w:val="clear" w:color="auto" w:fill="auto"/>
                </w:tcPr>
                <w:p w:rsidR="00803338" w:rsidRPr="00474C2A" w:rsidRDefault="00803338" w:rsidP="00803338">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 xml:space="preserve">«Устройство многофункциональной площадки в </w:t>
                  </w:r>
                  <w:proofErr w:type="spellStart"/>
                  <w:r w:rsidRPr="00474C2A">
                    <w:rPr>
                      <w:rFonts w:ascii="Times New Roman" w:hAnsi="Times New Roman" w:cs="Times New Roman"/>
                      <w:sz w:val="18"/>
                      <w:szCs w:val="18"/>
                    </w:rPr>
                    <w:t>мкр</w:t>
                  </w:r>
                  <w:proofErr w:type="spellEnd"/>
                  <w:r w:rsidRPr="00474C2A">
                    <w:rPr>
                      <w:rFonts w:ascii="Times New Roman" w:hAnsi="Times New Roman" w:cs="Times New Roman"/>
                      <w:sz w:val="18"/>
                      <w:szCs w:val="18"/>
                    </w:rPr>
                    <w:t>. Менделеево на территории бывшей бани, дом 26 (в том числе разработка ПД)»</w:t>
                  </w:r>
                </w:p>
              </w:tc>
              <w:tc>
                <w:tcPr>
                  <w:tcW w:w="1098"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2020</w:t>
                  </w:r>
                </w:p>
                <w:p w:rsidR="00803338" w:rsidRPr="00474C2A" w:rsidRDefault="00803338" w:rsidP="00803338">
                  <w:pPr>
                    <w:pStyle w:val="ConsPlusNormal"/>
                    <w:jc w:val="center"/>
                    <w:rPr>
                      <w:rFonts w:ascii="Times New Roman" w:hAnsi="Times New Roman" w:cs="Times New Roman"/>
                      <w:sz w:val="18"/>
                      <w:szCs w:val="18"/>
                    </w:rPr>
                  </w:pPr>
                </w:p>
                <w:p w:rsidR="00803338" w:rsidRPr="00474C2A" w:rsidRDefault="00803338" w:rsidP="00803338">
                  <w:pPr>
                    <w:pStyle w:val="ConsPlusNormal"/>
                    <w:jc w:val="center"/>
                    <w:rPr>
                      <w:rFonts w:ascii="Times New Roman" w:hAnsi="Times New Roman" w:cs="Times New Roman"/>
                      <w:sz w:val="18"/>
                      <w:szCs w:val="18"/>
                    </w:rPr>
                  </w:pP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2021</w:t>
                  </w:r>
                </w:p>
                <w:p w:rsidR="00803338" w:rsidRPr="00474C2A" w:rsidRDefault="00803338" w:rsidP="00803338">
                  <w:pPr>
                    <w:pStyle w:val="ConsPlusNormal"/>
                    <w:jc w:val="center"/>
                    <w:rPr>
                      <w:rFonts w:ascii="Times New Roman" w:hAnsi="Times New Roman" w:cs="Times New Roman"/>
                      <w:sz w:val="18"/>
                      <w:szCs w:val="18"/>
                    </w:rPr>
                  </w:pPr>
                </w:p>
              </w:tc>
              <w:tc>
                <w:tcPr>
                  <w:tcW w:w="1496" w:type="dxa"/>
                </w:tcPr>
                <w:p w:rsidR="00803338" w:rsidRPr="00474C2A" w:rsidRDefault="00803338" w:rsidP="00803338">
                  <w:pPr>
                    <w:pStyle w:val="ConsPlusNormal"/>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758 976,00</w:t>
                  </w:r>
                </w:p>
                <w:p w:rsidR="00803338" w:rsidRPr="00474C2A" w:rsidRDefault="00803338" w:rsidP="00803338">
                  <w:pPr>
                    <w:jc w:val="center"/>
                  </w:pPr>
                  <w:r w:rsidRPr="00474C2A">
                    <w:rPr>
                      <w:sz w:val="18"/>
                      <w:szCs w:val="18"/>
                    </w:rPr>
                    <w:t>&lt;</w:t>
                  </w:r>
                  <w:proofErr w:type="spellStart"/>
                  <w:r w:rsidRPr="00474C2A">
                    <w:rPr>
                      <w:sz w:val="18"/>
                      <w:szCs w:val="18"/>
                    </w:rPr>
                    <w:t>м.б</w:t>
                  </w:r>
                  <w:proofErr w:type="spellEnd"/>
                  <w:r w:rsidRPr="00474C2A">
                    <w:rPr>
                      <w:sz w:val="18"/>
                      <w:szCs w:val="18"/>
                    </w:rPr>
                    <w:t>&gt;</w:t>
                  </w:r>
                </w:p>
              </w:tc>
              <w:tc>
                <w:tcPr>
                  <w:tcW w:w="1516" w:type="dxa"/>
                  <w:shd w:val="clear" w:color="auto" w:fill="auto"/>
                </w:tcPr>
                <w:p w:rsidR="00803338" w:rsidRPr="00474C2A" w:rsidRDefault="00803338" w:rsidP="00803338">
                  <w:pPr>
                    <w:pStyle w:val="ConsPlusNormal"/>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854 128,8</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88"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803338" w:rsidRPr="00E51AE4"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518"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803338" w:rsidRPr="0032435B" w:rsidRDefault="00803338" w:rsidP="00803338">
                  <w:pPr>
                    <w:pStyle w:val="ConsPlusTitle"/>
                    <w:jc w:val="center"/>
                    <w:rPr>
                      <w:rFonts w:ascii="Times New Roman" w:hAnsi="Times New Roman" w:cs="Times New Roman"/>
                      <w:b w:val="0"/>
                      <w:sz w:val="18"/>
                      <w:szCs w:val="18"/>
                    </w:rPr>
                  </w:pPr>
                </w:p>
              </w:tc>
            </w:tr>
            <w:tr w:rsidR="00803338" w:rsidRPr="0032435B" w:rsidTr="00C66CCF">
              <w:tc>
                <w:tcPr>
                  <w:tcW w:w="704" w:type="dxa"/>
                  <w:shd w:val="clear" w:color="auto" w:fill="auto"/>
                </w:tcPr>
                <w:p w:rsidR="00803338" w:rsidRPr="00474C2A" w:rsidRDefault="001177A8" w:rsidP="00803338">
                  <w:pPr>
                    <w:jc w:val="center"/>
                    <w:rPr>
                      <w:sz w:val="18"/>
                      <w:szCs w:val="18"/>
                    </w:rPr>
                  </w:pPr>
                  <w:r w:rsidRPr="00474C2A">
                    <w:rPr>
                      <w:sz w:val="18"/>
                      <w:szCs w:val="18"/>
                    </w:rPr>
                    <w:t>11</w:t>
                  </w:r>
                  <w:r w:rsidR="00803338" w:rsidRPr="00474C2A">
                    <w:rPr>
                      <w:sz w:val="18"/>
                      <w:szCs w:val="18"/>
                    </w:rPr>
                    <w:t>0.1</w:t>
                  </w:r>
                </w:p>
              </w:tc>
              <w:tc>
                <w:tcPr>
                  <w:tcW w:w="2304" w:type="dxa"/>
                  <w:shd w:val="clear" w:color="auto" w:fill="auto"/>
                </w:tcPr>
                <w:p w:rsidR="00803338" w:rsidRPr="00474C2A" w:rsidRDefault="00803338" w:rsidP="00803338">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 xml:space="preserve">Благоустройство сквера в </w:t>
                  </w:r>
                  <w:proofErr w:type="spellStart"/>
                  <w:r w:rsidRPr="00474C2A">
                    <w:rPr>
                      <w:rFonts w:ascii="Times New Roman" w:hAnsi="Times New Roman" w:cs="Times New Roman"/>
                      <w:sz w:val="18"/>
                      <w:szCs w:val="18"/>
                    </w:rPr>
                    <w:t>мкр</w:t>
                  </w:r>
                  <w:proofErr w:type="spellEnd"/>
                  <w:r w:rsidRPr="00474C2A">
                    <w:rPr>
                      <w:rFonts w:ascii="Times New Roman" w:hAnsi="Times New Roman" w:cs="Times New Roman"/>
                      <w:sz w:val="18"/>
                      <w:szCs w:val="18"/>
                    </w:rPr>
                    <w:t>. Менделеево (территория бывшей бани) г. Тобольска</w:t>
                  </w:r>
                </w:p>
              </w:tc>
              <w:tc>
                <w:tcPr>
                  <w:tcW w:w="1098"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II кв. 2023</w:t>
                  </w:r>
                </w:p>
                <w:p w:rsidR="00803338" w:rsidRPr="00474C2A" w:rsidRDefault="00803338" w:rsidP="00803338">
                  <w:pPr>
                    <w:pStyle w:val="ConsPlusNormal"/>
                    <w:jc w:val="center"/>
                    <w:rPr>
                      <w:rFonts w:ascii="Times New Roman" w:hAnsi="Times New Roman" w:cs="Times New Roman"/>
                      <w:sz w:val="18"/>
                      <w:szCs w:val="18"/>
                    </w:rPr>
                  </w:pP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III кв. 2023</w:t>
                  </w:r>
                </w:p>
              </w:tc>
              <w:tc>
                <w:tcPr>
                  <w:tcW w:w="1496" w:type="dxa"/>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6"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803338"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518"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803338" w:rsidRPr="0032435B" w:rsidRDefault="00803338" w:rsidP="00803338">
                  <w:pPr>
                    <w:pStyle w:val="ConsPlusTitle"/>
                    <w:jc w:val="center"/>
                    <w:rPr>
                      <w:rFonts w:ascii="Times New Roman" w:hAnsi="Times New Roman" w:cs="Times New Roman"/>
                      <w:b w:val="0"/>
                      <w:sz w:val="18"/>
                      <w:szCs w:val="18"/>
                    </w:rPr>
                  </w:pPr>
                </w:p>
              </w:tc>
            </w:tr>
            <w:tr w:rsidR="00803338" w:rsidRPr="0032435B" w:rsidTr="00C66CCF">
              <w:tc>
                <w:tcPr>
                  <w:tcW w:w="704" w:type="dxa"/>
                  <w:shd w:val="clear" w:color="auto" w:fill="auto"/>
                </w:tcPr>
                <w:p w:rsidR="00803338" w:rsidRPr="00474C2A" w:rsidRDefault="001177A8" w:rsidP="00803338">
                  <w:pPr>
                    <w:jc w:val="center"/>
                    <w:rPr>
                      <w:sz w:val="18"/>
                      <w:szCs w:val="18"/>
                    </w:rPr>
                  </w:pPr>
                  <w:r w:rsidRPr="00474C2A">
                    <w:rPr>
                      <w:sz w:val="18"/>
                      <w:szCs w:val="18"/>
                    </w:rPr>
                    <w:t>111</w:t>
                  </w:r>
                </w:p>
              </w:tc>
              <w:tc>
                <w:tcPr>
                  <w:tcW w:w="2304" w:type="dxa"/>
                  <w:shd w:val="clear" w:color="auto" w:fill="auto"/>
                </w:tcPr>
                <w:p w:rsidR="00803338" w:rsidRPr="00474C2A" w:rsidRDefault="00803338" w:rsidP="00803338">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Установка урн для мусора на территории г.Тобольска</w:t>
                  </w:r>
                </w:p>
              </w:tc>
              <w:tc>
                <w:tcPr>
                  <w:tcW w:w="1098"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2020</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w:t>
                  </w:r>
                  <w:r w:rsidRPr="00474C2A">
                    <w:rPr>
                      <w:rFonts w:ascii="Times New Roman" w:hAnsi="Times New Roman" w:cs="Times New Roman"/>
                      <w:sz w:val="18"/>
                      <w:szCs w:val="18"/>
                    </w:rPr>
                    <w:t xml:space="preserve"> кв. 2022</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2020</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II</w:t>
                  </w:r>
                  <w:r w:rsidRPr="00474C2A">
                    <w:rPr>
                      <w:rFonts w:ascii="Times New Roman" w:hAnsi="Times New Roman" w:cs="Times New Roman"/>
                      <w:sz w:val="18"/>
                      <w:szCs w:val="18"/>
                    </w:rPr>
                    <w:t xml:space="preserve"> кв. 2025</w:t>
                  </w:r>
                </w:p>
              </w:tc>
              <w:tc>
                <w:tcPr>
                  <w:tcW w:w="1496" w:type="dxa"/>
                </w:tcPr>
                <w:p w:rsidR="00803338" w:rsidRPr="00474C2A" w:rsidRDefault="00803338" w:rsidP="00803338">
                  <w:pPr>
                    <w:pStyle w:val="ConsPlusNormal"/>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2 451 316,00</w:t>
                  </w:r>
                </w:p>
                <w:p w:rsidR="00803338" w:rsidRPr="00474C2A" w:rsidRDefault="00803338" w:rsidP="00803338">
                  <w:pPr>
                    <w:jc w:val="center"/>
                  </w:pPr>
                  <w:r w:rsidRPr="00474C2A">
                    <w:rPr>
                      <w:sz w:val="18"/>
                      <w:szCs w:val="18"/>
                    </w:rPr>
                    <w:t>&lt;</w:t>
                  </w:r>
                  <w:proofErr w:type="spellStart"/>
                  <w:r w:rsidRPr="00474C2A">
                    <w:rPr>
                      <w:sz w:val="18"/>
                      <w:szCs w:val="18"/>
                    </w:rPr>
                    <w:t>м.б</w:t>
                  </w:r>
                  <w:proofErr w:type="spellEnd"/>
                  <w:r w:rsidRPr="00474C2A">
                    <w:rPr>
                      <w:sz w:val="18"/>
                      <w:szCs w:val="18"/>
                    </w:rPr>
                    <w:t>&gt;</w:t>
                  </w:r>
                </w:p>
              </w:tc>
              <w:tc>
                <w:tcPr>
                  <w:tcW w:w="1516"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335 000,00</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803338" w:rsidRPr="00E51AE4"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518"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851"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134" w:type="dxa"/>
                  <w:shd w:val="clear" w:color="auto" w:fill="auto"/>
                </w:tcPr>
                <w:p w:rsidR="00803338" w:rsidRPr="0032435B" w:rsidRDefault="00803338" w:rsidP="00803338">
                  <w:pPr>
                    <w:pStyle w:val="ConsPlusTitle"/>
                    <w:jc w:val="center"/>
                    <w:rPr>
                      <w:rFonts w:ascii="Times New Roman" w:hAnsi="Times New Roman" w:cs="Times New Roman"/>
                      <w:b w:val="0"/>
                      <w:sz w:val="18"/>
                      <w:szCs w:val="18"/>
                    </w:rPr>
                  </w:pPr>
                </w:p>
              </w:tc>
            </w:tr>
            <w:tr w:rsidR="00803338" w:rsidRPr="0032435B" w:rsidTr="00C66CCF">
              <w:tc>
                <w:tcPr>
                  <w:tcW w:w="704" w:type="dxa"/>
                  <w:shd w:val="clear" w:color="auto" w:fill="auto"/>
                </w:tcPr>
                <w:p w:rsidR="00803338" w:rsidRPr="00474C2A" w:rsidRDefault="001177A8" w:rsidP="00803338">
                  <w:pPr>
                    <w:jc w:val="center"/>
                    <w:rPr>
                      <w:sz w:val="18"/>
                      <w:szCs w:val="18"/>
                    </w:rPr>
                  </w:pPr>
                  <w:r w:rsidRPr="00474C2A">
                    <w:rPr>
                      <w:sz w:val="18"/>
                      <w:szCs w:val="18"/>
                    </w:rPr>
                    <w:t>112</w:t>
                  </w:r>
                </w:p>
              </w:tc>
              <w:tc>
                <w:tcPr>
                  <w:tcW w:w="2304" w:type="dxa"/>
                  <w:shd w:val="clear" w:color="auto" w:fill="auto"/>
                </w:tcPr>
                <w:p w:rsidR="00803338" w:rsidRPr="00474C2A" w:rsidRDefault="00803338" w:rsidP="00803338">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Ремонт объектов благоустройства на территориях общего поль</w:t>
                  </w:r>
                  <w:r w:rsidR="000A2A60">
                    <w:rPr>
                      <w:rFonts w:ascii="Times New Roman" w:hAnsi="Times New Roman" w:cs="Times New Roman"/>
                      <w:sz w:val="18"/>
                      <w:szCs w:val="18"/>
                    </w:rPr>
                    <w:t>зования (тротуары)</w:t>
                  </w:r>
                </w:p>
              </w:tc>
              <w:tc>
                <w:tcPr>
                  <w:tcW w:w="1098"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2020</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2025</w:t>
                  </w:r>
                </w:p>
              </w:tc>
              <w:tc>
                <w:tcPr>
                  <w:tcW w:w="1496" w:type="dxa"/>
                </w:tcPr>
                <w:p w:rsidR="00803338" w:rsidRPr="00474C2A" w:rsidRDefault="00803338" w:rsidP="00803338">
                  <w:pPr>
                    <w:pStyle w:val="ConsPlusNormal"/>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11 383 203,24</w:t>
                  </w:r>
                </w:p>
                <w:p w:rsidR="00803338" w:rsidRPr="00474C2A" w:rsidRDefault="00803338" w:rsidP="00803338">
                  <w:pPr>
                    <w:jc w:val="center"/>
                  </w:pPr>
                  <w:r w:rsidRPr="00474C2A">
                    <w:rPr>
                      <w:sz w:val="18"/>
                      <w:szCs w:val="18"/>
                    </w:rPr>
                    <w:t>&lt;</w:t>
                  </w:r>
                  <w:proofErr w:type="spellStart"/>
                  <w:r w:rsidRPr="00474C2A">
                    <w:rPr>
                      <w:sz w:val="18"/>
                      <w:szCs w:val="18"/>
                    </w:rPr>
                    <w:t>м.б</w:t>
                  </w:r>
                  <w:proofErr w:type="spellEnd"/>
                  <w:r w:rsidRPr="00474C2A">
                    <w:rPr>
                      <w:sz w:val="18"/>
                      <w:szCs w:val="18"/>
                    </w:rPr>
                    <w:t>&gt;</w:t>
                  </w:r>
                </w:p>
              </w:tc>
              <w:tc>
                <w:tcPr>
                  <w:tcW w:w="1516" w:type="dxa"/>
                  <w:shd w:val="clear" w:color="auto" w:fill="auto"/>
                </w:tcPr>
                <w:p w:rsidR="00803338" w:rsidRPr="00474C2A" w:rsidRDefault="004A3780" w:rsidP="004A3780">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488"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495" w:type="dxa"/>
                  <w:gridSpan w:val="2"/>
                  <w:shd w:val="clear" w:color="auto" w:fill="auto"/>
                </w:tcPr>
                <w:p w:rsidR="00803338" w:rsidRPr="00E51AE4" w:rsidRDefault="00803338" w:rsidP="00803338">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0,00</w:t>
                  </w:r>
                </w:p>
              </w:tc>
              <w:tc>
                <w:tcPr>
                  <w:tcW w:w="1518"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0,00</w:t>
                  </w:r>
                </w:p>
              </w:tc>
              <w:tc>
                <w:tcPr>
                  <w:tcW w:w="851"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0,00</w:t>
                  </w:r>
                </w:p>
              </w:tc>
              <w:tc>
                <w:tcPr>
                  <w:tcW w:w="1134" w:type="dxa"/>
                  <w:shd w:val="clear" w:color="auto" w:fill="auto"/>
                </w:tcPr>
                <w:p w:rsidR="00803338" w:rsidRPr="0032435B" w:rsidRDefault="00803338" w:rsidP="00803338">
                  <w:pPr>
                    <w:pStyle w:val="ConsPlusTitle"/>
                    <w:jc w:val="center"/>
                    <w:rPr>
                      <w:rFonts w:ascii="Times New Roman" w:hAnsi="Times New Roman" w:cs="Times New Roman"/>
                      <w:b w:val="0"/>
                      <w:sz w:val="18"/>
                      <w:szCs w:val="18"/>
                    </w:rPr>
                  </w:pPr>
                </w:p>
              </w:tc>
            </w:tr>
            <w:tr w:rsidR="00803338" w:rsidRPr="0032435B" w:rsidTr="00C66CCF">
              <w:trPr>
                <w:trHeight w:val="856"/>
              </w:trPr>
              <w:tc>
                <w:tcPr>
                  <w:tcW w:w="704" w:type="dxa"/>
                  <w:shd w:val="clear" w:color="auto" w:fill="auto"/>
                </w:tcPr>
                <w:p w:rsidR="00803338" w:rsidRPr="00474C2A" w:rsidRDefault="001177A8" w:rsidP="00803338">
                  <w:pPr>
                    <w:jc w:val="center"/>
                    <w:rPr>
                      <w:sz w:val="18"/>
                      <w:szCs w:val="18"/>
                    </w:rPr>
                  </w:pPr>
                  <w:r w:rsidRPr="00474C2A">
                    <w:rPr>
                      <w:sz w:val="18"/>
                      <w:szCs w:val="18"/>
                    </w:rPr>
                    <w:t>113</w:t>
                  </w:r>
                </w:p>
              </w:tc>
              <w:tc>
                <w:tcPr>
                  <w:tcW w:w="2304" w:type="dxa"/>
                  <w:shd w:val="clear" w:color="auto" w:fill="auto"/>
                </w:tcPr>
                <w:p w:rsidR="00803338" w:rsidRPr="00474C2A" w:rsidRDefault="00803338" w:rsidP="00803338">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"Устройство автомобильной парковки в районе СОШ№1 (детский сад) по ул. Хохрякова"</w:t>
                  </w:r>
                </w:p>
              </w:tc>
              <w:tc>
                <w:tcPr>
                  <w:tcW w:w="1098"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lang w:val="en-US"/>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w:t>
                  </w:r>
                  <w:r w:rsidRPr="00474C2A">
                    <w:rPr>
                      <w:rFonts w:ascii="Times New Roman" w:hAnsi="Times New Roman" w:cs="Times New Roman"/>
                      <w:sz w:val="18"/>
                      <w:szCs w:val="18"/>
                    </w:rPr>
                    <w:t xml:space="preserve"> кв. 202</w:t>
                  </w:r>
                  <w:r w:rsidRPr="00474C2A">
                    <w:rPr>
                      <w:rFonts w:ascii="Times New Roman" w:hAnsi="Times New Roman" w:cs="Times New Roman"/>
                      <w:sz w:val="18"/>
                      <w:szCs w:val="18"/>
                      <w:lang w:val="en-US"/>
                    </w:rPr>
                    <w:t>1</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lang w:val="en-US"/>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II</w:t>
                  </w:r>
                  <w:r w:rsidRPr="00474C2A">
                    <w:rPr>
                      <w:rFonts w:ascii="Times New Roman" w:hAnsi="Times New Roman" w:cs="Times New Roman"/>
                      <w:sz w:val="18"/>
                      <w:szCs w:val="18"/>
                    </w:rPr>
                    <w:t xml:space="preserve"> кв. 202</w:t>
                  </w:r>
                  <w:r w:rsidRPr="00474C2A">
                    <w:rPr>
                      <w:rFonts w:ascii="Times New Roman" w:hAnsi="Times New Roman" w:cs="Times New Roman"/>
                      <w:sz w:val="18"/>
                      <w:szCs w:val="18"/>
                      <w:lang w:val="en-US"/>
                    </w:rPr>
                    <w:t>1</w:t>
                  </w:r>
                </w:p>
              </w:tc>
              <w:tc>
                <w:tcPr>
                  <w:tcW w:w="1496" w:type="dxa"/>
                </w:tcPr>
                <w:p w:rsidR="00803338" w:rsidRPr="00474C2A" w:rsidRDefault="00803338" w:rsidP="00803338">
                  <w:pPr>
                    <w:pStyle w:val="ConsPlusNormal"/>
                    <w:jc w:val="center"/>
                    <w:rPr>
                      <w:rFonts w:ascii="Times New Roman" w:hAnsi="Times New Roman" w:cs="Times New Roman"/>
                      <w:sz w:val="18"/>
                      <w:szCs w:val="18"/>
                      <w:lang w:val="en-US"/>
                    </w:rPr>
                  </w:pPr>
                  <w:r w:rsidRPr="00474C2A">
                    <w:rPr>
                      <w:rFonts w:ascii="Times New Roman" w:hAnsi="Times New Roman" w:cs="Times New Roman"/>
                      <w:sz w:val="18"/>
                      <w:szCs w:val="18"/>
                      <w:lang w:val="en-US"/>
                    </w:rPr>
                    <w:t>x</w:t>
                  </w:r>
                </w:p>
              </w:tc>
              <w:tc>
                <w:tcPr>
                  <w:tcW w:w="1516"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2 881 741,9</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88"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lang w:val="en-US"/>
                    </w:rPr>
                  </w:pPr>
                  <w:r w:rsidRPr="00474C2A">
                    <w:rPr>
                      <w:rFonts w:ascii="Times New Roman" w:hAnsi="Times New Roman" w:cs="Times New Roman"/>
                      <w:sz w:val="18"/>
                      <w:szCs w:val="18"/>
                      <w:lang w:val="en-US"/>
                    </w:rPr>
                    <w:t>x</w:t>
                  </w:r>
                </w:p>
              </w:tc>
              <w:tc>
                <w:tcPr>
                  <w:tcW w:w="1495" w:type="dxa"/>
                  <w:gridSpan w:val="2"/>
                  <w:shd w:val="clear" w:color="auto" w:fill="auto"/>
                </w:tcPr>
                <w:p w:rsidR="00803338" w:rsidRPr="00B6528A" w:rsidRDefault="00803338" w:rsidP="00803338">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c>
                <w:tcPr>
                  <w:tcW w:w="1518" w:type="dxa"/>
                  <w:shd w:val="clear" w:color="auto" w:fill="auto"/>
                </w:tcPr>
                <w:p w:rsidR="00803338" w:rsidRPr="00B6528A" w:rsidRDefault="00803338" w:rsidP="00803338">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c>
                <w:tcPr>
                  <w:tcW w:w="851" w:type="dxa"/>
                  <w:shd w:val="clear" w:color="auto" w:fill="auto"/>
                </w:tcPr>
                <w:p w:rsidR="00803338" w:rsidRPr="00B6528A" w:rsidRDefault="00803338" w:rsidP="00803338">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c>
                <w:tcPr>
                  <w:tcW w:w="1134" w:type="dxa"/>
                  <w:shd w:val="clear" w:color="auto" w:fill="auto"/>
                </w:tcPr>
                <w:p w:rsidR="00803338" w:rsidRPr="0032435B" w:rsidRDefault="00803338" w:rsidP="00803338">
                  <w:pPr>
                    <w:pStyle w:val="ConsPlusTitle"/>
                    <w:jc w:val="center"/>
                    <w:rPr>
                      <w:rFonts w:ascii="Times New Roman" w:hAnsi="Times New Roman" w:cs="Times New Roman"/>
                      <w:b w:val="0"/>
                      <w:sz w:val="18"/>
                      <w:szCs w:val="18"/>
                    </w:rPr>
                  </w:pPr>
                </w:p>
              </w:tc>
            </w:tr>
            <w:tr w:rsidR="00803338" w:rsidRPr="0032435B" w:rsidTr="00C66CCF">
              <w:tc>
                <w:tcPr>
                  <w:tcW w:w="704" w:type="dxa"/>
                  <w:shd w:val="clear" w:color="auto" w:fill="auto"/>
                </w:tcPr>
                <w:p w:rsidR="00803338" w:rsidRPr="00474C2A" w:rsidRDefault="001177A8" w:rsidP="00803338">
                  <w:pPr>
                    <w:jc w:val="center"/>
                    <w:rPr>
                      <w:sz w:val="18"/>
                      <w:szCs w:val="18"/>
                    </w:rPr>
                  </w:pPr>
                  <w:r w:rsidRPr="00474C2A">
                    <w:rPr>
                      <w:sz w:val="18"/>
                      <w:szCs w:val="18"/>
                    </w:rPr>
                    <w:t>114</w:t>
                  </w:r>
                </w:p>
              </w:tc>
              <w:tc>
                <w:tcPr>
                  <w:tcW w:w="2304" w:type="dxa"/>
                  <w:shd w:val="clear" w:color="auto" w:fill="auto"/>
                </w:tcPr>
                <w:p w:rsidR="00803338" w:rsidRPr="00474C2A" w:rsidRDefault="00803338" w:rsidP="00803338">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"Устройство автомобильной парковки в районе церкви Михаила Архангела и пешеходных тротуаров по ул. Кирова до ул. Алябьева"</w:t>
                  </w:r>
                </w:p>
              </w:tc>
              <w:tc>
                <w:tcPr>
                  <w:tcW w:w="1098"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lang w:val="en-US"/>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w:t>
                  </w:r>
                  <w:r w:rsidRPr="00474C2A">
                    <w:rPr>
                      <w:rFonts w:ascii="Times New Roman" w:hAnsi="Times New Roman" w:cs="Times New Roman"/>
                      <w:sz w:val="18"/>
                      <w:szCs w:val="18"/>
                    </w:rPr>
                    <w:t xml:space="preserve"> кв. 202</w:t>
                  </w:r>
                  <w:r w:rsidRPr="00474C2A">
                    <w:rPr>
                      <w:rFonts w:ascii="Times New Roman" w:hAnsi="Times New Roman" w:cs="Times New Roman"/>
                      <w:sz w:val="18"/>
                      <w:szCs w:val="18"/>
                      <w:lang w:val="en-US"/>
                    </w:rPr>
                    <w:t>1</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lang w:val="en-US"/>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II</w:t>
                  </w:r>
                  <w:r w:rsidRPr="00474C2A">
                    <w:rPr>
                      <w:rFonts w:ascii="Times New Roman" w:hAnsi="Times New Roman" w:cs="Times New Roman"/>
                      <w:sz w:val="18"/>
                      <w:szCs w:val="18"/>
                    </w:rPr>
                    <w:t xml:space="preserve"> кв. 202</w:t>
                  </w:r>
                  <w:r w:rsidRPr="00474C2A">
                    <w:rPr>
                      <w:rFonts w:ascii="Times New Roman" w:hAnsi="Times New Roman" w:cs="Times New Roman"/>
                      <w:sz w:val="18"/>
                      <w:szCs w:val="18"/>
                      <w:lang w:val="en-US"/>
                    </w:rPr>
                    <w:t>1</w:t>
                  </w:r>
                </w:p>
              </w:tc>
              <w:tc>
                <w:tcPr>
                  <w:tcW w:w="1496" w:type="dxa"/>
                </w:tcPr>
                <w:p w:rsidR="00803338" w:rsidRPr="00474C2A" w:rsidRDefault="00803338" w:rsidP="00803338">
                  <w:pPr>
                    <w:pStyle w:val="ConsPlusNormal"/>
                    <w:jc w:val="center"/>
                    <w:rPr>
                      <w:rFonts w:ascii="Times New Roman" w:hAnsi="Times New Roman" w:cs="Times New Roman"/>
                      <w:sz w:val="18"/>
                      <w:szCs w:val="18"/>
                      <w:lang w:val="en-US"/>
                    </w:rPr>
                  </w:pPr>
                  <w:r w:rsidRPr="00474C2A">
                    <w:rPr>
                      <w:rFonts w:ascii="Times New Roman" w:hAnsi="Times New Roman" w:cs="Times New Roman"/>
                      <w:sz w:val="18"/>
                      <w:szCs w:val="18"/>
                      <w:lang w:val="en-US"/>
                    </w:rPr>
                    <w:t>x</w:t>
                  </w:r>
                </w:p>
              </w:tc>
              <w:tc>
                <w:tcPr>
                  <w:tcW w:w="1516"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6 964 596,14</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88"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lang w:val="en-US"/>
                    </w:rPr>
                  </w:pPr>
                  <w:r w:rsidRPr="00474C2A">
                    <w:rPr>
                      <w:rFonts w:ascii="Times New Roman" w:hAnsi="Times New Roman" w:cs="Times New Roman"/>
                      <w:sz w:val="18"/>
                      <w:szCs w:val="18"/>
                      <w:lang w:val="en-US"/>
                    </w:rPr>
                    <w:t>x</w:t>
                  </w:r>
                </w:p>
              </w:tc>
              <w:tc>
                <w:tcPr>
                  <w:tcW w:w="1495" w:type="dxa"/>
                  <w:gridSpan w:val="2"/>
                  <w:shd w:val="clear" w:color="auto" w:fill="auto"/>
                </w:tcPr>
                <w:p w:rsidR="00803338" w:rsidRPr="00B6528A" w:rsidRDefault="00803338" w:rsidP="00803338">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c>
                <w:tcPr>
                  <w:tcW w:w="1518" w:type="dxa"/>
                  <w:shd w:val="clear" w:color="auto" w:fill="auto"/>
                </w:tcPr>
                <w:p w:rsidR="00803338" w:rsidRPr="00B6528A" w:rsidRDefault="00803338" w:rsidP="00803338">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c>
                <w:tcPr>
                  <w:tcW w:w="851" w:type="dxa"/>
                  <w:shd w:val="clear" w:color="auto" w:fill="auto"/>
                </w:tcPr>
                <w:p w:rsidR="00803338" w:rsidRPr="00B6528A" w:rsidRDefault="00803338" w:rsidP="00803338">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c>
                <w:tcPr>
                  <w:tcW w:w="1134" w:type="dxa"/>
                  <w:shd w:val="clear" w:color="auto" w:fill="auto"/>
                </w:tcPr>
                <w:p w:rsidR="00803338" w:rsidRPr="0032435B" w:rsidRDefault="00803338" w:rsidP="00803338">
                  <w:pPr>
                    <w:pStyle w:val="ConsPlusTitle"/>
                    <w:jc w:val="center"/>
                    <w:rPr>
                      <w:rFonts w:ascii="Times New Roman" w:hAnsi="Times New Roman" w:cs="Times New Roman"/>
                      <w:b w:val="0"/>
                      <w:sz w:val="18"/>
                      <w:szCs w:val="18"/>
                    </w:rPr>
                  </w:pPr>
                </w:p>
              </w:tc>
            </w:tr>
            <w:tr w:rsidR="00803338" w:rsidRPr="0032435B" w:rsidTr="00C66CCF">
              <w:tc>
                <w:tcPr>
                  <w:tcW w:w="704" w:type="dxa"/>
                  <w:shd w:val="clear" w:color="auto" w:fill="auto"/>
                </w:tcPr>
                <w:p w:rsidR="00803338" w:rsidRPr="00474C2A" w:rsidRDefault="001177A8" w:rsidP="00803338">
                  <w:pPr>
                    <w:jc w:val="center"/>
                    <w:rPr>
                      <w:sz w:val="18"/>
                      <w:szCs w:val="18"/>
                    </w:rPr>
                  </w:pPr>
                  <w:r w:rsidRPr="00474C2A">
                    <w:rPr>
                      <w:sz w:val="18"/>
                      <w:szCs w:val="18"/>
                    </w:rPr>
                    <w:t>115</w:t>
                  </w:r>
                </w:p>
              </w:tc>
              <w:tc>
                <w:tcPr>
                  <w:tcW w:w="2304" w:type="dxa"/>
                  <w:shd w:val="clear" w:color="auto" w:fill="auto"/>
                </w:tcPr>
                <w:p w:rsidR="00803338" w:rsidRPr="00474C2A" w:rsidRDefault="00803338" w:rsidP="00803338">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"Устройство пешеходного тротуара по ул. Ленина (от ул. Чехова до ул. Гагарина)"</w:t>
                  </w:r>
                </w:p>
              </w:tc>
              <w:tc>
                <w:tcPr>
                  <w:tcW w:w="1098"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lang w:val="en-US"/>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w:t>
                  </w:r>
                  <w:r w:rsidRPr="00474C2A">
                    <w:rPr>
                      <w:rFonts w:ascii="Times New Roman" w:hAnsi="Times New Roman" w:cs="Times New Roman"/>
                      <w:sz w:val="18"/>
                      <w:szCs w:val="18"/>
                    </w:rPr>
                    <w:t xml:space="preserve"> кв. 202</w:t>
                  </w:r>
                  <w:r w:rsidRPr="00474C2A">
                    <w:rPr>
                      <w:rFonts w:ascii="Times New Roman" w:hAnsi="Times New Roman" w:cs="Times New Roman"/>
                      <w:sz w:val="18"/>
                      <w:szCs w:val="18"/>
                      <w:lang w:val="en-US"/>
                    </w:rPr>
                    <w:t>1</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lang w:val="en-US"/>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II</w:t>
                  </w:r>
                  <w:r w:rsidRPr="00474C2A">
                    <w:rPr>
                      <w:rFonts w:ascii="Times New Roman" w:hAnsi="Times New Roman" w:cs="Times New Roman"/>
                      <w:sz w:val="18"/>
                      <w:szCs w:val="18"/>
                    </w:rPr>
                    <w:t xml:space="preserve"> кв. 202</w:t>
                  </w:r>
                  <w:r w:rsidRPr="00474C2A">
                    <w:rPr>
                      <w:rFonts w:ascii="Times New Roman" w:hAnsi="Times New Roman" w:cs="Times New Roman"/>
                      <w:sz w:val="18"/>
                      <w:szCs w:val="18"/>
                      <w:lang w:val="en-US"/>
                    </w:rPr>
                    <w:t>1</w:t>
                  </w:r>
                </w:p>
              </w:tc>
              <w:tc>
                <w:tcPr>
                  <w:tcW w:w="1496" w:type="dxa"/>
                </w:tcPr>
                <w:p w:rsidR="00803338" w:rsidRPr="00474C2A" w:rsidRDefault="00803338" w:rsidP="00803338">
                  <w:pPr>
                    <w:pStyle w:val="ConsPlusNormal"/>
                    <w:jc w:val="center"/>
                    <w:rPr>
                      <w:rFonts w:ascii="Times New Roman" w:hAnsi="Times New Roman" w:cs="Times New Roman"/>
                      <w:sz w:val="18"/>
                      <w:szCs w:val="18"/>
                      <w:lang w:val="en-US"/>
                    </w:rPr>
                  </w:pPr>
                  <w:r w:rsidRPr="00474C2A">
                    <w:rPr>
                      <w:rFonts w:ascii="Times New Roman" w:hAnsi="Times New Roman" w:cs="Times New Roman"/>
                      <w:sz w:val="18"/>
                      <w:szCs w:val="18"/>
                      <w:lang w:val="en-US"/>
                    </w:rPr>
                    <w:t>x</w:t>
                  </w:r>
                </w:p>
              </w:tc>
              <w:tc>
                <w:tcPr>
                  <w:tcW w:w="1516"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16 572 853,96</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88"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lang w:val="en-US"/>
                    </w:rPr>
                  </w:pPr>
                  <w:r w:rsidRPr="00474C2A">
                    <w:rPr>
                      <w:rFonts w:ascii="Times New Roman" w:hAnsi="Times New Roman" w:cs="Times New Roman"/>
                      <w:sz w:val="18"/>
                      <w:szCs w:val="18"/>
                      <w:lang w:val="en-US"/>
                    </w:rPr>
                    <w:t>x</w:t>
                  </w:r>
                </w:p>
              </w:tc>
              <w:tc>
                <w:tcPr>
                  <w:tcW w:w="1495" w:type="dxa"/>
                  <w:gridSpan w:val="2"/>
                  <w:shd w:val="clear" w:color="auto" w:fill="auto"/>
                </w:tcPr>
                <w:p w:rsidR="00803338" w:rsidRPr="00B6528A" w:rsidRDefault="00803338" w:rsidP="00803338">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c>
                <w:tcPr>
                  <w:tcW w:w="1518" w:type="dxa"/>
                  <w:shd w:val="clear" w:color="auto" w:fill="auto"/>
                </w:tcPr>
                <w:p w:rsidR="00803338" w:rsidRPr="00B6528A" w:rsidRDefault="00803338" w:rsidP="00803338">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c>
                <w:tcPr>
                  <w:tcW w:w="851" w:type="dxa"/>
                  <w:shd w:val="clear" w:color="auto" w:fill="auto"/>
                </w:tcPr>
                <w:p w:rsidR="00803338" w:rsidRPr="00B6528A" w:rsidRDefault="00803338" w:rsidP="00803338">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c>
                <w:tcPr>
                  <w:tcW w:w="1134" w:type="dxa"/>
                  <w:shd w:val="clear" w:color="auto" w:fill="auto"/>
                </w:tcPr>
                <w:p w:rsidR="00803338" w:rsidRPr="0032435B" w:rsidRDefault="00803338" w:rsidP="00803338">
                  <w:pPr>
                    <w:pStyle w:val="ConsPlusTitle"/>
                    <w:jc w:val="center"/>
                    <w:rPr>
                      <w:rFonts w:ascii="Times New Roman" w:hAnsi="Times New Roman" w:cs="Times New Roman"/>
                      <w:b w:val="0"/>
                      <w:sz w:val="18"/>
                      <w:szCs w:val="18"/>
                    </w:rPr>
                  </w:pPr>
                </w:p>
              </w:tc>
            </w:tr>
            <w:tr w:rsidR="00803338" w:rsidRPr="0032435B" w:rsidTr="00C66CCF">
              <w:tc>
                <w:tcPr>
                  <w:tcW w:w="704" w:type="dxa"/>
                  <w:shd w:val="clear" w:color="auto" w:fill="auto"/>
                </w:tcPr>
                <w:p w:rsidR="00803338" w:rsidRPr="00474C2A" w:rsidRDefault="001177A8" w:rsidP="00803338">
                  <w:pPr>
                    <w:jc w:val="center"/>
                    <w:rPr>
                      <w:sz w:val="18"/>
                      <w:szCs w:val="18"/>
                    </w:rPr>
                  </w:pPr>
                  <w:r w:rsidRPr="00474C2A">
                    <w:rPr>
                      <w:sz w:val="18"/>
                      <w:szCs w:val="18"/>
                    </w:rPr>
                    <w:t>116</w:t>
                  </w:r>
                </w:p>
              </w:tc>
              <w:tc>
                <w:tcPr>
                  <w:tcW w:w="2304" w:type="dxa"/>
                  <w:shd w:val="clear" w:color="auto" w:fill="auto"/>
                </w:tcPr>
                <w:p w:rsidR="00803338" w:rsidRPr="00474C2A" w:rsidRDefault="00803338" w:rsidP="00803338">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Устройство тротуаров и парковок по территориям общего пользования</w:t>
                  </w:r>
                </w:p>
              </w:tc>
              <w:tc>
                <w:tcPr>
                  <w:tcW w:w="1098"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2020</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2020</w:t>
                  </w:r>
                </w:p>
              </w:tc>
              <w:tc>
                <w:tcPr>
                  <w:tcW w:w="1496" w:type="dxa"/>
                </w:tcPr>
                <w:p w:rsidR="00803338" w:rsidRPr="00474C2A" w:rsidRDefault="00803338" w:rsidP="00803338">
                  <w:pPr>
                    <w:pStyle w:val="ConsPlusNormal"/>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7 667 392,06</w:t>
                  </w:r>
                </w:p>
                <w:p w:rsidR="00803338" w:rsidRPr="00474C2A" w:rsidRDefault="00803338" w:rsidP="00803338">
                  <w:pPr>
                    <w:jc w:val="center"/>
                  </w:pPr>
                  <w:r w:rsidRPr="00474C2A">
                    <w:rPr>
                      <w:sz w:val="18"/>
                      <w:szCs w:val="18"/>
                    </w:rPr>
                    <w:t>&lt;</w:t>
                  </w:r>
                  <w:proofErr w:type="spellStart"/>
                  <w:r w:rsidRPr="00474C2A">
                    <w:rPr>
                      <w:sz w:val="18"/>
                      <w:szCs w:val="18"/>
                    </w:rPr>
                    <w:t>м.б</w:t>
                  </w:r>
                  <w:proofErr w:type="spellEnd"/>
                  <w:r w:rsidRPr="00474C2A">
                    <w:rPr>
                      <w:sz w:val="18"/>
                      <w:szCs w:val="18"/>
                    </w:rPr>
                    <w:t>&gt;</w:t>
                  </w:r>
                </w:p>
              </w:tc>
              <w:tc>
                <w:tcPr>
                  <w:tcW w:w="1516"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803338" w:rsidRPr="00E51AE4"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18"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803338" w:rsidRPr="0032435B" w:rsidRDefault="00803338" w:rsidP="00803338">
                  <w:pPr>
                    <w:pStyle w:val="ConsPlusTitle"/>
                    <w:jc w:val="center"/>
                    <w:rPr>
                      <w:rFonts w:ascii="Times New Roman" w:hAnsi="Times New Roman" w:cs="Times New Roman"/>
                      <w:b w:val="0"/>
                      <w:sz w:val="18"/>
                      <w:szCs w:val="18"/>
                    </w:rPr>
                  </w:pPr>
                </w:p>
              </w:tc>
            </w:tr>
            <w:tr w:rsidR="00803338" w:rsidRPr="0032435B" w:rsidTr="00C66CCF">
              <w:tc>
                <w:tcPr>
                  <w:tcW w:w="704" w:type="dxa"/>
                  <w:shd w:val="clear" w:color="auto" w:fill="auto"/>
                </w:tcPr>
                <w:p w:rsidR="00803338" w:rsidRPr="00474C2A" w:rsidRDefault="001177A8" w:rsidP="00803338">
                  <w:pPr>
                    <w:jc w:val="center"/>
                    <w:rPr>
                      <w:sz w:val="18"/>
                      <w:szCs w:val="18"/>
                    </w:rPr>
                  </w:pPr>
                  <w:r w:rsidRPr="00474C2A">
                    <w:rPr>
                      <w:sz w:val="18"/>
                      <w:szCs w:val="18"/>
                    </w:rPr>
                    <w:t>117</w:t>
                  </w:r>
                </w:p>
              </w:tc>
              <w:tc>
                <w:tcPr>
                  <w:tcW w:w="2304" w:type="dxa"/>
                  <w:shd w:val="clear" w:color="auto" w:fill="auto"/>
                </w:tcPr>
                <w:p w:rsidR="00803338" w:rsidRPr="00474C2A" w:rsidRDefault="00803338" w:rsidP="00803338">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Строительство тротуаров и парковок по территориям общего пользования (в т.ч. разработка ПД), в том числе:</w:t>
                  </w:r>
                </w:p>
              </w:tc>
              <w:tc>
                <w:tcPr>
                  <w:tcW w:w="1098"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2020</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2025</w:t>
                  </w:r>
                </w:p>
              </w:tc>
              <w:tc>
                <w:tcPr>
                  <w:tcW w:w="1496" w:type="dxa"/>
                </w:tcPr>
                <w:p w:rsidR="00803338" w:rsidRPr="00474C2A" w:rsidRDefault="00803338" w:rsidP="00803338">
                  <w:pPr>
                    <w:pStyle w:val="ConsPlusNormal"/>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2 118 415,13</w:t>
                  </w:r>
                </w:p>
                <w:p w:rsidR="00803338" w:rsidRPr="00474C2A" w:rsidRDefault="00803338" w:rsidP="00803338">
                  <w:pPr>
                    <w:pStyle w:val="ConsPlusNormal"/>
                    <w:jc w:val="center"/>
                    <w:rPr>
                      <w:rFonts w:ascii="Times New Roman" w:hAnsi="Times New Roman" w:cs="Times New Roman"/>
                      <w:sz w:val="20"/>
                      <w:vertAlign w:val="superscript"/>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516" w:type="dxa"/>
                  <w:shd w:val="clear" w:color="auto" w:fill="auto"/>
                </w:tcPr>
                <w:p w:rsidR="00803338" w:rsidRPr="004A3780" w:rsidRDefault="006F1E17"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803338" w:rsidRPr="004A3780" w:rsidRDefault="006F1E17"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r w:rsidRPr="004A3780">
                    <w:rPr>
                      <w:rFonts w:ascii="Times New Roman" w:hAnsi="Times New Roman" w:cs="Times New Roman"/>
                      <w:sz w:val="18"/>
                      <w:szCs w:val="18"/>
                    </w:rPr>
                    <w:t xml:space="preserve"> </w:t>
                  </w:r>
                </w:p>
              </w:tc>
              <w:tc>
                <w:tcPr>
                  <w:tcW w:w="1495" w:type="dxa"/>
                  <w:gridSpan w:val="2"/>
                  <w:shd w:val="clear" w:color="auto" w:fill="auto"/>
                </w:tcPr>
                <w:p w:rsidR="00803338" w:rsidRPr="00E51AE4" w:rsidRDefault="006F1E17"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803338" w:rsidRPr="00D3730B" w:rsidRDefault="006F1E17"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851" w:type="dxa"/>
                  <w:shd w:val="clear" w:color="auto" w:fill="auto"/>
                </w:tcPr>
                <w:p w:rsidR="00803338" w:rsidRPr="00D3730B" w:rsidRDefault="006F1E17"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134" w:type="dxa"/>
                  <w:shd w:val="clear" w:color="auto" w:fill="auto"/>
                </w:tcPr>
                <w:p w:rsidR="00803338" w:rsidRPr="0032435B" w:rsidRDefault="00803338" w:rsidP="00803338">
                  <w:pPr>
                    <w:pStyle w:val="ConsPlusTitle"/>
                    <w:jc w:val="center"/>
                    <w:rPr>
                      <w:rFonts w:ascii="Times New Roman" w:hAnsi="Times New Roman" w:cs="Times New Roman"/>
                      <w:b w:val="0"/>
                      <w:sz w:val="18"/>
                      <w:szCs w:val="18"/>
                    </w:rPr>
                  </w:pPr>
                </w:p>
              </w:tc>
            </w:tr>
            <w:tr w:rsidR="00803338" w:rsidRPr="0032435B" w:rsidTr="00C66CCF">
              <w:trPr>
                <w:trHeight w:val="595"/>
              </w:trPr>
              <w:tc>
                <w:tcPr>
                  <w:tcW w:w="704" w:type="dxa"/>
                  <w:shd w:val="clear" w:color="auto" w:fill="auto"/>
                </w:tcPr>
                <w:p w:rsidR="00803338" w:rsidRPr="00474C2A" w:rsidRDefault="001177A8" w:rsidP="00803338">
                  <w:pPr>
                    <w:jc w:val="center"/>
                    <w:rPr>
                      <w:sz w:val="18"/>
                      <w:szCs w:val="18"/>
                    </w:rPr>
                  </w:pPr>
                  <w:r w:rsidRPr="00474C2A">
                    <w:rPr>
                      <w:sz w:val="18"/>
                      <w:szCs w:val="18"/>
                    </w:rPr>
                    <w:lastRenderedPageBreak/>
                    <w:t>117</w:t>
                  </w:r>
                  <w:r w:rsidR="00803338" w:rsidRPr="00474C2A">
                    <w:rPr>
                      <w:sz w:val="18"/>
                      <w:szCs w:val="18"/>
                    </w:rPr>
                    <w:t>.1</w:t>
                  </w:r>
                </w:p>
              </w:tc>
              <w:tc>
                <w:tcPr>
                  <w:tcW w:w="2304" w:type="dxa"/>
                  <w:shd w:val="clear" w:color="auto" w:fill="auto"/>
                </w:tcPr>
                <w:p w:rsidR="00803338" w:rsidRPr="00474C2A" w:rsidRDefault="00803338" w:rsidP="00803338">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 xml:space="preserve">"Строительство тротуаров и парковок по территориям общего пользования по адресу: г. Тобольск, 4 </w:t>
                  </w:r>
                  <w:proofErr w:type="spellStart"/>
                  <w:r w:rsidRPr="00474C2A">
                    <w:rPr>
                      <w:rFonts w:ascii="Times New Roman" w:hAnsi="Times New Roman" w:cs="Times New Roman"/>
                      <w:sz w:val="18"/>
                      <w:szCs w:val="18"/>
                    </w:rPr>
                    <w:t>мкр</w:t>
                  </w:r>
                  <w:proofErr w:type="spellEnd"/>
                  <w:r w:rsidRPr="00474C2A">
                    <w:rPr>
                      <w:rFonts w:ascii="Times New Roman" w:hAnsi="Times New Roman" w:cs="Times New Roman"/>
                      <w:sz w:val="18"/>
                      <w:szCs w:val="18"/>
                    </w:rPr>
                    <w:t>.» (в т.ч. разработка ПД)</w:t>
                  </w:r>
                </w:p>
              </w:tc>
              <w:tc>
                <w:tcPr>
                  <w:tcW w:w="1098"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2021</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6"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619 657,74</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88"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8 592 000,00</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803338" w:rsidRPr="00E51AE4"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18"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p>
              </w:tc>
            </w:tr>
            <w:tr w:rsidR="00803338" w:rsidRPr="0032435B" w:rsidTr="00C66CCF">
              <w:trPr>
                <w:trHeight w:val="595"/>
              </w:trPr>
              <w:tc>
                <w:tcPr>
                  <w:tcW w:w="704" w:type="dxa"/>
                  <w:shd w:val="clear" w:color="auto" w:fill="auto"/>
                </w:tcPr>
                <w:p w:rsidR="00803338" w:rsidRPr="00474C2A" w:rsidRDefault="001177A8" w:rsidP="00803338">
                  <w:pPr>
                    <w:jc w:val="center"/>
                    <w:rPr>
                      <w:sz w:val="18"/>
                      <w:szCs w:val="18"/>
                    </w:rPr>
                  </w:pPr>
                  <w:r w:rsidRPr="00474C2A">
                    <w:rPr>
                      <w:sz w:val="18"/>
                      <w:szCs w:val="18"/>
                    </w:rPr>
                    <w:t>117</w:t>
                  </w:r>
                  <w:r w:rsidR="00803338" w:rsidRPr="00474C2A">
                    <w:rPr>
                      <w:sz w:val="18"/>
                      <w:szCs w:val="18"/>
                    </w:rPr>
                    <w:t>.2</w:t>
                  </w:r>
                </w:p>
              </w:tc>
              <w:tc>
                <w:tcPr>
                  <w:tcW w:w="2304" w:type="dxa"/>
                  <w:shd w:val="clear" w:color="auto" w:fill="auto"/>
                </w:tcPr>
                <w:p w:rsidR="00803338" w:rsidRPr="00474C2A" w:rsidRDefault="00803338" w:rsidP="00803338">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 xml:space="preserve">"Строительство тротуаров и парковок по территориям общего пользования по адресу: г. Тобольск, 7 </w:t>
                  </w:r>
                  <w:proofErr w:type="spellStart"/>
                  <w:r w:rsidRPr="00474C2A">
                    <w:rPr>
                      <w:rFonts w:ascii="Times New Roman" w:hAnsi="Times New Roman" w:cs="Times New Roman"/>
                      <w:sz w:val="18"/>
                      <w:szCs w:val="18"/>
                    </w:rPr>
                    <w:t>мкр</w:t>
                  </w:r>
                  <w:proofErr w:type="spellEnd"/>
                  <w:r w:rsidRPr="00474C2A">
                    <w:rPr>
                      <w:rFonts w:ascii="Times New Roman" w:hAnsi="Times New Roman" w:cs="Times New Roman"/>
                      <w:sz w:val="18"/>
                      <w:szCs w:val="18"/>
                    </w:rPr>
                    <w:t>." (в т.ч. разработка ПД)</w:t>
                  </w:r>
                </w:p>
              </w:tc>
              <w:tc>
                <w:tcPr>
                  <w:tcW w:w="1098"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2021</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6"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328 305,33</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88"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4 257 000,00</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803338" w:rsidRPr="00E51AE4"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18"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p>
              </w:tc>
            </w:tr>
            <w:tr w:rsidR="00803338" w:rsidRPr="0032435B" w:rsidTr="00C66CCF">
              <w:trPr>
                <w:trHeight w:val="595"/>
              </w:trPr>
              <w:tc>
                <w:tcPr>
                  <w:tcW w:w="704" w:type="dxa"/>
                  <w:shd w:val="clear" w:color="auto" w:fill="auto"/>
                </w:tcPr>
                <w:p w:rsidR="00803338" w:rsidRPr="00474C2A" w:rsidRDefault="001177A8" w:rsidP="001177A8">
                  <w:pPr>
                    <w:jc w:val="center"/>
                    <w:rPr>
                      <w:sz w:val="18"/>
                      <w:szCs w:val="18"/>
                    </w:rPr>
                  </w:pPr>
                  <w:r w:rsidRPr="00474C2A">
                    <w:rPr>
                      <w:sz w:val="18"/>
                      <w:szCs w:val="18"/>
                    </w:rPr>
                    <w:t>117</w:t>
                  </w:r>
                  <w:r w:rsidR="00803338" w:rsidRPr="00474C2A">
                    <w:rPr>
                      <w:sz w:val="18"/>
                      <w:szCs w:val="18"/>
                    </w:rPr>
                    <w:t>.3</w:t>
                  </w:r>
                </w:p>
              </w:tc>
              <w:tc>
                <w:tcPr>
                  <w:tcW w:w="2304" w:type="dxa"/>
                  <w:shd w:val="clear" w:color="auto" w:fill="auto"/>
                </w:tcPr>
                <w:p w:rsidR="00803338" w:rsidRPr="00474C2A" w:rsidRDefault="00803338" w:rsidP="00803338">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 xml:space="preserve">«Строительство тротуаров и парковок по территориям общего пользования по адресу: г. Тобольск, 9 </w:t>
                  </w:r>
                  <w:proofErr w:type="spellStart"/>
                  <w:r w:rsidRPr="00474C2A">
                    <w:rPr>
                      <w:rFonts w:ascii="Times New Roman" w:hAnsi="Times New Roman" w:cs="Times New Roman"/>
                      <w:sz w:val="18"/>
                      <w:szCs w:val="18"/>
                    </w:rPr>
                    <w:t>мкр</w:t>
                  </w:r>
                  <w:proofErr w:type="spellEnd"/>
                  <w:r w:rsidRPr="00474C2A">
                    <w:rPr>
                      <w:rFonts w:ascii="Times New Roman" w:hAnsi="Times New Roman" w:cs="Times New Roman"/>
                      <w:sz w:val="18"/>
                      <w:szCs w:val="18"/>
                    </w:rPr>
                    <w:t>.» (в т.ч. разработка ПД)</w:t>
                  </w:r>
                </w:p>
              </w:tc>
              <w:tc>
                <w:tcPr>
                  <w:tcW w:w="1098"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2021</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6"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234 695,3</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88"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1 239 000,00</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803338" w:rsidRPr="00B602E2" w:rsidRDefault="00803338" w:rsidP="00803338">
                  <w:pPr>
                    <w:pStyle w:val="ConsPlusNormal"/>
                    <w:jc w:val="center"/>
                    <w:rPr>
                      <w:rFonts w:ascii="Times New Roman" w:hAnsi="Times New Roman" w:cs="Times New Roman"/>
                      <w:sz w:val="18"/>
                      <w:szCs w:val="18"/>
                    </w:rPr>
                  </w:pPr>
                  <w:r w:rsidRPr="00B602E2">
                    <w:rPr>
                      <w:rFonts w:ascii="Times New Roman" w:hAnsi="Times New Roman" w:cs="Times New Roman"/>
                      <w:sz w:val="18"/>
                      <w:szCs w:val="18"/>
                    </w:rPr>
                    <w:t>х</w:t>
                  </w:r>
                </w:p>
              </w:tc>
              <w:tc>
                <w:tcPr>
                  <w:tcW w:w="1518"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p>
              </w:tc>
            </w:tr>
            <w:tr w:rsidR="00803338" w:rsidRPr="0032435B" w:rsidTr="00C66CCF">
              <w:trPr>
                <w:trHeight w:val="595"/>
              </w:trPr>
              <w:tc>
                <w:tcPr>
                  <w:tcW w:w="704" w:type="dxa"/>
                  <w:shd w:val="clear" w:color="auto" w:fill="auto"/>
                </w:tcPr>
                <w:p w:rsidR="00803338" w:rsidRPr="00474C2A" w:rsidRDefault="001177A8" w:rsidP="001177A8">
                  <w:pPr>
                    <w:jc w:val="center"/>
                    <w:rPr>
                      <w:sz w:val="18"/>
                      <w:szCs w:val="18"/>
                    </w:rPr>
                  </w:pPr>
                  <w:r w:rsidRPr="00474C2A">
                    <w:rPr>
                      <w:sz w:val="18"/>
                      <w:szCs w:val="18"/>
                    </w:rPr>
                    <w:t>117</w:t>
                  </w:r>
                  <w:r w:rsidR="00803338" w:rsidRPr="00474C2A">
                    <w:rPr>
                      <w:sz w:val="18"/>
                      <w:szCs w:val="18"/>
                    </w:rPr>
                    <w:t>.4</w:t>
                  </w:r>
                </w:p>
              </w:tc>
              <w:tc>
                <w:tcPr>
                  <w:tcW w:w="2304" w:type="dxa"/>
                  <w:shd w:val="clear" w:color="auto" w:fill="auto"/>
                </w:tcPr>
                <w:p w:rsidR="00803338" w:rsidRPr="00474C2A" w:rsidRDefault="00803338" w:rsidP="00803338">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 xml:space="preserve">"Строительство тротуаров и парковок по территориям общего пользования по адресу: г. Тобольск, 10 </w:t>
                  </w:r>
                  <w:proofErr w:type="spellStart"/>
                  <w:r w:rsidRPr="00474C2A">
                    <w:rPr>
                      <w:rFonts w:ascii="Times New Roman" w:hAnsi="Times New Roman" w:cs="Times New Roman"/>
                      <w:sz w:val="18"/>
                      <w:szCs w:val="18"/>
                    </w:rPr>
                    <w:t>мкр</w:t>
                  </w:r>
                  <w:proofErr w:type="spellEnd"/>
                  <w:r w:rsidRPr="00474C2A">
                    <w:rPr>
                      <w:rFonts w:ascii="Times New Roman" w:hAnsi="Times New Roman" w:cs="Times New Roman"/>
                      <w:sz w:val="18"/>
                      <w:szCs w:val="18"/>
                    </w:rPr>
                    <w:t>." (в т.ч. разработка ПД)</w:t>
                  </w:r>
                </w:p>
              </w:tc>
              <w:tc>
                <w:tcPr>
                  <w:tcW w:w="1098"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2021</w:t>
                  </w:r>
                </w:p>
              </w:tc>
              <w:tc>
                <w:tcPr>
                  <w:tcW w:w="1134"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6"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679 492,56</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88"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9 473 000,00</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803338" w:rsidRPr="00B602E2" w:rsidRDefault="00803338" w:rsidP="00803338">
                  <w:pPr>
                    <w:pStyle w:val="ConsPlusNormal"/>
                    <w:jc w:val="center"/>
                    <w:rPr>
                      <w:rFonts w:ascii="Times New Roman" w:hAnsi="Times New Roman" w:cs="Times New Roman"/>
                      <w:sz w:val="18"/>
                      <w:szCs w:val="18"/>
                    </w:rPr>
                  </w:pPr>
                  <w:r w:rsidRPr="00B602E2">
                    <w:rPr>
                      <w:rFonts w:ascii="Times New Roman" w:hAnsi="Times New Roman" w:cs="Times New Roman"/>
                      <w:sz w:val="18"/>
                      <w:szCs w:val="18"/>
                    </w:rPr>
                    <w:t>х</w:t>
                  </w:r>
                </w:p>
              </w:tc>
              <w:tc>
                <w:tcPr>
                  <w:tcW w:w="1518"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p>
              </w:tc>
            </w:tr>
            <w:tr w:rsidR="00803338" w:rsidRPr="0032435B" w:rsidTr="00C66CCF">
              <w:trPr>
                <w:trHeight w:val="595"/>
              </w:trPr>
              <w:tc>
                <w:tcPr>
                  <w:tcW w:w="704" w:type="dxa"/>
                  <w:vMerge w:val="restart"/>
                  <w:shd w:val="clear" w:color="auto" w:fill="auto"/>
                </w:tcPr>
                <w:p w:rsidR="00803338" w:rsidRPr="00474C2A" w:rsidRDefault="001177A8" w:rsidP="00803338">
                  <w:pPr>
                    <w:jc w:val="center"/>
                    <w:rPr>
                      <w:sz w:val="18"/>
                      <w:szCs w:val="18"/>
                    </w:rPr>
                  </w:pPr>
                  <w:r w:rsidRPr="00474C2A">
                    <w:rPr>
                      <w:sz w:val="18"/>
                      <w:szCs w:val="18"/>
                    </w:rPr>
                    <w:t>118</w:t>
                  </w:r>
                </w:p>
              </w:tc>
              <w:tc>
                <w:tcPr>
                  <w:tcW w:w="2304" w:type="dxa"/>
                  <w:vMerge w:val="restart"/>
                  <w:shd w:val="clear" w:color="auto" w:fill="auto"/>
                </w:tcPr>
                <w:p w:rsidR="00803338" w:rsidRPr="00474C2A" w:rsidRDefault="00803338" w:rsidP="00803338">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 xml:space="preserve">Благоустройство Аптекарского сада» (в т.ч. разработка ПД) </w:t>
                  </w:r>
                </w:p>
              </w:tc>
              <w:tc>
                <w:tcPr>
                  <w:tcW w:w="1098" w:type="dxa"/>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2020</w:t>
                  </w:r>
                </w:p>
              </w:tc>
              <w:tc>
                <w:tcPr>
                  <w:tcW w:w="1134" w:type="dxa"/>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15 101 599,00</w:t>
                  </w:r>
                </w:p>
                <w:p w:rsidR="00803338" w:rsidRPr="00474C2A" w:rsidRDefault="00803338" w:rsidP="00803338">
                  <w:pPr>
                    <w:pStyle w:val="ConsPlusNormal"/>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о.б</w:t>
                  </w:r>
                  <w:proofErr w:type="spellEnd"/>
                  <w:r w:rsidRPr="00474C2A">
                    <w:rPr>
                      <w:rFonts w:ascii="Times New Roman" w:hAnsi="Times New Roman" w:cs="Times New Roman"/>
                      <w:sz w:val="18"/>
                      <w:szCs w:val="18"/>
                    </w:rPr>
                    <w:t>&gt;</w:t>
                  </w:r>
                </w:p>
              </w:tc>
              <w:tc>
                <w:tcPr>
                  <w:tcW w:w="1516"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7 204 186,38</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о.б</w:t>
                  </w:r>
                  <w:proofErr w:type="spellEnd"/>
                  <w:r w:rsidRPr="00474C2A">
                    <w:rPr>
                      <w:rFonts w:ascii="Times New Roman" w:hAnsi="Times New Roman" w:cs="Times New Roman"/>
                      <w:sz w:val="18"/>
                      <w:szCs w:val="18"/>
                    </w:rPr>
                    <w:t>&gt;</w:t>
                  </w:r>
                </w:p>
              </w:tc>
              <w:tc>
                <w:tcPr>
                  <w:tcW w:w="1488"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38 844 256,92</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о.б</w:t>
                  </w:r>
                  <w:proofErr w:type="spellEnd"/>
                  <w:r w:rsidRPr="00474C2A">
                    <w:rPr>
                      <w:rFonts w:ascii="Times New Roman" w:hAnsi="Times New Roman" w:cs="Times New Roman"/>
                      <w:sz w:val="18"/>
                      <w:szCs w:val="18"/>
                    </w:rPr>
                    <w:t>&gt;</w:t>
                  </w:r>
                </w:p>
              </w:tc>
              <w:tc>
                <w:tcPr>
                  <w:tcW w:w="1495" w:type="dxa"/>
                  <w:gridSpan w:val="2"/>
                  <w:vMerge w:val="restart"/>
                  <w:shd w:val="clear" w:color="auto" w:fill="auto"/>
                </w:tcPr>
                <w:p w:rsidR="00803338" w:rsidRPr="00E51AE4" w:rsidRDefault="00803338" w:rsidP="00803338">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518"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Региональная программа «Развитие жилищно-коммунального хозяйства»</w:t>
                  </w:r>
                </w:p>
              </w:tc>
            </w:tr>
            <w:tr w:rsidR="00803338" w:rsidRPr="0032435B" w:rsidTr="00C66CCF">
              <w:tc>
                <w:tcPr>
                  <w:tcW w:w="704" w:type="dxa"/>
                  <w:vMerge/>
                  <w:shd w:val="clear" w:color="auto" w:fill="auto"/>
                </w:tcPr>
                <w:p w:rsidR="00803338" w:rsidRPr="00474C2A" w:rsidRDefault="00803338" w:rsidP="00803338">
                  <w:pPr>
                    <w:jc w:val="center"/>
                    <w:rPr>
                      <w:sz w:val="18"/>
                      <w:szCs w:val="18"/>
                    </w:rPr>
                  </w:pPr>
                </w:p>
              </w:tc>
              <w:tc>
                <w:tcPr>
                  <w:tcW w:w="2304" w:type="dxa"/>
                  <w:vMerge/>
                  <w:shd w:val="clear" w:color="auto" w:fill="auto"/>
                </w:tcPr>
                <w:p w:rsidR="00803338" w:rsidRPr="00474C2A" w:rsidRDefault="00803338" w:rsidP="00803338">
                  <w:pPr>
                    <w:rPr>
                      <w:sz w:val="18"/>
                      <w:szCs w:val="18"/>
                    </w:rPr>
                  </w:pPr>
                </w:p>
              </w:tc>
              <w:tc>
                <w:tcPr>
                  <w:tcW w:w="1098" w:type="dxa"/>
                  <w:vMerge/>
                  <w:shd w:val="clear" w:color="auto" w:fill="auto"/>
                </w:tcPr>
                <w:p w:rsidR="00803338" w:rsidRPr="00474C2A" w:rsidRDefault="00803338" w:rsidP="00803338">
                  <w:pPr>
                    <w:rPr>
                      <w:sz w:val="18"/>
                      <w:szCs w:val="18"/>
                    </w:rPr>
                  </w:pPr>
                </w:p>
              </w:tc>
              <w:tc>
                <w:tcPr>
                  <w:tcW w:w="1134" w:type="dxa"/>
                  <w:vMerge/>
                  <w:shd w:val="clear" w:color="auto" w:fill="auto"/>
                </w:tcPr>
                <w:p w:rsidR="00803338" w:rsidRPr="00474C2A" w:rsidRDefault="00803338" w:rsidP="00803338">
                  <w:pPr>
                    <w:jc w:val="center"/>
                    <w:rPr>
                      <w:sz w:val="18"/>
                      <w:szCs w:val="18"/>
                    </w:rPr>
                  </w:pPr>
                </w:p>
              </w:tc>
              <w:tc>
                <w:tcPr>
                  <w:tcW w:w="1134" w:type="dxa"/>
                  <w:vMerge/>
                  <w:shd w:val="clear" w:color="auto" w:fill="auto"/>
                </w:tcPr>
                <w:p w:rsidR="00803338" w:rsidRPr="00474C2A" w:rsidRDefault="00803338" w:rsidP="00803338">
                  <w:pPr>
                    <w:rPr>
                      <w:sz w:val="18"/>
                      <w:szCs w:val="18"/>
                    </w:rPr>
                  </w:pPr>
                </w:p>
              </w:tc>
              <w:tc>
                <w:tcPr>
                  <w:tcW w:w="1496" w:type="dxa"/>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410 456,75</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516"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63 537 630,18</w:t>
                  </w:r>
                </w:p>
                <w:p w:rsidR="00803338" w:rsidRPr="00474C2A" w:rsidRDefault="00803338" w:rsidP="00803338">
                  <w:pPr>
                    <w:pStyle w:val="ConsPlusNormal"/>
                    <w:jc w:val="center"/>
                    <w:rPr>
                      <w:rFonts w:ascii="Times New Roman" w:hAnsi="Times New Roman" w:cs="Times New Roman"/>
                      <w:sz w:val="18"/>
                      <w:szCs w:val="18"/>
                      <w:lang w:val="en-US"/>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r w:rsidRPr="00474C2A">
                    <w:rPr>
                      <w:rFonts w:ascii="Times New Roman" w:hAnsi="Times New Roman" w:cs="Times New Roman"/>
                      <w:sz w:val="18"/>
                      <w:szCs w:val="18"/>
                      <w:lang w:val="en-US"/>
                    </w:rPr>
                    <w:t xml:space="preserve"> </w:t>
                  </w:r>
                </w:p>
              </w:tc>
              <w:tc>
                <w:tcPr>
                  <w:tcW w:w="1488"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lang w:val="en-US"/>
                    </w:rPr>
                  </w:pPr>
                  <w:r w:rsidRPr="00474C2A">
                    <w:rPr>
                      <w:rFonts w:ascii="Times New Roman" w:hAnsi="Times New Roman" w:cs="Times New Roman"/>
                      <w:sz w:val="18"/>
                      <w:szCs w:val="18"/>
                    </w:rPr>
                    <w:t>208 419 036,28</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vMerge/>
                  <w:shd w:val="clear" w:color="auto" w:fill="auto"/>
                </w:tcPr>
                <w:p w:rsidR="00803338" w:rsidRPr="00E51AE4" w:rsidRDefault="00803338" w:rsidP="00803338">
                  <w:pPr>
                    <w:pStyle w:val="ConsPlusNormal"/>
                    <w:jc w:val="center"/>
                    <w:rPr>
                      <w:rFonts w:ascii="Times New Roman" w:hAnsi="Times New Roman" w:cs="Times New Roman"/>
                      <w:sz w:val="18"/>
                      <w:szCs w:val="18"/>
                    </w:rPr>
                  </w:pPr>
                </w:p>
              </w:tc>
              <w:tc>
                <w:tcPr>
                  <w:tcW w:w="1518" w:type="dxa"/>
                  <w:vMerge/>
                  <w:shd w:val="clear" w:color="auto" w:fill="auto"/>
                </w:tcPr>
                <w:p w:rsidR="00803338" w:rsidRPr="0032435B" w:rsidRDefault="00803338" w:rsidP="00803338">
                  <w:pPr>
                    <w:pStyle w:val="ConsPlusNormal"/>
                    <w:jc w:val="center"/>
                    <w:rPr>
                      <w:rFonts w:ascii="Times New Roman" w:hAnsi="Times New Roman" w:cs="Times New Roman"/>
                      <w:sz w:val="18"/>
                      <w:szCs w:val="18"/>
                    </w:rPr>
                  </w:pPr>
                </w:p>
              </w:tc>
              <w:tc>
                <w:tcPr>
                  <w:tcW w:w="851" w:type="dxa"/>
                  <w:vMerge/>
                  <w:shd w:val="clear" w:color="auto" w:fill="auto"/>
                </w:tcPr>
                <w:p w:rsidR="00803338" w:rsidRPr="0032435B" w:rsidRDefault="00803338" w:rsidP="00803338">
                  <w:pPr>
                    <w:pStyle w:val="ConsPlusNormal"/>
                    <w:jc w:val="center"/>
                    <w:rPr>
                      <w:rFonts w:ascii="Times New Roman" w:hAnsi="Times New Roman" w:cs="Times New Roman"/>
                      <w:sz w:val="18"/>
                      <w:szCs w:val="18"/>
                    </w:rPr>
                  </w:pPr>
                </w:p>
              </w:tc>
              <w:tc>
                <w:tcPr>
                  <w:tcW w:w="1134" w:type="dxa"/>
                  <w:vMerge/>
                  <w:shd w:val="clear" w:color="auto" w:fill="auto"/>
                </w:tcPr>
                <w:p w:rsidR="00803338" w:rsidRPr="0032435B" w:rsidRDefault="00803338" w:rsidP="00803338">
                  <w:pPr>
                    <w:pStyle w:val="ConsPlusTitle"/>
                    <w:jc w:val="center"/>
                    <w:rPr>
                      <w:rFonts w:ascii="Times New Roman" w:hAnsi="Times New Roman" w:cs="Times New Roman"/>
                      <w:b w:val="0"/>
                      <w:sz w:val="18"/>
                      <w:szCs w:val="18"/>
                    </w:rPr>
                  </w:pPr>
                </w:p>
              </w:tc>
            </w:tr>
            <w:tr w:rsidR="00803338" w:rsidRPr="0032435B" w:rsidTr="00C66CCF">
              <w:trPr>
                <w:trHeight w:val="613"/>
              </w:trPr>
              <w:tc>
                <w:tcPr>
                  <w:tcW w:w="704" w:type="dxa"/>
                  <w:vMerge w:val="restart"/>
                  <w:shd w:val="clear" w:color="auto" w:fill="auto"/>
                </w:tcPr>
                <w:p w:rsidR="00803338" w:rsidRPr="00474C2A" w:rsidRDefault="001177A8" w:rsidP="00803338">
                  <w:pPr>
                    <w:jc w:val="center"/>
                    <w:rPr>
                      <w:sz w:val="18"/>
                      <w:szCs w:val="18"/>
                      <w:lang w:val="en-US"/>
                    </w:rPr>
                  </w:pPr>
                  <w:r w:rsidRPr="00474C2A">
                    <w:rPr>
                      <w:sz w:val="18"/>
                      <w:szCs w:val="18"/>
                    </w:rPr>
                    <w:t>119</w:t>
                  </w:r>
                </w:p>
              </w:tc>
              <w:tc>
                <w:tcPr>
                  <w:tcW w:w="2304" w:type="dxa"/>
                  <w:vMerge w:val="restart"/>
                  <w:shd w:val="clear" w:color="auto" w:fill="auto"/>
                </w:tcPr>
                <w:p w:rsidR="00803338" w:rsidRPr="00474C2A" w:rsidRDefault="00803338" w:rsidP="00803338">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«Устройство площадки для размещения многофункциональной детской площадки на террит</w:t>
                  </w:r>
                  <w:r w:rsidR="006243DE">
                    <w:rPr>
                      <w:rFonts w:ascii="Times New Roman" w:hAnsi="Times New Roman" w:cs="Times New Roman"/>
                      <w:sz w:val="18"/>
                      <w:szCs w:val="18"/>
                    </w:rPr>
                    <w:t>ории «Площадь имени Д.И. Менделее</w:t>
                  </w:r>
                  <w:r w:rsidRPr="00474C2A">
                    <w:rPr>
                      <w:rFonts w:ascii="Times New Roman" w:hAnsi="Times New Roman" w:cs="Times New Roman"/>
                      <w:sz w:val="18"/>
                      <w:szCs w:val="18"/>
                    </w:rPr>
                    <w:t>ва»</w:t>
                  </w:r>
                </w:p>
              </w:tc>
              <w:tc>
                <w:tcPr>
                  <w:tcW w:w="1098" w:type="dxa"/>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2020</w:t>
                  </w:r>
                </w:p>
              </w:tc>
              <w:tc>
                <w:tcPr>
                  <w:tcW w:w="1134" w:type="dxa"/>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2021</w:t>
                  </w:r>
                </w:p>
              </w:tc>
              <w:tc>
                <w:tcPr>
                  <w:tcW w:w="1496" w:type="dxa"/>
                </w:tcPr>
                <w:p w:rsidR="00803338" w:rsidRPr="00474C2A" w:rsidRDefault="00803338" w:rsidP="00803338">
                  <w:pPr>
                    <w:pStyle w:val="ConsPlusNormal"/>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15 935 137,00</w:t>
                  </w:r>
                </w:p>
                <w:p w:rsidR="00803338" w:rsidRPr="00474C2A" w:rsidRDefault="00803338" w:rsidP="00803338">
                  <w:pPr>
                    <w:jc w:val="center"/>
                    <w:rPr>
                      <w:sz w:val="18"/>
                      <w:szCs w:val="18"/>
                    </w:rPr>
                  </w:pPr>
                  <w:r w:rsidRPr="00474C2A">
                    <w:rPr>
                      <w:sz w:val="18"/>
                      <w:szCs w:val="18"/>
                    </w:rPr>
                    <w:t>&lt;</w:t>
                  </w:r>
                  <w:proofErr w:type="spellStart"/>
                  <w:r w:rsidRPr="00474C2A">
                    <w:rPr>
                      <w:sz w:val="18"/>
                      <w:szCs w:val="18"/>
                    </w:rPr>
                    <w:t>о.б</w:t>
                  </w:r>
                  <w:proofErr w:type="spellEnd"/>
                  <w:r w:rsidRPr="00474C2A">
                    <w:rPr>
                      <w:sz w:val="18"/>
                      <w:szCs w:val="18"/>
                    </w:rPr>
                    <w:t>&gt;</w:t>
                  </w:r>
                </w:p>
              </w:tc>
              <w:tc>
                <w:tcPr>
                  <w:tcW w:w="1516"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5 713,17</w:t>
                  </w:r>
                </w:p>
                <w:p w:rsidR="00803338" w:rsidRPr="00474C2A" w:rsidRDefault="00803338" w:rsidP="00803338">
                  <w:pPr>
                    <w:pStyle w:val="ConsPlusNormal"/>
                    <w:jc w:val="center"/>
                    <w:rPr>
                      <w:rFonts w:ascii="Times New Roman" w:hAnsi="Times New Roman" w:cs="Times New Roman"/>
                      <w:sz w:val="18"/>
                      <w:szCs w:val="18"/>
                    </w:rPr>
                  </w:pPr>
                  <w:r w:rsidRPr="00474C2A">
                    <w:rPr>
                      <w:sz w:val="18"/>
                      <w:szCs w:val="18"/>
                    </w:rPr>
                    <w:t>&lt;</w:t>
                  </w:r>
                  <w:proofErr w:type="spellStart"/>
                  <w:r w:rsidRPr="00474C2A">
                    <w:rPr>
                      <w:sz w:val="18"/>
                      <w:szCs w:val="18"/>
                    </w:rPr>
                    <w:t>о.б</w:t>
                  </w:r>
                  <w:proofErr w:type="spellEnd"/>
                  <w:r w:rsidRPr="00474C2A">
                    <w:rPr>
                      <w:sz w:val="18"/>
                      <w:szCs w:val="18"/>
                    </w:rPr>
                    <w:t>&gt;</w:t>
                  </w:r>
                </w:p>
                <w:p w:rsidR="00803338" w:rsidRPr="00474C2A" w:rsidRDefault="00803338" w:rsidP="00803338">
                  <w:pPr>
                    <w:pStyle w:val="ConsPlusNormal"/>
                    <w:jc w:val="center"/>
                    <w:rPr>
                      <w:rFonts w:ascii="Times New Roman" w:hAnsi="Times New Roman" w:cs="Times New Roman"/>
                      <w:sz w:val="18"/>
                      <w:szCs w:val="18"/>
                    </w:rPr>
                  </w:pPr>
                </w:p>
              </w:tc>
              <w:tc>
                <w:tcPr>
                  <w:tcW w:w="1488" w:type="dxa"/>
                  <w:gridSpan w:val="2"/>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vMerge w:val="restart"/>
                  <w:shd w:val="clear" w:color="auto" w:fill="auto"/>
                </w:tcPr>
                <w:p w:rsidR="00803338" w:rsidRPr="00E51AE4" w:rsidRDefault="00803338" w:rsidP="00803338">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518"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Региональная программа «Развитие жилищно-коммунального хозяйства»</w:t>
                  </w:r>
                </w:p>
              </w:tc>
            </w:tr>
            <w:tr w:rsidR="00803338" w:rsidRPr="0032435B" w:rsidTr="00C66CCF">
              <w:tc>
                <w:tcPr>
                  <w:tcW w:w="704" w:type="dxa"/>
                  <w:vMerge/>
                  <w:shd w:val="clear" w:color="auto" w:fill="auto"/>
                </w:tcPr>
                <w:p w:rsidR="00803338" w:rsidRPr="00474C2A" w:rsidRDefault="00803338" w:rsidP="00803338">
                  <w:pPr>
                    <w:jc w:val="center"/>
                    <w:rPr>
                      <w:sz w:val="18"/>
                      <w:szCs w:val="18"/>
                    </w:rPr>
                  </w:pPr>
                </w:p>
              </w:tc>
              <w:tc>
                <w:tcPr>
                  <w:tcW w:w="2304" w:type="dxa"/>
                  <w:vMerge/>
                  <w:shd w:val="clear" w:color="auto" w:fill="auto"/>
                </w:tcPr>
                <w:p w:rsidR="00803338" w:rsidRPr="00474C2A" w:rsidRDefault="00803338" w:rsidP="00803338">
                  <w:pPr>
                    <w:rPr>
                      <w:sz w:val="18"/>
                      <w:szCs w:val="18"/>
                    </w:rPr>
                  </w:pPr>
                </w:p>
              </w:tc>
              <w:tc>
                <w:tcPr>
                  <w:tcW w:w="1098" w:type="dxa"/>
                  <w:vMerge/>
                  <w:shd w:val="clear" w:color="auto" w:fill="auto"/>
                </w:tcPr>
                <w:p w:rsidR="00803338" w:rsidRPr="00474C2A" w:rsidRDefault="00803338" w:rsidP="00803338">
                  <w:pPr>
                    <w:rPr>
                      <w:sz w:val="18"/>
                      <w:szCs w:val="18"/>
                    </w:rPr>
                  </w:pPr>
                </w:p>
              </w:tc>
              <w:tc>
                <w:tcPr>
                  <w:tcW w:w="1134" w:type="dxa"/>
                  <w:vMerge/>
                  <w:shd w:val="clear" w:color="auto" w:fill="auto"/>
                </w:tcPr>
                <w:p w:rsidR="00803338" w:rsidRPr="00474C2A" w:rsidRDefault="00803338" w:rsidP="00803338">
                  <w:pPr>
                    <w:jc w:val="center"/>
                    <w:rPr>
                      <w:sz w:val="18"/>
                      <w:szCs w:val="18"/>
                    </w:rPr>
                  </w:pPr>
                </w:p>
              </w:tc>
              <w:tc>
                <w:tcPr>
                  <w:tcW w:w="1134" w:type="dxa"/>
                  <w:vMerge/>
                  <w:shd w:val="clear" w:color="auto" w:fill="auto"/>
                </w:tcPr>
                <w:p w:rsidR="00803338" w:rsidRPr="00474C2A" w:rsidRDefault="00803338" w:rsidP="00803338">
                  <w:pPr>
                    <w:rPr>
                      <w:sz w:val="18"/>
                      <w:szCs w:val="18"/>
                    </w:rPr>
                  </w:pPr>
                </w:p>
              </w:tc>
              <w:tc>
                <w:tcPr>
                  <w:tcW w:w="1496" w:type="dxa"/>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1 078 720,80</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516"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8 099,9</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p w:rsidR="00803338" w:rsidRPr="00474C2A" w:rsidRDefault="00803338" w:rsidP="00803338">
                  <w:pPr>
                    <w:pStyle w:val="ConsPlusNormal"/>
                    <w:jc w:val="center"/>
                    <w:rPr>
                      <w:rFonts w:ascii="Times New Roman" w:hAnsi="Times New Roman" w:cs="Times New Roman"/>
                      <w:sz w:val="18"/>
                      <w:szCs w:val="18"/>
                    </w:rPr>
                  </w:pPr>
                </w:p>
              </w:tc>
              <w:tc>
                <w:tcPr>
                  <w:tcW w:w="1488" w:type="dxa"/>
                  <w:gridSpan w:val="2"/>
                  <w:vMerge/>
                  <w:shd w:val="clear" w:color="auto" w:fill="auto"/>
                </w:tcPr>
                <w:p w:rsidR="00803338" w:rsidRPr="00474C2A" w:rsidRDefault="00803338" w:rsidP="00803338">
                  <w:pPr>
                    <w:pStyle w:val="ConsPlusNormal"/>
                    <w:jc w:val="center"/>
                    <w:rPr>
                      <w:rFonts w:ascii="Times New Roman" w:hAnsi="Times New Roman" w:cs="Times New Roman"/>
                      <w:sz w:val="18"/>
                      <w:szCs w:val="18"/>
                    </w:rPr>
                  </w:pPr>
                </w:p>
              </w:tc>
              <w:tc>
                <w:tcPr>
                  <w:tcW w:w="1495" w:type="dxa"/>
                  <w:gridSpan w:val="2"/>
                  <w:vMerge/>
                  <w:shd w:val="clear" w:color="auto" w:fill="auto"/>
                </w:tcPr>
                <w:p w:rsidR="00803338" w:rsidRPr="00E51AE4" w:rsidRDefault="00803338" w:rsidP="00803338">
                  <w:pPr>
                    <w:pStyle w:val="ConsPlusNormal"/>
                    <w:jc w:val="center"/>
                    <w:rPr>
                      <w:rFonts w:ascii="Times New Roman" w:hAnsi="Times New Roman" w:cs="Times New Roman"/>
                      <w:sz w:val="18"/>
                      <w:szCs w:val="18"/>
                    </w:rPr>
                  </w:pPr>
                </w:p>
              </w:tc>
              <w:tc>
                <w:tcPr>
                  <w:tcW w:w="1518" w:type="dxa"/>
                  <w:vMerge/>
                  <w:shd w:val="clear" w:color="auto" w:fill="auto"/>
                </w:tcPr>
                <w:p w:rsidR="00803338" w:rsidRPr="0032435B" w:rsidRDefault="00803338" w:rsidP="00803338">
                  <w:pPr>
                    <w:pStyle w:val="ConsPlusNormal"/>
                    <w:jc w:val="center"/>
                    <w:rPr>
                      <w:rFonts w:ascii="Times New Roman" w:hAnsi="Times New Roman" w:cs="Times New Roman"/>
                      <w:sz w:val="18"/>
                      <w:szCs w:val="18"/>
                    </w:rPr>
                  </w:pPr>
                </w:p>
              </w:tc>
              <w:tc>
                <w:tcPr>
                  <w:tcW w:w="851" w:type="dxa"/>
                  <w:vMerge/>
                  <w:shd w:val="clear" w:color="auto" w:fill="auto"/>
                </w:tcPr>
                <w:p w:rsidR="00803338" w:rsidRPr="0032435B" w:rsidRDefault="00803338" w:rsidP="00803338">
                  <w:pPr>
                    <w:pStyle w:val="ConsPlusNormal"/>
                    <w:jc w:val="center"/>
                    <w:rPr>
                      <w:rFonts w:ascii="Times New Roman" w:hAnsi="Times New Roman" w:cs="Times New Roman"/>
                      <w:sz w:val="18"/>
                      <w:szCs w:val="18"/>
                    </w:rPr>
                  </w:pPr>
                </w:p>
              </w:tc>
              <w:tc>
                <w:tcPr>
                  <w:tcW w:w="1134" w:type="dxa"/>
                  <w:vMerge/>
                  <w:shd w:val="clear" w:color="auto" w:fill="auto"/>
                </w:tcPr>
                <w:p w:rsidR="00803338" w:rsidRPr="0032435B" w:rsidRDefault="00803338" w:rsidP="00803338">
                  <w:pPr>
                    <w:pStyle w:val="ConsPlusTitle"/>
                    <w:jc w:val="center"/>
                    <w:rPr>
                      <w:rFonts w:ascii="Times New Roman" w:hAnsi="Times New Roman" w:cs="Times New Roman"/>
                      <w:b w:val="0"/>
                      <w:sz w:val="18"/>
                      <w:szCs w:val="18"/>
                    </w:rPr>
                  </w:pPr>
                </w:p>
              </w:tc>
            </w:tr>
            <w:tr w:rsidR="00803338" w:rsidRPr="0032435B" w:rsidTr="00C66CCF">
              <w:trPr>
                <w:trHeight w:val="633"/>
              </w:trPr>
              <w:tc>
                <w:tcPr>
                  <w:tcW w:w="704" w:type="dxa"/>
                  <w:vMerge w:val="restart"/>
                  <w:shd w:val="clear" w:color="auto" w:fill="auto"/>
                </w:tcPr>
                <w:p w:rsidR="00803338" w:rsidRPr="00474C2A" w:rsidRDefault="001177A8" w:rsidP="00803338">
                  <w:pPr>
                    <w:jc w:val="center"/>
                    <w:rPr>
                      <w:sz w:val="18"/>
                      <w:szCs w:val="18"/>
                    </w:rPr>
                  </w:pPr>
                  <w:r w:rsidRPr="00474C2A">
                    <w:rPr>
                      <w:sz w:val="18"/>
                      <w:szCs w:val="18"/>
                    </w:rPr>
                    <w:t>120</w:t>
                  </w:r>
                </w:p>
              </w:tc>
              <w:tc>
                <w:tcPr>
                  <w:tcW w:w="2304" w:type="dxa"/>
                  <w:vMerge w:val="restart"/>
                  <w:shd w:val="clear" w:color="auto" w:fill="auto"/>
                </w:tcPr>
                <w:p w:rsidR="00803338" w:rsidRPr="00474C2A" w:rsidRDefault="00803338" w:rsidP="006243DE">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 xml:space="preserve">«Устройство площадки для размещения </w:t>
                  </w:r>
                  <w:proofErr w:type="spellStart"/>
                  <w:r w:rsidRPr="00474C2A">
                    <w:rPr>
                      <w:rFonts w:ascii="Times New Roman" w:hAnsi="Times New Roman" w:cs="Times New Roman"/>
                      <w:sz w:val="18"/>
                      <w:szCs w:val="18"/>
                    </w:rPr>
                    <w:t>воркаута</w:t>
                  </w:r>
                  <w:proofErr w:type="spellEnd"/>
                  <w:r w:rsidRPr="00474C2A">
                    <w:rPr>
                      <w:rFonts w:ascii="Times New Roman" w:hAnsi="Times New Roman" w:cs="Times New Roman"/>
                      <w:sz w:val="18"/>
                      <w:szCs w:val="18"/>
                    </w:rPr>
                    <w:t xml:space="preserve"> в 10 </w:t>
                  </w:r>
                  <w:proofErr w:type="spellStart"/>
                  <w:r w:rsidRPr="00474C2A">
                    <w:rPr>
                      <w:rFonts w:ascii="Times New Roman" w:hAnsi="Times New Roman" w:cs="Times New Roman"/>
                      <w:sz w:val="18"/>
                      <w:szCs w:val="18"/>
                    </w:rPr>
                    <w:t>мкр</w:t>
                  </w:r>
                  <w:proofErr w:type="spellEnd"/>
                  <w:r w:rsidR="006243DE">
                    <w:rPr>
                      <w:rFonts w:ascii="Times New Roman" w:hAnsi="Times New Roman" w:cs="Times New Roman"/>
                      <w:sz w:val="18"/>
                      <w:szCs w:val="18"/>
                    </w:rPr>
                    <w:t>.</w:t>
                  </w:r>
                  <w:r w:rsidRPr="00474C2A">
                    <w:rPr>
                      <w:rFonts w:ascii="Times New Roman" w:hAnsi="Times New Roman" w:cs="Times New Roman"/>
                      <w:sz w:val="18"/>
                      <w:szCs w:val="18"/>
                    </w:rPr>
                    <w:t>»</w:t>
                  </w:r>
                </w:p>
              </w:tc>
              <w:tc>
                <w:tcPr>
                  <w:tcW w:w="1098" w:type="dxa"/>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2020</w:t>
                  </w:r>
                </w:p>
              </w:tc>
              <w:tc>
                <w:tcPr>
                  <w:tcW w:w="1134" w:type="dxa"/>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2021</w:t>
                  </w:r>
                </w:p>
              </w:tc>
              <w:tc>
                <w:tcPr>
                  <w:tcW w:w="1496" w:type="dxa"/>
                </w:tcPr>
                <w:p w:rsidR="00803338" w:rsidRPr="00474C2A" w:rsidRDefault="00803338" w:rsidP="00803338">
                  <w:pPr>
                    <w:pStyle w:val="ConsPlusNormal"/>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1 152 259,00</w:t>
                  </w:r>
                </w:p>
                <w:p w:rsidR="00803338" w:rsidRPr="00474C2A" w:rsidRDefault="00803338" w:rsidP="00803338">
                  <w:pPr>
                    <w:jc w:val="center"/>
                    <w:rPr>
                      <w:sz w:val="18"/>
                      <w:szCs w:val="18"/>
                    </w:rPr>
                  </w:pPr>
                  <w:r w:rsidRPr="00474C2A">
                    <w:rPr>
                      <w:sz w:val="18"/>
                      <w:szCs w:val="18"/>
                    </w:rPr>
                    <w:t>&lt;</w:t>
                  </w:r>
                  <w:proofErr w:type="spellStart"/>
                  <w:r w:rsidRPr="00474C2A">
                    <w:rPr>
                      <w:sz w:val="18"/>
                      <w:szCs w:val="18"/>
                    </w:rPr>
                    <w:t>о.б</w:t>
                  </w:r>
                  <w:proofErr w:type="spellEnd"/>
                  <w:r w:rsidRPr="00474C2A">
                    <w:rPr>
                      <w:sz w:val="18"/>
                      <w:szCs w:val="18"/>
                    </w:rPr>
                    <w:t>&gt;</w:t>
                  </w:r>
                </w:p>
              </w:tc>
              <w:tc>
                <w:tcPr>
                  <w:tcW w:w="1516"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42 809,53</w:t>
                  </w:r>
                </w:p>
                <w:p w:rsidR="00803338" w:rsidRPr="00474C2A" w:rsidRDefault="00803338" w:rsidP="00803338">
                  <w:pPr>
                    <w:pStyle w:val="ConsPlusNormal"/>
                    <w:jc w:val="center"/>
                    <w:rPr>
                      <w:rFonts w:ascii="Times New Roman" w:hAnsi="Times New Roman" w:cs="Times New Roman"/>
                      <w:sz w:val="18"/>
                      <w:szCs w:val="18"/>
                    </w:rPr>
                  </w:pPr>
                  <w:r w:rsidRPr="00474C2A">
                    <w:rPr>
                      <w:sz w:val="18"/>
                      <w:szCs w:val="18"/>
                    </w:rPr>
                    <w:t>&lt;</w:t>
                  </w:r>
                  <w:proofErr w:type="spellStart"/>
                  <w:r w:rsidRPr="00474C2A">
                    <w:rPr>
                      <w:sz w:val="18"/>
                      <w:szCs w:val="18"/>
                    </w:rPr>
                    <w:t>о.б</w:t>
                  </w:r>
                  <w:proofErr w:type="spellEnd"/>
                  <w:r w:rsidRPr="00474C2A">
                    <w:rPr>
                      <w:sz w:val="18"/>
                      <w:szCs w:val="18"/>
                    </w:rPr>
                    <w:t>&gt;</w:t>
                  </w:r>
                </w:p>
                <w:p w:rsidR="00803338" w:rsidRPr="00474C2A" w:rsidRDefault="00803338" w:rsidP="00803338">
                  <w:pPr>
                    <w:pStyle w:val="ConsPlusNormal"/>
                    <w:jc w:val="center"/>
                    <w:rPr>
                      <w:rFonts w:ascii="Times New Roman" w:hAnsi="Times New Roman" w:cs="Times New Roman"/>
                      <w:sz w:val="18"/>
                      <w:szCs w:val="18"/>
                    </w:rPr>
                  </w:pPr>
                </w:p>
              </w:tc>
              <w:tc>
                <w:tcPr>
                  <w:tcW w:w="1488" w:type="dxa"/>
                  <w:gridSpan w:val="2"/>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vMerge w:val="restart"/>
                  <w:shd w:val="clear" w:color="auto" w:fill="auto"/>
                </w:tcPr>
                <w:p w:rsidR="00803338" w:rsidRPr="00E51AE4" w:rsidRDefault="00803338" w:rsidP="00803338">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518"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 xml:space="preserve">Региональная программа «Развитие </w:t>
                  </w:r>
                  <w:r w:rsidRPr="00D3730B">
                    <w:rPr>
                      <w:rFonts w:ascii="Times New Roman" w:hAnsi="Times New Roman" w:cs="Times New Roman"/>
                      <w:sz w:val="18"/>
                      <w:szCs w:val="18"/>
                    </w:rPr>
                    <w:lastRenderedPageBreak/>
                    <w:t>жилищно-коммунального хозяйства»</w:t>
                  </w:r>
                </w:p>
              </w:tc>
            </w:tr>
            <w:tr w:rsidR="00803338" w:rsidRPr="0032435B" w:rsidTr="00C66CCF">
              <w:tc>
                <w:tcPr>
                  <w:tcW w:w="704" w:type="dxa"/>
                  <w:vMerge/>
                  <w:shd w:val="clear" w:color="auto" w:fill="auto"/>
                </w:tcPr>
                <w:p w:rsidR="00803338" w:rsidRPr="00474C2A" w:rsidRDefault="00803338" w:rsidP="00803338">
                  <w:pPr>
                    <w:jc w:val="center"/>
                    <w:rPr>
                      <w:sz w:val="18"/>
                      <w:szCs w:val="18"/>
                    </w:rPr>
                  </w:pPr>
                </w:p>
              </w:tc>
              <w:tc>
                <w:tcPr>
                  <w:tcW w:w="2304" w:type="dxa"/>
                  <w:vMerge/>
                  <w:shd w:val="clear" w:color="auto" w:fill="auto"/>
                </w:tcPr>
                <w:p w:rsidR="00803338" w:rsidRPr="00474C2A" w:rsidRDefault="00803338" w:rsidP="00803338">
                  <w:pPr>
                    <w:pStyle w:val="ConsPlusNormal"/>
                    <w:jc w:val="both"/>
                    <w:rPr>
                      <w:rFonts w:ascii="Times New Roman" w:hAnsi="Times New Roman" w:cs="Times New Roman"/>
                      <w:sz w:val="18"/>
                      <w:szCs w:val="18"/>
                    </w:rPr>
                  </w:pPr>
                </w:p>
              </w:tc>
              <w:tc>
                <w:tcPr>
                  <w:tcW w:w="1098" w:type="dxa"/>
                  <w:vMerge/>
                  <w:shd w:val="clear" w:color="auto" w:fill="auto"/>
                </w:tcPr>
                <w:p w:rsidR="00803338" w:rsidRPr="00474C2A" w:rsidRDefault="00803338" w:rsidP="00803338">
                  <w:pPr>
                    <w:pStyle w:val="ConsPlusNormal"/>
                    <w:jc w:val="center"/>
                    <w:rPr>
                      <w:rFonts w:ascii="Times New Roman" w:hAnsi="Times New Roman" w:cs="Times New Roman"/>
                      <w:sz w:val="18"/>
                      <w:szCs w:val="18"/>
                    </w:rPr>
                  </w:pPr>
                </w:p>
              </w:tc>
              <w:tc>
                <w:tcPr>
                  <w:tcW w:w="1134" w:type="dxa"/>
                  <w:vMerge/>
                  <w:shd w:val="clear" w:color="auto" w:fill="auto"/>
                </w:tcPr>
                <w:p w:rsidR="00803338" w:rsidRPr="00474C2A" w:rsidRDefault="00803338" w:rsidP="00803338">
                  <w:pPr>
                    <w:pStyle w:val="ConsPlusNormal"/>
                    <w:jc w:val="center"/>
                    <w:rPr>
                      <w:rFonts w:ascii="Times New Roman" w:hAnsi="Times New Roman" w:cs="Times New Roman"/>
                      <w:sz w:val="18"/>
                      <w:szCs w:val="18"/>
                    </w:rPr>
                  </w:pPr>
                </w:p>
              </w:tc>
              <w:tc>
                <w:tcPr>
                  <w:tcW w:w="1134" w:type="dxa"/>
                  <w:vMerge/>
                  <w:shd w:val="clear" w:color="auto" w:fill="auto"/>
                </w:tcPr>
                <w:p w:rsidR="00803338" w:rsidRPr="00474C2A" w:rsidRDefault="00803338" w:rsidP="00803338">
                  <w:pPr>
                    <w:pStyle w:val="ConsPlusNormal"/>
                    <w:jc w:val="center"/>
                    <w:rPr>
                      <w:rFonts w:ascii="Times New Roman" w:hAnsi="Times New Roman" w:cs="Times New Roman"/>
                      <w:sz w:val="18"/>
                      <w:szCs w:val="18"/>
                    </w:rPr>
                  </w:pPr>
                </w:p>
              </w:tc>
              <w:tc>
                <w:tcPr>
                  <w:tcW w:w="1496" w:type="dxa"/>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500,00</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lastRenderedPageBreak/>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516"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lastRenderedPageBreak/>
                    <w:t>464,92</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lastRenderedPageBreak/>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88" w:type="dxa"/>
                  <w:gridSpan w:val="2"/>
                  <w:vMerge/>
                  <w:shd w:val="clear" w:color="auto" w:fill="auto"/>
                </w:tcPr>
                <w:p w:rsidR="00803338" w:rsidRPr="00474C2A" w:rsidRDefault="00803338" w:rsidP="00803338">
                  <w:pPr>
                    <w:pStyle w:val="ConsPlusNormal"/>
                    <w:jc w:val="center"/>
                    <w:rPr>
                      <w:rFonts w:ascii="Times New Roman" w:hAnsi="Times New Roman" w:cs="Times New Roman"/>
                      <w:sz w:val="18"/>
                      <w:szCs w:val="18"/>
                    </w:rPr>
                  </w:pPr>
                </w:p>
              </w:tc>
              <w:tc>
                <w:tcPr>
                  <w:tcW w:w="1495" w:type="dxa"/>
                  <w:gridSpan w:val="2"/>
                  <w:vMerge/>
                  <w:shd w:val="clear" w:color="auto" w:fill="auto"/>
                </w:tcPr>
                <w:p w:rsidR="00803338" w:rsidRPr="00E51AE4" w:rsidRDefault="00803338" w:rsidP="00803338">
                  <w:pPr>
                    <w:pStyle w:val="ConsPlusNormal"/>
                    <w:jc w:val="center"/>
                    <w:rPr>
                      <w:rFonts w:ascii="Times New Roman" w:hAnsi="Times New Roman" w:cs="Times New Roman"/>
                      <w:sz w:val="18"/>
                      <w:szCs w:val="18"/>
                    </w:rPr>
                  </w:pPr>
                </w:p>
              </w:tc>
              <w:tc>
                <w:tcPr>
                  <w:tcW w:w="1518" w:type="dxa"/>
                  <w:vMerge/>
                  <w:shd w:val="clear" w:color="auto" w:fill="auto"/>
                </w:tcPr>
                <w:p w:rsidR="00803338" w:rsidRPr="00D3730B" w:rsidRDefault="00803338" w:rsidP="00803338">
                  <w:pPr>
                    <w:pStyle w:val="ConsPlusNormal"/>
                    <w:jc w:val="center"/>
                    <w:rPr>
                      <w:rFonts w:ascii="Times New Roman" w:hAnsi="Times New Roman" w:cs="Times New Roman"/>
                      <w:sz w:val="18"/>
                      <w:szCs w:val="18"/>
                    </w:rPr>
                  </w:pPr>
                </w:p>
              </w:tc>
              <w:tc>
                <w:tcPr>
                  <w:tcW w:w="851" w:type="dxa"/>
                  <w:vMerge/>
                  <w:shd w:val="clear" w:color="auto" w:fill="auto"/>
                </w:tcPr>
                <w:p w:rsidR="00803338" w:rsidRPr="00D3730B" w:rsidRDefault="00803338" w:rsidP="00803338">
                  <w:pPr>
                    <w:pStyle w:val="ConsPlusNormal"/>
                    <w:jc w:val="center"/>
                    <w:rPr>
                      <w:rFonts w:ascii="Times New Roman" w:hAnsi="Times New Roman" w:cs="Times New Roman"/>
                      <w:sz w:val="18"/>
                      <w:szCs w:val="18"/>
                    </w:rPr>
                  </w:pPr>
                </w:p>
              </w:tc>
              <w:tc>
                <w:tcPr>
                  <w:tcW w:w="1134" w:type="dxa"/>
                  <w:vMerge/>
                  <w:shd w:val="clear" w:color="auto" w:fill="auto"/>
                </w:tcPr>
                <w:p w:rsidR="00803338" w:rsidRPr="00D3730B" w:rsidRDefault="00803338" w:rsidP="00803338">
                  <w:pPr>
                    <w:pStyle w:val="ConsPlusNormal"/>
                    <w:jc w:val="center"/>
                    <w:rPr>
                      <w:rFonts w:ascii="Times New Roman" w:hAnsi="Times New Roman" w:cs="Times New Roman"/>
                      <w:sz w:val="18"/>
                      <w:szCs w:val="18"/>
                    </w:rPr>
                  </w:pPr>
                </w:p>
              </w:tc>
            </w:tr>
            <w:tr w:rsidR="00803338" w:rsidRPr="0032435B" w:rsidTr="00C66CCF">
              <w:trPr>
                <w:trHeight w:val="637"/>
              </w:trPr>
              <w:tc>
                <w:tcPr>
                  <w:tcW w:w="704" w:type="dxa"/>
                  <w:vMerge w:val="restart"/>
                  <w:shd w:val="clear" w:color="auto" w:fill="auto"/>
                </w:tcPr>
                <w:p w:rsidR="00803338" w:rsidRPr="00474C2A" w:rsidRDefault="001177A8" w:rsidP="00803338">
                  <w:pPr>
                    <w:jc w:val="center"/>
                    <w:rPr>
                      <w:sz w:val="18"/>
                      <w:szCs w:val="18"/>
                    </w:rPr>
                  </w:pPr>
                  <w:r w:rsidRPr="00474C2A">
                    <w:rPr>
                      <w:sz w:val="18"/>
                      <w:szCs w:val="18"/>
                    </w:rPr>
                    <w:t>121</w:t>
                  </w:r>
                </w:p>
              </w:tc>
              <w:tc>
                <w:tcPr>
                  <w:tcW w:w="2304" w:type="dxa"/>
                  <w:vMerge w:val="restart"/>
                  <w:shd w:val="clear" w:color="auto" w:fill="auto"/>
                </w:tcPr>
                <w:p w:rsidR="00803338" w:rsidRPr="00474C2A" w:rsidRDefault="00803338" w:rsidP="00803338">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 xml:space="preserve">«Устройство площадки для размещения </w:t>
                  </w:r>
                  <w:proofErr w:type="spellStart"/>
                  <w:r w:rsidRPr="00474C2A">
                    <w:rPr>
                      <w:rFonts w:ascii="Times New Roman" w:hAnsi="Times New Roman" w:cs="Times New Roman"/>
                      <w:sz w:val="18"/>
                      <w:szCs w:val="18"/>
                    </w:rPr>
                    <w:t>воркаута</w:t>
                  </w:r>
                  <w:proofErr w:type="spellEnd"/>
                  <w:r w:rsidRPr="00474C2A">
                    <w:rPr>
                      <w:rFonts w:ascii="Times New Roman" w:hAnsi="Times New Roman" w:cs="Times New Roman"/>
                      <w:sz w:val="18"/>
                      <w:szCs w:val="18"/>
                    </w:rPr>
                    <w:t xml:space="preserve"> в 7мкр.»</w:t>
                  </w:r>
                </w:p>
              </w:tc>
              <w:tc>
                <w:tcPr>
                  <w:tcW w:w="1098" w:type="dxa"/>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2020</w:t>
                  </w:r>
                </w:p>
              </w:tc>
              <w:tc>
                <w:tcPr>
                  <w:tcW w:w="1134" w:type="dxa"/>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2021</w:t>
                  </w:r>
                </w:p>
              </w:tc>
              <w:tc>
                <w:tcPr>
                  <w:tcW w:w="1496" w:type="dxa"/>
                </w:tcPr>
                <w:p w:rsidR="00803338" w:rsidRPr="00474C2A" w:rsidRDefault="00803338" w:rsidP="00803338">
                  <w:pPr>
                    <w:pStyle w:val="ConsPlusNormal"/>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2 982 076,00</w:t>
                  </w:r>
                </w:p>
                <w:p w:rsidR="00803338" w:rsidRPr="00474C2A" w:rsidRDefault="00803338" w:rsidP="00803338">
                  <w:pPr>
                    <w:jc w:val="center"/>
                    <w:rPr>
                      <w:sz w:val="18"/>
                      <w:szCs w:val="18"/>
                    </w:rPr>
                  </w:pPr>
                  <w:r w:rsidRPr="00474C2A">
                    <w:rPr>
                      <w:sz w:val="18"/>
                      <w:szCs w:val="18"/>
                    </w:rPr>
                    <w:t>&lt;</w:t>
                  </w:r>
                  <w:proofErr w:type="spellStart"/>
                  <w:r w:rsidRPr="00474C2A">
                    <w:rPr>
                      <w:sz w:val="18"/>
                      <w:szCs w:val="18"/>
                    </w:rPr>
                    <w:t>о.б</w:t>
                  </w:r>
                  <w:proofErr w:type="spellEnd"/>
                  <w:r w:rsidRPr="00474C2A">
                    <w:rPr>
                      <w:sz w:val="18"/>
                      <w:szCs w:val="18"/>
                    </w:rPr>
                    <w:t>&gt;</w:t>
                  </w:r>
                </w:p>
              </w:tc>
              <w:tc>
                <w:tcPr>
                  <w:tcW w:w="1516" w:type="dxa"/>
                  <w:shd w:val="clear" w:color="auto" w:fill="auto"/>
                </w:tcPr>
                <w:p w:rsidR="00803338" w:rsidRPr="00474C2A" w:rsidRDefault="00803338" w:rsidP="00803338">
                  <w:pPr>
                    <w:pStyle w:val="ConsPlusNormal"/>
                    <w:jc w:val="center"/>
                    <w:rPr>
                      <w:rFonts w:ascii="Times New Roman" w:hAnsi="Times New Roman" w:cs="Times New Roman"/>
                      <w:sz w:val="18"/>
                      <w:szCs w:val="18"/>
                      <w:lang w:val="en-US"/>
                    </w:rPr>
                  </w:pPr>
                  <w:r w:rsidRPr="00474C2A">
                    <w:rPr>
                      <w:rFonts w:ascii="Times New Roman" w:hAnsi="Times New Roman" w:cs="Times New Roman"/>
                      <w:sz w:val="18"/>
                      <w:szCs w:val="18"/>
                    </w:rPr>
                    <w:t>12 115,</w:t>
                  </w:r>
                  <w:r w:rsidRPr="00474C2A">
                    <w:rPr>
                      <w:rFonts w:ascii="Times New Roman" w:hAnsi="Times New Roman" w:cs="Times New Roman"/>
                      <w:sz w:val="18"/>
                      <w:szCs w:val="18"/>
                      <w:lang w:val="en-US"/>
                    </w:rPr>
                    <w:t>17</w:t>
                  </w:r>
                </w:p>
                <w:p w:rsidR="00803338" w:rsidRPr="00474C2A" w:rsidRDefault="00803338" w:rsidP="00803338">
                  <w:pPr>
                    <w:pStyle w:val="ConsPlusNormal"/>
                    <w:jc w:val="center"/>
                    <w:rPr>
                      <w:rFonts w:ascii="Times New Roman" w:hAnsi="Times New Roman" w:cs="Times New Roman"/>
                      <w:sz w:val="18"/>
                      <w:szCs w:val="18"/>
                    </w:rPr>
                  </w:pPr>
                  <w:r w:rsidRPr="00474C2A">
                    <w:rPr>
                      <w:sz w:val="18"/>
                      <w:szCs w:val="18"/>
                    </w:rPr>
                    <w:t>&lt;</w:t>
                  </w:r>
                  <w:proofErr w:type="spellStart"/>
                  <w:r w:rsidRPr="00474C2A">
                    <w:rPr>
                      <w:sz w:val="18"/>
                      <w:szCs w:val="18"/>
                    </w:rPr>
                    <w:t>о.б</w:t>
                  </w:r>
                  <w:proofErr w:type="spellEnd"/>
                  <w:r w:rsidRPr="00474C2A">
                    <w:rPr>
                      <w:sz w:val="18"/>
                      <w:szCs w:val="18"/>
                    </w:rPr>
                    <w:t>&gt;</w:t>
                  </w:r>
                </w:p>
              </w:tc>
              <w:tc>
                <w:tcPr>
                  <w:tcW w:w="1488" w:type="dxa"/>
                  <w:gridSpan w:val="2"/>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vMerge w:val="restart"/>
                  <w:shd w:val="clear" w:color="auto" w:fill="auto"/>
                </w:tcPr>
                <w:p w:rsidR="00803338" w:rsidRPr="00E51AE4" w:rsidRDefault="00803338" w:rsidP="00803338">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518"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Региональная программа «Развитие жилищно-коммунального хозяйства»</w:t>
                  </w:r>
                </w:p>
              </w:tc>
            </w:tr>
            <w:tr w:rsidR="00803338" w:rsidRPr="0032435B" w:rsidTr="00C66CCF">
              <w:tc>
                <w:tcPr>
                  <w:tcW w:w="704" w:type="dxa"/>
                  <w:vMerge/>
                  <w:shd w:val="clear" w:color="auto" w:fill="auto"/>
                </w:tcPr>
                <w:p w:rsidR="00803338" w:rsidRPr="00F2364A" w:rsidRDefault="00803338" w:rsidP="00803338">
                  <w:pPr>
                    <w:jc w:val="center"/>
                    <w:rPr>
                      <w:sz w:val="18"/>
                      <w:szCs w:val="18"/>
                    </w:rPr>
                  </w:pPr>
                </w:p>
              </w:tc>
              <w:tc>
                <w:tcPr>
                  <w:tcW w:w="2304" w:type="dxa"/>
                  <w:vMerge/>
                  <w:shd w:val="clear" w:color="auto" w:fill="auto"/>
                </w:tcPr>
                <w:p w:rsidR="00803338" w:rsidRPr="00F2364A" w:rsidRDefault="00803338" w:rsidP="00803338">
                  <w:pPr>
                    <w:pStyle w:val="ConsPlusNormal"/>
                    <w:jc w:val="both"/>
                    <w:rPr>
                      <w:rFonts w:ascii="Times New Roman" w:hAnsi="Times New Roman" w:cs="Times New Roman"/>
                      <w:sz w:val="18"/>
                      <w:szCs w:val="18"/>
                    </w:rPr>
                  </w:pPr>
                </w:p>
              </w:tc>
              <w:tc>
                <w:tcPr>
                  <w:tcW w:w="1098" w:type="dxa"/>
                  <w:vMerge/>
                  <w:shd w:val="clear" w:color="auto" w:fill="auto"/>
                </w:tcPr>
                <w:p w:rsidR="00803338" w:rsidRPr="00F2364A" w:rsidRDefault="00803338" w:rsidP="00803338">
                  <w:pPr>
                    <w:pStyle w:val="ConsPlusNormal"/>
                    <w:jc w:val="center"/>
                    <w:rPr>
                      <w:rFonts w:ascii="Times New Roman" w:hAnsi="Times New Roman" w:cs="Times New Roman"/>
                      <w:sz w:val="18"/>
                      <w:szCs w:val="18"/>
                    </w:rPr>
                  </w:pPr>
                </w:p>
              </w:tc>
              <w:tc>
                <w:tcPr>
                  <w:tcW w:w="1134" w:type="dxa"/>
                  <w:vMerge/>
                  <w:shd w:val="clear" w:color="auto" w:fill="auto"/>
                </w:tcPr>
                <w:p w:rsidR="00803338" w:rsidRPr="00F2364A" w:rsidRDefault="00803338" w:rsidP="00803338">
                  <w:pPr>
                    <w:pStyle w:val="ConsPlusNormal"/>
                    <w:jc w:val="center"/>
                    <w:rPr>
                      <w:rFonts w:ascii="Times New Roman" w:hAnsi="Times New Roman" w:cs="Times New Roman"/>
                      <w:sz w:val="18"/>
                      <w:szCs w:val="18"/>
                    </w:rPr>
                  </w:pPr>
                </w:p>
              </w:tc>
              <w:tc>
                <w:tcPr>
                  <w:tcW w:w="1134" w:type="dxa"/>
                  <w:vMerge/>
                  <w:shd w:val="clear" w:color="auto" w:fill="auto"/>
                </w:tcPr>
                <w:p w:rsidR="00803338" w:rsidRPr="00F2364A" w:rsidRDefault="00803338" w:rsidP="00803338">
                  <w:pPr>
                    <w:pStyle w:val="ConsPlusNormal"/>
                    <w:jc w:val="center"/>
                    <w:rPr>
                      <w:rFonts w:ascii="Times New Roman" w:hAnsi="Times New Roman" w:cs="Times New Roman"/>
                      <w:sz w:val="18"/>
                      <w:szCs w:val="18"/>
                    </w:rPr>
                  </w:pP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1 500,00</w:t>
                  </w:r>
                </w:p>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shd w:val="clear" w:color="auto" w:fill="auto"/>
                </w:tcPr>
                <w:p w:rsidR="00803338" w:rsidRPr="00A21035" w:rsidRDefault="00803338" w:rsidP="00803338">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1 462,72</w:t>
                  </w:r>
                </w:p>
                <w:p w:rsidR="00803338" w:rsidRPr="00A21035" w:rsidRDefault="00803338" w:rsidP="00803338">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м.б</w:t>
                  </w:r>
                  <w:proofErr w:type="spellEnd"/>
                  <w:r w:rsidRPr="00A21035">
                    <w:rPr>
                      <w:rFonts w:ascii="Times New Roman" w:hAnsi="Times New Roman" w:cs="Times New Roman"/>
                      <w:sz w:val="18"/>
                      <w:szCs w:val="18"/>
                    </w:rPr>
                    <w:t>&gt;</w:t>
                  </w:r>
                </w:p>
              </w:tc>
              <w:tc>
                <w:tcPr>
                  <w:tcW w:w="1488" w:type="dxa"/>
                  <w:gridSpan w:val="2"/>
                  <w:vMerge/>
                  <w:shd w:val="clear" w:color="auto" w:fill="auto"/>
                </w:tcPr>
                <w:p w:rsidR="00803338" w:rsidRPr="00B602E2" w:rsidRDefault="00803338" w:rsidP="00803338">
                  <w:pPr>
                    <w:pStyle w:val="ConsPlusNormal"/>
                    <w:jc w:val="center"/>
                    <w:rPr>
                      <w:rFonts w:ascii="Times New Roman" w:hAnsi="Times New Roman" w:cs="Times New Roman"/>
                      <w:sz w:val="18"/>
                      <w:szCs w:val="18"/>
                    </w:rPr>
                  </w:pPr>
                </w:p>
              </w:tc>
              <w:tc>
                <w:tcPr>
                  <w:tcW w:w="1495" w:type="dxa"/>
                  <w:gridSpan w:val="2"/>
                  <w:vMerge/>
                  <w:shd w:val="clear" w:color="auto" w:fill="auto"/>
                </w:tcPr>
                <w:p w:rsidR="00803338" w:rsidRPr="00E51AE4" w:rsidRDefault="00803338" w:rsidP="00803338">
                  <w:pPr>
                    <w:pStyle w:val="ConsPlusNormal"/>
                    <w:jc w:val="center"/>
                    <w:rPr>
                      <w:rFonts w:ascii="Times New Roman" w:hAnsi="Times New Roman" w:cs="Times New Roman"/>
                      <w:sz w:val="18"/>
                      <w:szCs w:val="18"/>
                    </w:rPr>
                  </w:pPr>
                </w:p>
              </w:tc>
              <w:tc>
                <w:tcPr>
                  <w:tcW w:w="1518" w:type="dxa"/>
                  <w:vMerge/>
                  <w:shd w:val="clear" w:color="auto" w:fill="auto"/>
                </w:tcPr>
                <w:p w:rsidR="00803338" w:rsidRPr="00D3730B" w:rsidRDefault="00803338" w:rsidP="00803338">
                  <w:pPr>
                    <w:pStyle w:val="ConsPlusNormal"/>
                    <w:jc w:val="center"/>
                    <w:rPr>
                      <w:rFonts w:ascii="Times New Roman" w:hAnsi="Times New Roman" w:cs="Times New Roman"/>
                      <w:sz w:val="18"/>
                      <w:szCs w:val="18"/>
                    </w:rPr>
                  </w:pPr>
                </w:p>
              </w:tc>
              <w:tc>
                <w:tcPr>
                  <w:tcW w:w="851" w:type="dxa"/>
                  <w:vMerge/>
                  <w:shd w:val="clear" w:color="auto" w:fill="auto"/>
                </w:tcPr>
                <w:p w:rsidR="00803338" w:rsidRPr="00D3730B" w:rsidRDefault="00803338" w:rsidP="00803338">
                  <w:pPr>
                    <w:pStyle w:val="ConsPlusNormal"/>
                    <w:jc w:val="center"/>
                    <w:rPr>
                      <w:rFonts w:ascii="Times New Roman" w:hAnsi="Times New Roman" w:cs="Times New Roman"/>
                      <w:sz w:val="18"/>
                      <w:szCs w:val="18"/>
                    </w:rPr>
                  </w:pPr>
                </w:p>
              </w:tc>
              <w:tc>
                <w:tcPr>
                  <w:tcW w:w="1134" w:type="dxa"/>
                  <w:vMerge/>
                  <w:shd w:val="clear" w:color="auto" w:fill="auto"/>
                </w:tcPr>
                <w:p w:rsidR="00803338" w:rsidRPr="00D3730B" w:rsidRDefault="00803338" w:rsidP="00803338">
                  <w:pPr>
                    <w:pStyle w:val="ConsPlusNormal"/>
                    <w:jc w:val="center"/>
                    <w:rPr>
                      <w:rFonts w:ascii="Times New Roman" w:hAnsi="Times New Roman" w:cs="Times New Roman"/>
                      <w:sz w:val="18"/>
                      <w:szCs w:val="18"/>
                    </w:rPr>
                  </w:pPr>
                </w:p>
              </w:tc>
            </w:tr>
            <w:tr w:rsidR="00803338" w:rsidRPr="0032435B" w:rsidTr="00C66CCF">
              <w:trPr>
                <w:trHeight w:val="469"/>
              </w:trPr>
              <w:tc>
                <w:tcPr>
                  <w:tcW w:w="704" w:type="dxa"/>
                  <w:vMerge w:val="restart"/>
                  <w:shd w:val="clear" w:color="auto" w:fill="auto"/>
                </w:tcPr>
                <w:p w:rsidR="00803338" w:rsidRPr="00F2364A" w:rsidRDefault="001177A8" w:rsidP="00803338">
                  <w:pPr>
                    <w:jc w:val="center"/>
                    <w:rPr>
                      <w:sz w:val="18"/>
                      <w:szCs w:val="18"/>
                    </w:rPr>
                  </w:pPr>
                  <w:r>
                    <w:rPr>
                      <w:sz w:val="18"/>
                      <w:szCs w:val="18"/>
                    </w:rPr>
                    <w:t>122</w:t>
                  </w:r>
                </w:p>
              </w:tc>
              <w:tc>
                <w:tcPr>
                  <w:tcW w:w="2304" w:type="dxa"/>
                  <w:vMerge w:val="restart"/>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«Устройство детской площадки по ул. С. Реме</w:t>
                  </w:r>
                  <w:r>
                    <w:rPr>
                      <w:rFonts w:ascii="Times New Roman" w:hAnsi="Times New Roman" w:cs="Times New Roman"/>
                      <w:sz w:val="18"/>
                      <w:szCs w:val="18"/>
                    </w:rPr>
                    <w:t>з</w:t>
                  </w:r>
                  <w:r w:rsidRPr="00F2364A">
                    <w:rPr>
                      <w:rFonts w:ascii="Times New Roman" w:hAnsi="Times New Roman" w:cs="Times New Roman"/>
                      <w:sz w:val="18"/>
                      <w:szCs w:val="18"/>
                    </w:rPr>
                    <w:t>ова, 7в»</w:t>
                  </w:r>
                </w:p>
              </w:tc>
              <w:tc>
                <w:tcPr>
                  <w:tcW w:w="1098" w:type="dxa"/>
                  <w:vMerge w:val="restart"/>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vMerge w:val="restart"/>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2020</w:t>
                  </w:r>
                </w:p>
              </w:tc>
              <w:tc>
                <w:tcPr>
                  <w:tcW w:w="1134" w:type="dxa"/>
                  <w:vMerge w:val="restart"/>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2021</w:t>
                  </w: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16 491 263,00</w:t>
                  </w:r>
                </w:p>
                <w:p w:rsidR="00803338" w:rsidRPr="00F2364A" w:rsidRDefault="00803338" w:rsidP="00803338">
                  <w:pPr>
                    <w:jc w:val="center"/>
                    <w:rPr>
                      <w:sz w:val="18"/>
                      <w:szCs w:val="18"/>
                    </w:rPr>
                  </w:pPr>
                  <w:r w:rsidRPr="00F2364A">
                    <w:rPr>
                      <w:sz w:val="18"/>
                      <w:szCs w:val="18"/>
                    </w:rPr>
                    <w:t>&lt;</w:t>
                  </w:r>
                  <w:proofErr w:type="spellStart"/>
                  <w:r w:rsidRPr="00F2364A">
                    <w:rPr>
                      <w:sz w:val="18"/>
                      <w:szCs w:val="18"/>
                    </w:rPr>
                    <w:t>о.б</w:t>
                  </w:r>
                  <w:proofErr w:type="spellEnd"/>
                  <w:r w:rsidRPr="00F2364A">
                    <w:rPr>
                      <w:sz w:val="18"/>
                      <w:szCs w:val="18"/>
                    </w:rPr>
                    <w:t>.&gt;</w:t>
                  </w:r>
                </w:p>
              </w:tc>
              <w:tc>
                <w:tcPr>
                  <w:tcW w:w="1516" w:type="dxa"/>
                  <w:shd w:val="clear" w:color="auto" w:fill="auto"/>
                </w:tcPr>
                <w:p w:rsidR="00803338" w:rsidRPr="00A21035" w:rsidRDefault="00803338" w:rsidP="00803338">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151 735,48</w:t>
                  </w:r>
                </w:p>
                <w:p w:rsidR="00803338" w:rsidRPr="00A21035" w:rsidRDefault="00803338" w:rsidP="00803338">
                  <w:pPr>
                    <w:pStyle w:val="ConsPlusNormal"/>
                    <w:jc w:val="center"/>
                    <w:rPr>
                      <w:rFonts w:ascii="Times New Roman" w:hAnsi="Times New Roman" w:cs="Times New Roman"/>
                      <w:sz w:val="18"/>
                      <w:szCs w:val="18"/>
                    </w:rPr>
                  </w:pPr>
                  <w:r w:rsidRPr="00A21035">
                    <w:rPr>
                      <w:sz w:val="18"/>
                      <w:szCs w:val="18"/>
                    </w:rPr>
                    <w:t>&lt;</w:t>
                  </w:r>
                  <w:proofErr w:type="spellStart"/>
                  <w:r w:rsidRPr="00A21035">
                    <w:rPr>
                      <w:sz w:val="18"/>
                      <w:szCs w:val="18"/>
                    </w:rPr>
                    <w:t>о.б</w:t>
                  </w:r>
                  <w:proofErr w:type="spellEnd"/>
                  <w:r w:rsidRPr="00A21035">
                    <w:rPr>
                      <w:sz w:val="18"/>
                      <w:szCs w:val="18"/>
                    </w:rPr>
                    <w:t>.&gt;</w:t>
                  </w:r>
                </w:p>
                <w:p w:rsidR="00803338" w:rsidRPr="00A21035" w:rsidRDefault="00803338" w:rsidP="00803338">
                  <w:pPr>
                    <w:pStyle w:val="ConsPlusNormal"/>
                    <w:jc w:val="center"/>
                    <w:rPr>
                      <w:rFonts w:ascii="Times New Roman" w:hAnsi="Times New Roman" w:cs="Times New Roman"/>
                      <w:sz w:val="18"/>
                      <w:szCs w:val="18"/>
                    </w:rPr>
                  </w:pPr>
                </w:p>
              </w:tc>
              <w:tc>
                <w:tcPr>
                  <w:tcW w:w="1488" w:type="dxa"/>
                  <w:gridSpan w:val="2"/>
                  <w:vMerge w:val="restart"/>
                  <w:shd w:val="clear" w:color="auto" w:fill="auto"/>
                </w:tcPr>
                <w:p w:rsidR="00803338" w:rsidRPr="00B602E2" w:rsidRDefault="00803338" w:rsidP="00803338">
                  <w:pPr>
                    <w:pStyle w:val="ConsPlusNormal"/>
                    <w:jc w:val="center"/>
                    <w:rPr>
                      <w:rFonts w:ascii="Times New Roman" w:hAnsi="Times New Roman" w:cs="Times New Roman"/>
                      <w:sz w:val="18"/>
                      <w:szCs w:val="18"/>
                    </w:rPr>
                  </w:pPr>
                  <w:r w:rsidRPr="00B602E2">
                    <w:rPr>
                      <w:rFonts w:ascii="Times New Roman" w:hAnsi="Times New Roman" w:cs="Times New Roman"/>
                      <w:sz w:val="18"/>
                      <w:szCs w:val="18"/>
                    </w:rPr>
                    <w:t>х</w:t>
                  </w:r>
                </w:p>
              </w:tc>
              <w:tc>
                <w:tcPr>
                  <w:tcW w:w="1495" w:type="dxa"/>
                  <w:gridSpan w:val="2"/>
                  <w:vMerge w:val="restart"/>
                  <w:shd w:val="clear" w:color="auto" w:fill="auto"/>
                </w:tcPr>
                <w:p w:rsidR="00803338" w:rsidRPr="00E51AE4" w:rsidRDefault="00803338" w:rsidP="00803338">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518"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Региональная программа «Развитие жилищно-коммунального хозяйства»</w:t>
                  </w:r>
                </w:p>
              </w:tc>
            </w:tr>
            <w:tr w:rsidR="00803338" w:rsidRPr="0032435B" w:rsidTr="00C66CCF">
              <w:tc>
                <w:tcPr>
                  <w:tcW w:w="704" w:type="dxa"/>
                  <w:vMerge/>
                  <w:shd w:val="clear" w:color="auto" w:fill="auto"/>
                </w:tcPr>
                <w:p w:rsidR="00803338" w:rsidRPr="00F2364A" w:rsidRDefault="00803338" w:rsidP="00803338">
                  <w:pPr>
                    <w:jc w:val="center"/>
                    <w:rPr>
                      <w:sz w:val="18"/>
                      <w:szCs w:val="18"/>
                    </w:rPr>
                  </w:pPr>
                </w:p>
              </w:tc>
              <w:tc>
                <w:tcPr>
                  <w:tcW w:w="2304" w:type="dxa"/>
                  <w:vMerge/>
                  <w:shd w:val="clear" w:color="auto" w:fill="auto"/>
                </w:tcPr>
                <w:p w:rsidR="00803338" w:rsidRPr="00F2364A" w:rsidRDefault="00803338" w:rsidP="00803338">
                  <w:pPr>
                    <w:rPr>
                      <w:sz w:val="18"/>
                      <w:szCs w:val="18"/>
                    </w:rPr>
                  </w:pPr>
                </w:p>
              </w:tc>
              <w:tc>
                <w:tcPr>
                  <w:tcW w:w="1098" w:type="dxa"/>
                  <w:vMerge/>
                  <w:shd w:val="clear" w:color="auto" w:fill="auto"/>
                </w:tcPr>
                <w:p w:rsidR="00803338" w:rsidRPr="00F2364A" w:rsidRDefault="00803338" w:rsidP="00803338">
                  <w:pPr>
                    <w:rPr>
                      <w:sz w:val="18"/>
                      <w:szCs w:val="18"/>
                    </w:rPr>
                  </w:pPr>
                </w:p>
              </w:tc>
              <w:tc>
                <w:tcPr>
                  <w:tcW w:w="1134" w:type="dxa"/>
                  <w:vMerge/>
                  <w:shd w:val="clear" w:color="auto" w:fill="auto"/>
                </w:tcPr>
                <w:p w:rsidR="00803338" w:rsidRPr="00F2364A" w:rsidRDefault="00803338" w:rsidP="00803338">
                  <w:pPr>
                    <w:jc w:val="center"/>
                    <w:rPr>
                      <w:sz w:val="18"/>
                      <w:szCs w:val="18"/>
                    </w:rPr>
                  </w:pPr>
                </w:p>
              </w:tc>
              <w:tc>
                <w:tcPr>
                  <w:tcW w:w="1134" w:type="dxa"/>
                  <w:vMerge/>
                  <w:shd w:val="clear" w:color="auto" w:fill="auto"/>
                </w:tcPr>
                <w:p w:rsidR="00803338" w:rsidRPr="00F2364A" w:rsidRDefault="00803338" w:rsidP="00803338">
                  <w:pPr>
                    <w:rPr>
                      <w:sz w:val="18"/>
                      <w:szCs w:val="18"/>
                    </w:rPr>
                  </w:pP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438 848,99</w:t>
                  </w:r>
                </w:p>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shd w:val="clear" w:color="auto" w:fill="auto"/>
                </w:tcPr>
                <w:p w:rsidR="00803338" w:rsidRPr="00A21035" w:rsidRDefault="00803338" w:rsidP="00803338">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7 074,58</w:t>
                  </w:r>
                </w:p>
                <w:p w:rsidR="00803338" w:rsidRPr="00A21035" w:rsidRDefault="00803338" w:rsidP="00803338">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м.б</w:t>
                  </w:r>
                  <w:proofErr w:type="spellEnd"/>
                  <w:r w:rsidRPr="00A21035">
                    <w:rPr>
                      <w:rFonts w:ascii="Times New Roman" w:hAnsi="Times New Roman" w:cs="Times New Roman"/>
                      <w:sz w:val="18"/>
                      <w:szCs w:val="18"/>
                    </w:rPr>
                    <w:t>.&gt;</w:t>
                  </w:r>
                </w:p>
              </w:tc>
              <w:tc>
                <w:tcPr>
                  <w:tcW w:w="1488" w:type="dxa"/>
                  <w:gridSpan w:val="2"/>
                  <w:vMerge/>
                  <w:shd w:val="clear" w:color="auto" w:fill="auto"/>
                </w:tcPr>
                <w:p w:rsidR="00803338" w:rsidRPr="00B602E2" w:rsidRDefault="00803338" w:rsidP="00803338">
                  <w:pPr>
                    <w:pStyle w:val="ConsPlusNormal"/>
                    <w:jc w:val="center"/>
                    <w:rPr>
                      <w:rFonts w:ascii="Times New Roman" w:hAnsi="Times New Roman" w:cs="Times New Roman"/>
                      <w:sz w:val="18"/>
                      <w:szCs w:val="18"/>
                    </w:rPr>
                  </w:pPr>
                </w:p>
              </w:tc>
              <w:tc>
                <w:tcPr>
                  <w:tcW w:w="1495" w:type="dxa"/>
                  <w:gridSpan w:val="2"/>
                  <w:vMerge/>
                  <w:shd w:val="clear" w:color="auto" w:fill="auto"/>
                </w:tcPr>
                <w:p w:rsidR="00803338" w:rsidRPr="00E51AE4" w:rsidRDefault="00803338" w:rsidP="00803338">
                  <w:pPr>
                    <w:pStyle w:val="ConsPlusNormal"/>
                    <w:jc w:val="center"/>
                    <w:rPr>
                      <w:rFonts w:ascii="Times New Roman" w:hAnsi="Times New Roman" w:cs="Times New Roman"/>
                      <w:sz w:val="18"/>
                      <w:szCs w:val="18"/>
                    </w:rPr>
                  </w:pPr>
                </w:p>
              </w:tc>
              <w:tc>
                <w:tcPr>
                  <w:tcW w:w="1518" w:type="dxa"/>
                  <w:vMerge/>
                  <w:shd w:val="clear" w:color="auto" w:fill="auto"/>
                </w:tcPr>
                <w:p w:rsidR="00803338" w:rsidRPr="0032435B" w:rsidRDefault="00803338" w:rsidP="00803338">
                  <w:pPr>
                    <w:pStyle w:val="ConsPlusNormal"/>
                    <w:jc w:val="center"/>
                    <w:rPr>
                      <w:rFonts w:ascii="Times New Roman" w:hAnsi="Times New Roman" w:cs="Times New Roman"/>
                      <w:sz w:val="18"/>
                      <w:szCs w:val="18"/>
                    </w:rPr>
                  </w:pPr>
                </w:p>
              </w:tc>
              <w:tc>
                <w:tcPr>
                  <w:tcW w:w="851" w:type="dxa"/>
                  <w:vMerge/>
                  <w:shd w:val="clear" w:color="auto" w:fill="auto"/>
                </w:tcPr>
                <w:p w:rsidR="00803338" w:rsidRPr="0032435B" w:rsidRDefault="00803338" w:rsidP="00803338">
                  <w:pPr>
                    <w:pStyle w:val="ConsPlusNormal"/>
                    <w:jc w:val="center"/>
                    <w:rPr>
                      <w:rFonts w:ascii="Times New Roman" w:hAnsi="Times New Roman" w:cs="Times New Roman"/>
                      <w:sz w:val="18"/>
                      <w:szCs w:val="18"/>
                    </w:rPr>
                  </w:pPr>
                </w:p>
              </w:tc>
              <w:tc>
                <w:tcPr>
                  <w:tcW w:w="1134" w:type="dxa"/>
                  <w:vMerge/>
                  <w:shd w:val="clear" w:color="auto" w:fill="auto"/>
                </w:tcPr>
                <w:p w:rsidR="00803338" w:rsidRPr="0032435B" w:rsidRDefault="00803338" w:rsidP="00803338">
                  <w:pPr>
                    <w:pStyle w:val="ConsPlusTitle"/>
                    <w:jc w:val="center"/>
                    <w:rPr>
                      <w:rFonts w:ascii="Times New Roman" w:hAnsi="Times New Roman" w:cs="Times New Roman"/>
                      <w:b w:val="0"/>
                      <w:sz w:val="18"/>
                      <w:szCs w:val="18"/>
                    </w:rPr>
                  </w:pPr>
                </w:p>
              </w:tc>
            </w:tr>
            <w:tr w:rsidR="00803338" w:rsidRPr="0032435B" w:rsidTr="00C66CCF">
              <w:trPr>
                <w:trHeight w:val="519"/>
              </w:trPr>
              <w:tc>
                <w:tcPr>
                  <w:tcW w:w="704" w:type="dxa"/>
                  <w:vMerge w:val="restart"/>
                  <w:shd w:val="clear" w:color="auto" w:fill="auto"/>
                </w:tcPr>
                <w:p w:rsidR="00803338" w:rsidRPr="00F2364A" w:rsidRDefault="001177A8" w:rsidP="00803338">
                  <w:pPr>
                    <w:jc w:val="center"/>
                    <w:rPr>
                      <w:sz w:val="18"/>
                      <w:szCs w:val="18"/>
                    </w:rPr>
                  </w:pPr>
                  <w:r>
                    <w:rPr>
                      <w:sz w:val="18"/>
                      <w:szCs w:val="18"/>
                    </w:rPr>
                    <w:t>123</w:t>
                  </w:r>
                </w:p>
              </w:tc>
              <w:tc>
                <w:tcPr>
                  <w:tcW w:w="2304" w:type="dxa"/>
                  <w:vMerge w:val="restart"/>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«Устройство площад</w:t>
                  </w:r>
                  <w:r w:rsidR="006243DE">
                    <w:rPr>
                      <w:rFonts w:ascii="Times New Roman" w:hAnsi="Times New Roman" w:cs="Times New Roman"/>
                      <w:sz w:val="18"/>
                      <w:szCs w:val="18"/>
                    </w:rPr>
                    <w:t xml:space="preserve">ки для размещения </w:t>
                  </w:r>
                  <w:proofErr w:type="spellStart"/>
                  <w:r w:rsidR="006243DE">
                    <w:rPr>
                      <w:rFonts w:ascii="Times New Roman" w:hAnsi="Times New Roman" w:cs="Times New Roman"/>
                      <w:sz w:val="18"/>
                      <w:szCs w:val="18"/>
                    </w:rPr>
                    <w:t>воркаута</w:t>
                  </w:r>
                  <w:proofErr w:type="spellEnd"/>
                  <w:r w:rsidR="006243DE">
                    <w:rPr>
                      <w:rFonts w:ascii="Times New Roman" w:hAnsi="Times New Roman" w:cs="Times New Roman"/>
                      <w:sz w:val="18"/>
                      <w:szCs w:val="18"/>
                    </w:rPr>
                    <w:t xml:space="preserve"> </w:t>
                  </w:r>
                  <w:proofErr w:type="spellStart"/>
                  <w:r w:rsidR="006243DE">
                    <w:rPr>
                      <w:rFonts w:ascii="Times New Roman" w:hAnsi="Times New Roman" w:cs="Times New Roman"/>
                      <w:sz w:val="18"/>
                      <w:szCs w:val="18"/>
                    </w:rPr>
                    <w:t>мкр</w:t>
                  </w:r>
                  <w:proofErr w:type="spellEnd"/>
                  <w:r w:rsidR="006243DE">
                    <w:rPr>
                      <w:rFonts w:ascii="Times New Roman" w:hAnsi="Times New Roman" w:cs="Times New Roman"/>
                      <w:sz w:val="18"/>
                      <w:szCs w:val="18"/>
                    </w:rPr>
                    <w:t xml:space="preserve">. </w:t>
                  </w:r>
                  <w:r w:rsidRPr="00F2364A">
                    <w:rPr>
                      <w:rFonts w:ascii="Times New Roman" w:hAnsi="Times New Roman" w:cs="Times New Roman"/>
                      <w:sz w:val="18"/>
                      <w:szCs w:val="18"/>
                    </w:rPr>
                    <w:t>Менделеево»</w:t>
                  </w:r>
                </w:p>
              </w:tc>
              <w:tc>
                <w:tcPr>
                  <w:tcW w:w="1098" w:type="dxa"/>
                  <w:vMerge w:val="restart"/>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vMerge w:val="restart"/>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2020</w:t>
                  </w:r>
                </w:p>
              </w:tc>
              <w:tc>
                <w:tcPr>
                  <w:tcW w:w="1134" w:type="dxa"/>
                  <w:vMerge w:val="restart"/>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2021</w:t>
                  </w:r>
                </w:p>
              </w:tc>
              <w:tc>
                <w:tcPr>
                  <w:tcW w:w="1496" w:type="dxa"/>
                </w:tcPr>
                <w:p w:rsidR="00803338" w:rsidRPr="00F2364A" w:rsidRDefault="00803338" w:rsidP="00803338">
                  <w:pPr>
                    <w:pStyle w:val="ConsPlusNormal"/>
                    <w:jc w:val="center"/>
                    <w:rPr>
                      <w:rFonts w:ascii="Times New Roman" w:hAnsi="Times New Roman" w:cs="Times New Roman"/>
                      <w:sz w:val="18"/>
                      <w:szCs w:val="18"/>
                      <w:vertAlign w:val="superscript"/>
                    </w:rPr>
                  </w:pPr>
                  <w:r w:rsidRPr="00F2364A">
                    <w:rPr>
                      <w:rFonts w:ascii="Times New Roman" w:hAnsi="Times New Roman" w:cs="Times New Roman"/>
                      <w:sz w:val="18"/>
                      <w:szCs w:val="18"/>
                    </w:rPr>
                    <w:t>1 720 808,00</w:t>
                  </w:r>
                </w:p>
                <w:p w:rsidR="00803338" w:rsidRPr="00F2364A" w:rsidRDefault="00803338" w:rsidP="00803338">
                  <w:pPr>
                    <w:pStyle w:val="ConsPlusNormal"/>
                    <w:jc w:val="center"/>
                    <w:rPr>
                      <w:rFonts w:ascii="Times New Roman" w:hAnsi="Times New Roman" w:cs="Times New Roman"/>
                      <w:sz w:val="18"/>
                      <w:szCs w:val="18"/>
                      <w:vertAlign w:val="superscript"/>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о.б</w:t>
                  </w:r>
                  <w:proofErr w:type="spellEnd"/>
                  <w:r w:rsidRPr="00F2364A">
                    <w:rPr>
                      <w:rFonts w:ascii="Times New Roman" w:hAnsi="Times New Roman" w:cs="Times New Roman"/>
                      <w:sz w:val="18"/>
                      <w:szCs w:val="18"/>
                    </w:rPr>
                    <w:t>.&gt;</w:t>
                  </w:r>
                </w:p>
              </w:tc>
              <w:tc>
                <w:tcPr>
                  <w:tcW w:w="1516" w:type="dxa"/>
                  <w:shd w:val="clear" w:color="auto" w:fill="auto"/>
                </w:tcPr>
                <w:p w:rsidR="00803338" w:rsidRPr="006243DE" w:rsidRDefault="00803338" w:rsidP="00803338">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171 180,</w:t>
                  </w:r>
                  <w:r w:rsidRPr="006243DE">
                    <w:rPr>
                      <w:rFonts w:ascii="Times New Roman" w:hAnsi="Times New Roman" w:cs="Times New Roman"/>
                      <w:sz w:val="18"/>
                      <w:szCs w:val="18"/>
                    </w:rPr>
                    <w:t>80</w:t>
                  </w:r>
                </w:p>
                <w:p w:rsidR="00803338" w:rsidRPr="006243DE" w:rsidRDefault="00803338" w:rsidP="00803338">
                  <w:pPr>
                    <w:pStyle w:val="ConsPlusNormal"/>
                    <w:jc w:val="center"/>
                    <w:rPr>
                      <w:rFonts w:ascii="Times New Roman" w:hAnsi="Times New Roman" w:cs="Times New Roman"/>
                      <w:sz w:val="18"/>
                      <w:szCs w:val="18"/>
                    </w:rPr>
                  </w:pPr>
                  <w:r w:rsidRPr="006243DE">
                    <w:rPr>
                      <w:rFonts w:ascii="Times New Roman" w:hAnsi="Times New Roman" w:cs="Times New Roman"/>
                      <w:sz w:val="18"/>
                      <w:szCs w:val="18"/>
                    </w:rPr>
                    <w:t>&lt;</w:t>
                  </w:r>
                  <w:proofErr w:type="spellStart"/>
                  <w:r w:rsidRPr="006243DE">
                    <w:rPr>
                      <w:rFonts w:ascii="Times New Roman" w:hAnsi="Times New Roman" w:cs="Times New Roman"/>
                      <w:sz w:val="18"/>
                      <w:szCs w:val="18"/>
                    </w:rPr>
                    <w:t>о.б</w:t>
                  </w:r>
                  <w:proofErr w:type="spellEnd"/>
                  <w:r w:rsidRPr="006243DE">
                    <w:rPr>
                      <w:rFonts w:ascii="Times New Roman" w:hAnsi="Times New Roman" w:cs="Times New Roman"/>
                      <w:sz w:val="18"/>
                      <w:szCs w:val="18"/>
                    </w:rPr>
                    <w:t>&gt;</w:t>
                  </w:r>
                </w:p>
              </w:tc>
              <w:tc>
                <w:tcPr>
                  <w:tcW w:w="1488" w:type="dxa"/>
                  <w:gridSpan w:val="2"/>
                  <w:vMerge w:val="restart"/>
                  <w:shd w:val="clear" w:color="auto" w:fill="auto"/>
                </w:tcPr>
                <w:p w:rsidR="00803338" w:rsidRPr="00B602E2" w:rsidRDefault="00803338" w:rsidP="00803338">
                  <w:pPr>
                    <w:pStyle w:val="ConsPlusNormal"/>
                    <w:jc w:val="center"/>
                    <w:rPr>
                      <w:rFonts w:ascii="Times New Roman" w:hAnsi="Times New Roman" w:cs="Times New Roman"/>
                      <w:sz w:val="18"/>
                      <w:szCs w:val="18"/>
                    </w:rPr>
                  </w:pPr>
                  <w:r w:rsidRPr="00B602E2">
                    <w:rPr>
                      <w:rFonts w:ascii="Times New Roman" w:hAnsi="Times New Roman" w:cs="Times New Roman"/>
                      <w:sz w:val="18"/>
                      <w:szCs w:val="18"/>
                    </w:rPr>
                    <w:t>х</w:t>
                  </w:r>
                </w:p>
              </w:tc>
              <w:tc>
                <w:tcPr>
                  <w:tcW w:w="1495" w:type="dxa"/>
                  <w:gridSpan w:val="2"/>
                  <w:vMerge w:val="restart"/>
                  <w:shd w:val="clear" w:color="auto" w:fill="auto"/>
                </w:tcPr>
                <w:p w:rsidR="00803338" w:rsidRPr="00E51AE4" w:rsidRDefault="00803338" w:rsidP="00803338">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518"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Региональная программа «Развитие жилищно-коммунального хозяйства»</w:t>
                  </w:r>
                </w:p>
              </w:tc>
            </w:tr>
            <w:tr w:rsidR="00803338" w:rsidRPr="0032435B" w:rsidTr="00C66CCF">
              <w:tc>
                <w:tcPr>
                  <w:tcW w:w="704" w:type="dxa"/>
                  <w:vMerge/>
                  <w:shd w:val="clear" w:color="auto" w:fill="auto"/>
                </w:tcPr>
                <w:p w:rsidR="00803338" w:rsidRPr="00F2364A" w:rsidRDefault="00803338" w:rsidP="00803338">
                  <w:pPr>
                    <w:jc w:val="center"/>
                    <w:rPr>
                      <w:sz w:val="18"/>
                      <w:szCs w:val="18"/>
                    </w:rPr>
                  </w:pPr>
                </w:p>
              </w:tc>
              <w:tc>
                <w:tcPr>
                  <w:tcW w:w="2304" w:type="dxa"/>
                  <w:vMerge/>
                  <w:shd w:val="clear" w:color="auto" w:fill="auto"/>
                </w:tcPr>
                <w:p w:rsidR="00803338" w:rsidRPr="00F2364A" w:rsidRDefault="00803338" w:rsidP="00803338">
                  <w:pPr>
                    <w:rPr>
                      <w:sz w:val="18"/>
                      <w:szCs w:val="18"/>
                    </w:rPr>
                  </w:pPr>
                </w:p>
              </w:tc>
              <w:tc>
                <w:tcPr>
                  <w:tcW w:w="1098" w:type="dxa"/>
                  <w:vMerge/>
                  <w:shd w:val="clear" w:color="auto" w:fill="auto"/>
                </w:tcPr>
                <w:p w:rsidR="00803338" w:rsidRPr="00F2364A" w:rsidRDefault="00803338" w:rsidP="00803338">
                  <w:pPr>
                    <w:rPr>
                      <w:sz w:val="18"/>
                      <w:szCs w:val="18"/>
                    </w:rPr>
                  </w:pPr>
                </w:p>
              </w:tc>
              <w:tc>
                <w:tcPr>
                  <w:tcW w:w="1134" w:type="dxa"/>
                  <w:vMerge/>
                  <w:shd w:val="clear" w:color="auto" w:fill="auto"/>
                </w:tcPr>
                <w:p w:rsidR="00803338" w:rsidRPr="00F2364A" w:rsidRDefault="00803338" w:rsidP="00803338">
                  <w:pPr>
                    <w:jc w:val="center"/>
                    <w:rPr>
                      <w:sz w:val="18"/>
                      <w:szCs w:val="18"/>
                    </w:rPr>
                  </w:pPr>
                </w:p>
              </w:tc>
              <w:tc>
                <w:tcPr>
                  <w:tcW w:w="1134" w:type="dxa"/>
                  <w:vMerge/>
                  <w:shd w:val="clear" w:color="auto" w:fill="auto"/>
                </w:tcPr>
                <w:p w:rsidR="00803338" w:rsidRPr="00F2364A" w:rsidRDefault="00803338" w:rsidP="00803338">
                  <w:pPr>
                    <w:rPr>
                      <w:sz w:val="18"/>
                      <w:szCs w:val="18"/>
                    </w:rPr>
                  </w:pP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231 746,96</w:t>
                  </w:r>
                </w:p>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shd w:val="clear" w:color="auto" w:fill="auto"/>
                </w:tcPr>
                <w:p w:rsidR="00803338" w:rsidRPr="00A21035" w:rsidRDefault="00803338" w:rsidP="00803338">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23 084,7</w:t>
                  </w:r>
                </w:p>
                <w:p w:rsidR="00803338" w:rsidRPr="00A21035" w:rsidRDefault="00803338" w:rsidP="00803338">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м.б</w:t>
                  </w:r>
                  <w:proofErr w:type="spellEnd"/>
                  <w:r w:rsidRPr="00A21035">
                    <w:rPr>
                      <w:rFonts w:ascii="Times New Roman" w:hAnsi="Times New Roman" w:cs="Times New Roman"/>
                      <w:sz w:val="18"/>
                      <w:szCs w:val="18"/>
                    </w:rPr>
                    <w:t>.&gt;</w:t>
                  </w:r>
                </w:p>
              </w:tc>
              <w:tc>
                <w:tcPr>
                  <w:tcW w:w="1488" w:type="dxa"/>
                  <w:gridSpan w:val="2"/>
                  <w:vMerge/>
                  <w:shd w:val="clear" w:color="auto" w:fill="auto"/>
                </w:tcPr>
                <w:p w:rsidR="00803338" w:rsidRPr="00B602E2" w:rsidRDefault="00803338" w:rsidP="00803338">
                  <w:pPr>
                    <w:pStyle w:val="ConsPlusNormal"/>
                    <w:jc w:val="center"/>
                    <w:rPr>
                      <w:rFonts w:ascii="Times New Roman" w:hAnsi="Times New Roman" w:cs="Times New Roman"/>
                      <w:sz w:val="18"/>
                      <w:szCs w:val="18"/>
                    </w:rPr>
                  </w:pPr>
                </w:p>
              </w:tc>
              <w:tc>
                <w:tcPr>
                  <w:tcW w:w="1495" w:type="dxa"/>
                  <w:gridSpan w:val="2"/>
                  <w:vMerge/>
                  <w:shd w:val="clear" w:color="auto" w:fill="auto"/>
                </w:tcPr>
                <w:p w:rsidR="00803338" w:rsidRPr="00E51AE4" w:rsidRDefault="00803338" w:rsidP="00803338">
                  <w:pPr>
                    <w:pStyle w:val="ConsPlusNormal"/>
                    <w:jc w:val="center"/>
                    <w:rPr>
                      <w:rFonts w:ascii="Times New Roman" w:hAnsi="Times New Roman" w:cs="Times New Roman"/>
                      <w:sz w:val="18"/>
                      <w:szCs w:val="18"/>
                    </w:rPr>
                  </w:pPr>
                </w:p>
              </w:tc>
              <w:tc>
                <w:tcPr>
                  <w:tcW w:w="1518" w:type="dxa"/>
                  <w:vMerge/>
                  <w:shd w:val="clear" w:color="auto" w:fill="auto"/>
                </w:tcPr>
                <w:p w:rsidR="00803338" w:rsidRPr="0032435B" w:rsidRDefault="00803338" w:rsidP="00803338">
                  <w:pPr>
                    <w:pStyle w:val="ConsPlusNormal"/>
                    <w:jc w:val="center"/>
                    <w:rPr>
                      <w:rFonts w:ascii="Times New Roman" w:hAnsi="Times New Roman" w:cs="Times New Roman"/>
                      <w:sz w:val="18"/>
                      <w:szCs w:val="18"/>
                    </w:rPr>
                  </w:pPr>
                </w:p>
              </w:tc>
              <w:tc>
                <w:tcPr>
                  <w:tcW w:w="851" w:type="dxa"/>
                  <w:vMerge/>
                  <w:shd w:val="clear" w:color="auto" w:fill="auto"/>
                </w:tcPr>
                <w:p w:rsidR="00803338" w:rsidRPr="0032435B" w:rsidRDefault="00803338" w:rsidP="00803338">
                  <w:pPr>
                    <w:pStyle w:val="ConsPlusNormal"/>
                    <w:jc w:val="center"/>
                    <w:rPr>
                      <w:rFonts w:ascii="Times New Roman" w:hAnsi="Times New Roman" w:cs="Times New Roman"/>
                      <w:sz w:val="18"/>
                      <w:szCs w:val="18"/>
                    </w:rPr>
                  </w:pPr>
                </w:p>
              </w:tc>
              <w:tc>
                <w:tcPr>
                  <w:tcW w:w="1134" w:type="dxa"/>
                  <w:vMerge/>
                  <w:shd w:val="clear" w:color="auto" w:fill="auto"/>
                </w:tcPr>
                <w:p w:rsidR="00803338" w:rsidRPr="0032435B" w:rsidRDefault="00803338" w:rsidP="00803338">
                  <w:pPr>
                    <w:pStyle w:val="ConsPlusTitle"/>
                    <w:jc w:val="center"/>
                    <w:rPr>
                      <w:rFonts w:ascii="Times New Roman" w:hAnsi="Times New Roman" w:cs="Times New Roman"/>
                      <w:b w:val="0"/>
                      <w:sz w:val="18"/>
                      <w:szCs w:val="18"/>
                    </w:rPr>
                  </w:pPr>
                </w:p>
              </w:tc>
            </w:tr>
            <w:tr w:rsidR="00803338" w:rsidRPr="0032435B" w:rsidTr="00C66CCF">
              <w:trPr>
                <w:trHeight w:val="517"/>
              </w:trPr>
              <w:tc>
                <w:tcPr>
                  <w:tcW w:w="704" w:type="dxa"/>
                  <w:vMerge w:val="restart"/>
                  <w:shd w:val="clear" w:color="auto" w:fill="auto"/>
                </w:tcPr>
                <w:p w:rsidR="00803338" w:rsidRPr="00F2364A" w:rsidRDefault="001177A8" w:rsidP="00803338">
                  <w:pPr>
                    <w:jc w:val="center"/>
                    <w:rPr>
                      <w:sz w:val="18"/>
                      <w:szCs w:val="18"/>
                    </w:rPr>
                  </w:pPr>
                  <w:r>
                    <w:rPr>
                      <w:sz w:val="18"/>
                      <w:szCs w:val="18"/>
                    </w:rPr>
                    <w:t>124</w:t>
                  </w:r>
                </w:p>
              </w:tc>
              <w:tc>
                <w:tcPr>
                  <w:tcW w:w="2304" w:type="dxa"/>
                  <w:vMerge w:val="restart"/>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 xml:space="preserve">«Устройство </w:t>
                  </w:r>
                  <w:r>
                    <w:rPr>
                      <w:rFonts w:ascii="Times New Roman" w:hAnsi="Times New Roman" w:cs="Times New Roman"/>
                      <w:sz w:val="18"/>
                      <w:szCs w:val="18"/>
                    </w:rPr>
                    <w:t xml:space="preserve">площадки для размещения </w:t>
                  </w:r>
                  <w:proofErr w:type="spellStart"/>
                  <w:r>
                    <w:rPr>
                      <w:rFonts w:ascii="Times New Roman" w:hAnsi="Times New Roman" w:cs="Times New Roman"/>
                      <w:sz w:val="18"/>
                      <w:szCs w:val="18"/>
                    </w:rPr>
                    <w:t>воркаута</w:t>
                  </w:r>
                  <w:proofErr w:type="spellEnd"/>
                  <w:r w:rsidRPr="00F2364A">
                    <w:rPr>
                      <w:rFonts w:ascii="Times New Roman" w:hAnsi="Times New Roman" w:cs="Times New Roman"/>
                      <w:sz w:val="18"/>
                      <w:szCs w:val="18"/>
                    </w:rPr>
                    <w:t xml:space="preserve"> </w:t>
                  </w:r>
                  <w:proofErr w:type="spellStart"/>
                  <w:r w:rsidRPr="00F2364A">
                    <w:rPr>
                      <w:rFonts w:ascii="Times New Roman" w:hAnsi="Times New Roman" w:cs="Times New Roman"/>
                      <w:sz w:val="18"/>
                      <w:szCs w:val="18"/>
                    </w:rPr>
                    <w:t>мкр</w:t>
                  </w:r>
                  <w:proofErr w:type="spellEnd"/>
                  <w:r w:rsidRPr="00F2364A">
                    <w:rPr>
                      <w:rFonts w:ascii="Times New Roman" w:hAnsi="Times New Roman" w:cs="Times New Roman"/>
                      <w:sz w:val="18"/>
                      <w:szCs w:val="18"/>
                    </w:rPr>
                    <w:t>. Иртышский»</w:t>
                  </w:r>
                </w:p>
              </w:tc>
              <w:tc>
                <w:tcPr>
                  <w:tcW w:w="1098" w:type="dxa"/>
                  <w:vMerge w:val="restart"/>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vMerge w:val="restart"/>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2020</w:t>
                  </w:r>
                </w:p>
              </w:tc>
              <w:tc>
                <w:tcPr>
                  <w:tcW w:w="1134" w:type="dxa"/>
                  <w:vMerge w:val="restart"/>
                  <w:shd w:val="clear" w:color="auto" w:fill="auto"/>
                </w:tcPr>
                <w:p w:rsidR="00803338" w:rsidRPr="00F2364A"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IV кв. 2021</w:t>
                  </w:r>
                </w:p>
              </w:tc>
              <w:tc>
                <w:tcPr>
                  <w:tcW w:w="1496" w:type="dxa"/>
                </w:tcPr>
                <w:p w:rsidR="00803338" w:rsidRPr="00F2364A" w:rsidRDefault="00803338" w:rsidP="00803338">
                  <w:pPr>
                    <w:pStyle w:val="ConsPlusNormal"/>
                    <w:jc w:val="center"/>
                    <w:rPr>
                      <w:rFonts w:ascii="Times New Roman" w:hAnsi="Times New Roman" w:cs="Times New Roman"/>
                      <w:sz w:val="18"/>
                      <w:szCs w:val="18"/>
                      <w:vertAlign w:val="superscript"/>
                    </w:rPr>
                  </w:pPr>
                  <w:r w:rsidRPr="00F2364A">
                    <w:rPr>
                      <w:rFonts w:ascii="Times New Roman" w:hAnsi="Times New Roman" w:cs="Times New Roman"/>
                      <w:sz w:val="18"/>
                      <w:szCs w:val="18"/>
                    </w:rPr>
                    <w:t>1 082 844,00</w:t>
                  </w:r>
                </w:p>
                <w:p w:rsidR="00803338" w:rsidRPr="00F2364A" w:rsidRDefault="00803338" w:rsidP="00803338">
                  <w:pPr>
                    <w:jc w:val="center"/>
                    <w:rPr>
                      <w:sz w:val="18"/>
                      <w:szCs w:val="18"/>
                    </w:rPr>
                  </w:pPr>
                  <w:r w:rsidRPr="00F2364A">
                    <w:rPr>
                      <w:sz w:val="18"/>
                      <w:szCs w:val="18"/>
                    </w:rPr>
                    <w:t>&lt;</w:t>
                  </w:r>
                  <w:proofErr w:type="spellStart"/>
                  <w:r w:rsidRPr="00F2364A">
                    <w:rPr>
                      <w:sz w:val="18"/>
                      <w:szCs w:val="18"/>
                    </w:rPr>
                    <w:t>о.б</w:t>
                  </w:r>
                  <w:proofErr w:type="spellEnd"/>
                  <w:r w:rsidRPr="00F2364A">
                    <w:rPr>
                      <w:sz w:val="18"/>
                      <w:szCs w:val="18"/>
                    </w:rPr>
                    <w:t>.&gt;</w:t>
                  </w:r>
                </w:p>
              </w:tc>
              <w:tc>
                <w:tcPr>
                  <w:tcW w:w="1516" w:type="dxa"/>
                  <w:shd w:val="clear" w:color="auto" w:fill="auto"/>
                </w:tcPr>
                <w:p w:rsidR="00803338" w:rsidRPr="00A21035" w:rsidRDefault="00803338" w:rsidP="00803338">
                  <w:pPr>
                    <w:pStyle w:val="ConsPlusNormal"/>
                    <w:jc w:val="center"/>
                    <w:rPr>
                      <w:rFonts w:ascii="Times New Roman" w:hAnsi="Times New Roman" w:cs="Times New Roman"/>
                      <w:sz w:val="18"/>
                      <w:szCs w:val="18"/>
                      <w:lang w:val="en-US"/>
                    </w:rPr>
                  </w:pPr>
                  <w:r w:rsidRPr="00A21035">
                    <w:rPr>
                      <w:rFonts w:ascii="Times New Roman" w:hAnsi="Times New Roman" w:cs="Times New Roman"/>
                      <w:sz w:val="18"/>
                      <w:szCs w:val="18"/>
                    </w:rPr>
                    <w:t>107 784.</w:t>
                  </w:r>
                  <w:r w:rsidRPr="00A21035">
                    <w:rPr>
                      <w:rFonts w:ascii="Times New Roman" w:hAnsi="Times New Roman" w:cs="Times New Roman"/>
                      <w:sz w:val="18"/>
                      <w:szCs w:val="18"/>
                      <w:lang w:val="en-US"/>
                    </w:rPr>
                    <w:t>4</w:t>
                  </w:r>
                </w:p>
                <w:p w:rsidR="00803338" w:rsidRPr="00A21035" w:rsidRDefault="00803338" w:rsidP="00803338">
                  <w:pPr>
                    <w:pStyle w:val="ConsPlusNormal"/>
                    <w:jc w:val="center"/>
                    <w:rPr>
                      <w:rFonts w:ascii="Times New Roman" w:hAnsi="Times New Roman" w:cs="Times New Roman"/>
                      <w:sz w:val="18"/>
                      <w:szCs w:val="18"/>
                      <w:lang w:val="en-US"/>
                    </w:rPr>
                  </w:pPr>
                  <w:r w:rsidRPr="00A21035">
                    <w:rPr>
                      <w:rFonts w:ascii="Times New Roman" w:hAnsi="Times New Roman" w:cs="Times New Roman"/>
                      <w:sz w:val="18"/>
                      <w:szCs w:val="18"/>
                      <w:lang w:val="en-US"/>
                    </w:rPr>
                    <w:t>&lt;</w:t>
                  </w:r>
                  <w:proofErr w:type="spellStart"/>
                  <w:r w:rsidRPr="00A21035">
                    <w:rPr>
                      <w:rFonts w:ascii="Times New Roman" w:hAnsi="Times New Roman" w:cs="Times New Roman"/>
                      <w:sz w:val="18"/>
                      <w:szCs w:val="18"/>
                      <w:lang w:val="en-US"/>
                    </w:rPr>
                    <w:t>о.б</w:t>
                  </w:r>
                  <w:proofErr w:type="spellEnd"/>
                  <w:r w:rsidRPr="00A21035">
                    <w:rPr>
                      <w:rFonts w:ascii="Times New Roman" w:hAnsi="Times New Roman" w:cs="Times New Roman"/>
                      <w:sz w:val="18"/>
                      <w:szCs w:val="18"/>
                      <w:lang w:val="en-US"/>
                    </w:rPr>
                    <w:t>&gt;</w:t>
                  </w:r>
                </w:p>
              </w:tc>
              <w:tc>
                <w:tcPr>
                  <w:tcW w:w="1488" w:type="dxa"/>
                  <w:gridSpan w:val="2"/>
                  <w:vMerge w:val="restart"/>
                  <w:shd w:val="clear" w:color="auto" w:fill="auto"/>
                </w:tcPr>
                <w:p w:rsidR="00803338" w:rsidRPr="00B602E2" w:rsidRDefault="00803338" w:rsidP="00803338">
                  <w:pPr>
                    <w:pStyle w:val="ConsPlusNormal"/>
                    <w:jc w:val="center"/>
                    <w:rPr>
                      <w:rFonts w:ascii="Times New Roman" w:hAnsi="Times New Roman" w:cs="Times New Roman"/>
                      <w:sz w:val="18"/>
                      <w:szCs w:val="18"/>
                    </w:rPr>
                  </w:pPr>
                  <w:r w:rsidRPr="00B602E2">
                    <w:rPr>
                      <w:rFonts w:ascii="Times New Roman" w:hAnsi="Times New Roman" w:cs="Times New Roman"/>
                      <w:sz w:val="18"/>
                      <w:szCs w:val="18"/>
                    </w:rPr>
                    <w:t>х</w:t>
                  </w:r>
                </w:p>
              </w:tc>
              <w:tc>
                <w:tcPr>
                  <w:tcW w:w="1495" w:type="dxa"/>
                  <w:gridSpan w:val="2"/>
                  <w:vMerge w:val="restart"/>
                  <w:shd w:val="clear" w:color="auto" w:fill="auto"/>
                </w:tcPr>
                <w:p w:rsidR="00803338" w:rsidRPr="00E51AE4" w:rsidRDefault="00803338" w:rsidP="00803338">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518"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Региональная программа «Развитие жилищно-коммунального хозяйства»</w:t>
                  </w:r>
                </w:p>
              </w:tc>
            </w:tr>
            <w:tr w:rsidR="00803338" w:rsidRPr="0032435B" w:rsidTr="00C66CCF">
              <w:tc>
                <w:tcPr>
                  <w:tcW w:w="704" w:type="dxa"/>
                  <w:vMerge/>
                  <w:shd w:val="clear" w:color="auto" w:fill="auto"/>
                </w:tcPr>
                <w:p w:rsidR="00803338" w:rsidRPr="00F2364A" w:rsidRDefault="00803338" w:rsidP="00803338">
                  <w:pPr>
                    <w:jc w:val="center"/>
                    <w:rPr>
                      <w:sz w:val="18"/>
                      <w:szCs w:val="18"/>
                    </w:rPr>
                  </w:pPr>
                </w:p>
              </w:tc>
              <w:tc>
                <w:tcPr>
                  <w:tcW w:w="2304" w:type="dxa"/>
                  <w:vMerge/>
                  <w:shd w:val="clear" w:color="auto" w:fill="auto"/>
                </w:tcPr>
                <w:p w:rsidR="00803338" w:rsidRPr="00F2364A" w:rsidRDefault="00803338" w:rsidP="00803338">
                  <w:pPr>
                    <w:pStyle w:val="ConsPlusNormal"/>
                    <w:jc w:val="both"/>
                    <w:rPr>
                      <w:rFonts w:ascii="Times New Roman" w:hAnsi="Times New Roman" w:cs="Times New Roman"/>
                      <w:sz w:val="18"/>
                      <w:szCs w:val="18"/>
                    </w:rPr>
                  </w:pPr>
                </w:p>
              </w:tc>
              <w:tc>
                <w:tcPr>
                  <w:tcW w:w="1098" w:type="dxa"/>
                  <w:vMerge/>
                  <w:shd w:val="clear" w:color="auto" w:fill="auto"/>
                </w:tcPr>
                <w:p w:rsidR="00803338" w:rsidRPr="00F2364A" w:rsidRDefault="00803338" w:rsidP="00803338">
                  <w:pPr>
                    <w:pStyle w:val="ConsPlusNormal"/>
                    <w:jc w:val="center"/>
                    <w:rPr>
                      <w:rFonts w:ascii="Times New Roman" w:hAnsi="Times New Roman" w:cs="Times New Roman"/>
                      <w:sz w:val="18"/>
                      <w:szCs w:val="18"/>
                    </w:rPr>
                  </w:pPr>
                </w:p>
              </w:tc>
              <w:tc>
                <w:tcPr>
                  <w:tcW w:w="1134" w:type="dxa"/>
                  <w:vMerge/>
                  <w:shd w:val="clear" w:color="auto" w:fill="auto"/>
                </w:tcPr>
                <w:p w:rsidR="00803338" w:rsidRPr="00F2364A" w:rsidRDefault="00803338" w:rsidP="00803338">
                  <w:pPr>
                    <w:pStyle w:val="ConsPlusNormal"/>
                    <w:jc w:val="center"/>
                    <w:rPr>
                      <w:rFonts w:ascii="Times New Roman" w:hAnsi="Times New Roman" w:cs="Times New Roman"/>
                      <w:sz w:val="18"/>
                      <w:szCs w:val="18"/>
                    </w:rPr>
                  </w:pPr>
                </w:p>
              </w:tc>
              <w:tc>
                <w:tcPr>
                  <w:tcW w:w="1134" w:type="dxa"/>
                  <w:vMerge/>
                  <w:shd w:val="clear" w:color="auto" w:fill="auto"/>
                </w:tcPr>
                <w:p w:rsidR="00803338" w:rsidRPr="00F2364A" w:rsidRDefault="00803338" w:rsidP="00803338">
                  <w:pPr>
                    <w:pStyle w:val="ConsPlusNormal"/>
                    <w:jc w:val="center"/>
                    <w:rPr>
                      <w:rFonts w:ascii="Times New Roman" w:hAnsi="Times New Roman" w:cs="Times New Roman"/>
                      <w:sz w:val="18"/>
                      <w:szCs w:val="18"/>
                    </w:rPr>
                  </w:pP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500,00</w:t>
                  </w:r>
                </w:p>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shd w:val="clear" w:color="auto" w:fill="auto"/>
                </w:tcPr>
                <w:p w:rsidR="00803338" w:rsidRPr="00A21035" w:rsidRDefault="00803338" w:rsidP="00803338">
                  <w:pPr>
                    <w:pStyle w:val="ConsPlusNormal"/>
                    <w:jc w:val="center"/>
                    <w:rPr>
                      <w:rFonts w:ascii="Times New Roman" w:hAnsi="Times New Roman" w:cs="Times New Roman"/>
                      <w:sz w:val="18"/>
                      <w:szCs w:val="18"/>
                    </w:rPr>
                  </w:pPr>
                  <w:r w:rsidRPr="00A21035">
                    <w:rPr>
                      <w:rFonts w:ascii="Times New Roman" w:hAnsi="Times New Roman" w:cs="Times New Roman"/>
                      <w:sz w:val="18"/>
                      <w:szCs w:val="18"/>
                      <w:lang w:val="en-US"/>
                    </w:rPr>
                    <w:t>0</w:t>
                  </w:r>
                  <w:r w:rsidRPr="00A21035">
                    <w:rPr>
                      <w:rFonts w:ascii="Times New Roman" w:hAnsi="Times New Roman" w:cs="Times New Roman"/>
                      <w:sz w:val="18"/>
                      <w:szCs w:val="18"/>
                    </w:rPr>
                    <w:t>,00</w:t>
                  </w:r>
                </w:p>
                <w:p w:rsidR="00803338" w:rsidRPr="00A21035" w:rsidRDefault="00803338" w:rsidP="00803338">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м.б</w:t>
                  </w:r>
                  <w:proofErr w:type="spellEnd"/>
                  <w:r w:rsidRPr="00A21035">
                    <w:rPr>
                      <w:rFonts w:ascii="Times New Roman" w:hAnsi="Times New Roman" w:cs="Times New Roman"/>
                      <w:sz w:val="18"/>
                      <w:szCs w:val="18"/>
                    </w:rPr>
                    <w:t>.&gt;</w:t>
                  </w:r>
                </w:p>
              </w:tc>
              <w:tc>
                <w:tcPr>
                  <w:tcW w:w="1488" w:type="dxa"/>
                  <w:gridSpan w:val="2"/>
                  <w:vMerge/>
                  <w:shd w:val="clear" w:color="auto" w:fill="auto"/>
                </w:tcPr>
                <w:p w:rsidR="00803338" w:rsidRPr="00E51AE4" w:rsidRDefault="00803338" w:rsidP="00803338">
                  <w:pPr>
                    <w:pStyle w:val="ConsPlusNormal"/>
                    <w:jc w:val="center"/>
                    <w:rPr>
                      <w:rFonts w:ascii="Times New Roman" w:hAnsi="Times New Roman" w:cs="Times New Roman"/>
                      <w:sz w:val="18"/>
                      <w:szCs w:val="18"/>
                    </w:rPr>
                  </w:pPr>
                </w:p>
              </w:tc>
              <w:tc>
                <w:tcPr>
                  <w:tcW w:w="1495" w:type="dxa"/>
                  <w:gridSpan w:val="2"/>
                  <w:vMerge/>
                  <w:shd w:val="clear" w:color="auto" w:fill="auto"/>
                </w:tcPr>
                <w:p w:rsidR="00803338" w:rsidRPr="00E51AE4" w:rsidRDefault="00803338" w:rsidP="00803338">
                  <w:pPr>
                    <w:pStyle w:val="ConsPlusNormal"/>
                    <w:jc w:val="center"/>
                    <w:rPr>
                      <w:rFonts w:ascii="Times New Roman" w:hAnsi="Times New Roman" w:cs="Times New Roman"/>
                      <w:sz w:val="18"/>
                      <w:szCs w:val="18"/>
                    </w:rPr>
                  </w:pPr>
                </w:p>
              </w:tc>
              <w:tc>
                <w:tcPr>
                  <w:tcW w:w="1518" w:type="dxa"/>
                  <w:vMerge/>
                  <w:shd w:val="clear" w:color="auto" w:fill="auto"/>
                </w:tcPr>
                <w:p w:rsidR="00803338" w:rsidRPr="00D3730B" w:rsidRDefault="00803338" w:rsidP="00803338">
                  <w:pPr>
                    <w:pStyle w:val="ConsPlusNormal"/>
                    <w:jc w:val="center"/>
                    <w:rPr>
                      <w:rFonts w:ascii="Times New Roman" w:hAnsi="Times New Roman" w:cs="Times New Roman"/>
                      <w:sz w:val="18"/>
                      <w:szCs w:val="18"/>
                    </w:rPr>
                  </w:pPr>
                </w:p>
              </w:tc>
              <w:tc>
                <w:tcPr>
                  <w:tcW w:w="851" w:type="dxa"/>
                  <w:vMerge/>
                  <w:shd w:val="clear" w:color="auto" w:fill="auto"/>
                </w:tcPr>
                <w:p w:rsidR="00803338" w:rsidRPr="00D3730B" w:rsidRDefault="00803338" w:rsidP="00803338">
                  <w:pPr>
                    <w:pStyle w:val="ConsPlusNormal"/>
                    <w:jc w:val="center"/>
                    <w:rPr>
                      <w:rFonts w:ascii="Times New Roman" w:hAnsi="Times New Roman" w:cs="Times New Roman"/>
                      <w:sz w:val="18"/>
                      <w:szCs w:val="18"/>
                    </w:rPr>
                  </w:pPr>
                </w:p>
              </w:tc>
              <w:tc>
                <w:tcPr>
                  <w:tcW w:w="1134" w:type="dxa"/>
                  <w:vMerge/>
                  <w:shd w:val="clear" w:color="auto" w:fill="auto"/>
                </w:tcPr>
                <w:p w:rsidR="00803338" w:rsidRPr="00D3730B" w:rsidRDefault="00803338" w:rsidP="00803338">
                  <w:pPr>
                    <w:pStyle w:val="ConsPlusNormal"/>
                    <w:jc w:val="center"/>
                    <w:rPr>
                      <w:rFonts w:ascii="Times New Roman" w:hAnsi="Times New Roman" w:cs="Times New Roman"/>
                      <w:sz w:val="18"/>
                      <w:szCs w:val="18"/>
                    </w:rPr>
                  </w:pPr>
                </w:p>
              </w:tc>
            </w:tr>
            <w:tr w:rsidR="00803338" w:rsidRPr="0032435B" w:rsidTr="00C66CCF">
              <w:trPr>
                <w:trHeight w:val="535"/>
              </w:trPr>
              <w:tc>
                <w:tcPr>
                  <w:tcW w:w="704" w:type="dxa"/>
                  <w:vMerge w:val="restart"/>
                  <w:shd w:val="clear" w:color="auto" w:fill="auto"/>
                </w:tcPr>
                <w:p w:rsidR="00803338" w:rsidRPr="00F2364A" w:rsidRDefault="001177A8" w:rsidP="00803338">
                  <w:pPr>
                    <w:jc w:val="center"/>
                    <w:rPr>
                      <w:sz w:val="18"/>
                      <w:szCs w:val="18"/>
                    </w:rPr>
                  </w:pPr>
                  <w:r>
                    <w:rPr>
                      <w:sz w:val="18"/>
                      <w:szCs w:val="18"/>
                    </w:rPr>
                    <w:t>125</w:t>
                  </w:r>
                </w:p>
              </w:tc>
              <w:tc>
                <w:tcPr>
                  <w:tcW w:w="2304" w:type="dxa"/>
                  <w:vMerge w:val="restart"/>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«Устройство площадки для</w:t>
                  </w:r>
                  <w:r w:rsidR="006243DE">
                    <w:rPr>
                      <w:rFonts w:ascii="Times New Roman" w:hAnsi="Times New Roman" w:cs="Times New Roman"/>
                      <w:sz w:val="18"/>
                      <w:szCs w:val="18"/>
                    </w:rPr>
                    <w:t xml:space="preserve"> размещения </w:t>
                  </w:r>
                  <w:proofErr w:type="spellStart"/>
                  <w:r w:rsidR="006243DE">
                    <w:rPr>
                      <w:rFonts w:ascii="Times New Roman" w:hAnsi="Times New Roman" w:cs="Times New Roman"/>
                      <w:sz w:val="18"/>
                      <w:szCs w:val="18"/>
                    </w:rPr>
                    <w:t>воркаута</w:t>
                  </w:r>
                  <w:proofErr w:type="spellEnd"/>
                  <w:r w:rsidR="006243DE">
                    <w:rPr>
                      <w:rFonts w:ascii="Times New Roman" w:hAnsi="Times New Roman" w:cs="Times New Roman"/>
                      <w:sz w:val="18"/>
                      <w:szCs w:val="18"/>
                    </w:rPr>
                    <w:t xml:space="preserve"> </w:t>
                  </w:r>
                  <w:proofErr w:type="spellStart"/>
                  <w:r w:rsidR="006243DE">
                    <w:rPr>
                      <w:rFonts w:ascii="Times New Roman" w:hAnsi="Times New Roman" w:cs="Times New Roman"/>
                      <w:sz w:val="18"/>
                      <w:szCs w:val="18"/>
                    </w:rPr>
                    <w:t>мкр</w:t>
                  </w:r>
                  <w:proofErr w:type="spellEnd"/>
                  <w:r w:rsidR="006243DE">
                    <w:rPr>
                      <w:rFonts w:ascii="Times New Roman" w:hAnsi="Times New Roman" w:cs="Times New Roman"/>
                      <w:sz w:val="18"/>
                      <w:szCs w:val="18"/>
                    </w:rPr>
                    <w:t xml:space="preserve">. </w:t>
                  </w:r>
                  <w:proofErr w:type="spellStart"/>
                  <w:r w:rsidR="006243DE">
                    <w:rPr>
                      <w:rFonts w:ascii="Times New Roman" w:hAnsi="Times New Roman" w:cs="Times New Roman"/>
                      <w:sz w:val="18"/>
                      <w:szCs w:val="18"/>
                    </w:rPr>
                    <w:t>Сумкин</w:t>
                  </w:r>
                  <w:r w:rsidRPr="00F2364A">
                    <w:rPr>
                      <w:rFonts w:ascii="Times New Roman" w:hAnsi="Times New Roman" w:cs="Times New Roman"/>
                      <w:sz w:val="18"/>
                      <w:szCs w:val="18"/>
                    </w:rPr>
                    <w:t>о</w:t>
                  </w:r>
                  <w:proofErr w:type="spellEnd"/>
                  <w:r w:rsidRPr="00F2364A">
                    <w:rPr>
                      <w:rFonts w:ascii="Times New Roman" w:hAnsi="Times New Roman" w:cs="Times New Roman"/>
                      <w:sz w:val="18"/>
                      <w:szCs w:val="18"/>
                    </w:rPr>
                    <w:t>»</w:t>
                  </w:r>
                </w:p>
              </w:tc>
              <w:tc>
                <w:tcPr>
                  <w:tcW w:w="1098" w:type="dxa"/>
                  <w:vMerge w:val="restart"/>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vMerge w:val="restart"/>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2020</w:t>
                  </w:r>
                </w:p>
              </w:tc>
              <w:tc>
                <w:tcPr>
                  <w:tcW w:w="1134" w:type="dxa"/>
                  <w:vMerge w:val="restart"/>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2020</w:t>
                  </w:r>
                </w:p>
              </w:tc>
              <w:tc>
                <w:tcPr>
                  <w:tcW w:w="1496" w:type="dxa"/>
                </w:tcPr>
                <w:p w:rsidR="00803338" w:rsidRPr="00F2364A" w:rsidRDefault="00803338" w:rsidP="00803338">
                  <w:pPr>
                    <w:pStyle w:val="ConsPlusNormal"/>
                    <w:jc w:val="center"/>
                    <w:rPr>
                      <w:rFonts w:ascii="Times New Roman" w:hAnsi="Times New Roman" w:cs="Times New Roman"/>
                      <w:sz w:val="18"/>
                      <w:szCs w:val="18"/>
                      <w:vertAlign w:val="superscript"/>
                    </w:rPr>
                  </w:pPr>
                  <w:r w:rsidRPr="00F2364A">
                    <w:rPr>
                      <w:rFonts w:ascii="Times New Roman" w:hAnsi="Times New Roman" w:cs="Times New Roman"/>
                      <w:sz w:val="18"/>
                      <w:szCs w:val="18"/>
                    </w:rPr>
                    <w:t>1 248 144,00</w:t>
                  </w:r>
                </w:p>
                <w:p w:rsidR="00803338" w:rsidRPr="00F2364A" w:rsidRDefault="00803338" w:rsidP="00803338">
                  <w:pPr>
                    <w:jc w:val="center"/>
                    <w:rPr>
                      <w:sz w:val="18"/>
                      <w:szCs w:val="18"/>
                    </w:rPr>
                  </w:pPr>
                  <w:r w:rsidRPr="00F2364A">
                    <w:rPr>
                      <w:sz w:val="18"/>
                      <w:szCs w:val="18"/>
                    </w:rPr>
                    <w:t>&lt;</w:t>
                  </w:r>
                  <w:proofErr w:type="spellStart"/>
                  <w:r w:rsidRPr="00F2364A">
                    <w:rPr>
                      <w:sz w:val="18"/>
                      <w:szCs w:val="18"/>
                    </w:rPr>
                    <w:t>о.б</w:t>
                  </w:r>
                  <w:proofErr w:type="spellEnd"/>
                  <w:r w:rsidRPr="00F2364A">
                    <w:rPr>
                      <w:sz w:val="18"/>
                      <w:szCs w:val="18"/>
                    </w:rPr>
                    <w:t>.&gt;</w:t>
                  </w:r>
                </w:p>
              </w:tc>
              <w:tc>
                <w:tcPr>
                  <w:tcW w:w="1516" w:type="dxa"/>
                  <w:vMerge w:val="restart"/>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488" w:type="dxa"/>
                  <w:gridSpan w:val="2"/>
                  <w:vMerge w:val="restart"/>
                  <w:shd w:val="clear" w:color="auto" w:fill="auto"/>
                </w:tcPr>
                <w:p w:rsidR="00803338" w:rsidRPr="00E51AE4" w:rsidRDefault="00803338" w:rsidP="00803338">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495" w:type="dxa"/>
                  <w:gridSpan w:val="2"/>
                  <w:vMerge w:val="restart"/>
                  <w:shd w:val="clear" w:color="auto" w:fill="auto"/>
                </w:tcPr>
                <w:p w:rsidR="00803338" w:rsidRPr="00E51AE4" w:rsidRDefault="00803338" w:rsidP="00803338">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518"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Региональная программа «Развитие жилищно-коммунального хозяйства»</w:t>
                  </w:r>
                </w:p>
              </w:tc>
            </w:tr>
            <w:tr w:rsidR="00803338" w:rsidRPr="0032435B" w:rsidTr="00C66CCF">
              <w:tc>
                <w:tcPr>
                  <w:tcW w:w="704" w:type="dxa"/>
                  <w:vMerge/>
                  <w:shd w:val="clear" w:color="auto" w:fill="auto"/>
                </w:tcPr>
                <w:p w:rsidR="00803338" w:rsidRPr="00F2364A" w:rsidRDefault="00803338" w:rsidP="00803338">
                  <w:pPr>
                    <w:jc w:val="center"/>
                    <w:rPr>
                      <w:sz w:val="18"/>
                      <w:szCs w:val="18"/>
                    </w:rPr>
                  </w:pPr>
                </w:p>
              </w:tc>
              <w:tc>
                <w:tcPr>
                  <w:tcW w:w="2304" w:type="dxa"/>
                  <w:vMerge/>
                  <w:shd w:val="clear" w:color="auto" w:fill="auto"/>
                </w:tcPr>
                <w:p w:rsidR="00803338" w:rsidRPr="00F2364A" w:rsidRDefault="00803338" w:rsidP="00803338">
                  <w:pPr>
                    <w:pStyle w:val="ConsPlusNormal"/>
                    <w:jc w:val="both"/>
                    <w:rPr>
                      <w:rFonts w:ascii="Times New Roman" w:hAnsi="Times New Roman" w:cs="Times New Roman"/>
                      <w:sz w:val="18"/>
                      <w:szCs w:val="18"/>
                    </w:rPr>
                  </w:pPr>
                </w:p>
              </w:tc>
              <w:tc>
                <w:tcPr>
                  <w:tcW w:w="1098" w:type="dxa"/>
                  <w:vMerge/>
                  <w:shd w:val="clear" w:color="auto" w:fill="auto"/>
                </w:tcPr>
                <w:p w:rsidR="00803338" w:rsidRPr="00F2364A" w:rsidRDefault="00803338" w:rsidP="00803338">
                  <w:pPr>
                    <w:pStyle w:val="ConsPlusNormal"/>
                    <w:jc w:val="center"/>
                    <w:rPr>
                      <w:rFonts w:ascii="Times New Roman" w:hAnsi="Times New Roman" w:cs="Times New Roman"/>
                      <w:sz w:val="18"/>
                      <w:szCs w:val="18"/>
                    </w:rPr>
                  </w:pPr>
                </w:p>
              </w:tc>
              <w:tc>
                <w:tcPr>
                  <w:tcW w:w="1134" w:type="dxa"/>
                  <w:vMerge/>
                  <w:shd w:val="clear" w:color="auto" w:fill="auto"/>
                </w:tcPr>
                <w:p w:rsidR="00803338" w:rsidRPr="00F2364A" w:rsidRDefault="00803338" w:rsidP="00803338">
                  <w:pPr>
                    <w:pStyle w:val="ConsPlusNormal"/>
                    <w:jc w:val="center"/>
                    <w:rPr>
                      <w:rFonts w:ascii="Times New Roman" w:hAnsi="Times New Roman" w:cs="Times New Roman"/>
                      <w:sz w:val="18"/>
                      <w:szCs w:val="18"/>
                    </w:rPr>
                  </w:pPr>
                </w:p>
              </w:tc>
              <w:tc>
                <w:tcPr>
                  <w:tcW w:w="1134" w:type="dxa"/>
                  <w:vMerge/>
                  <w:shd w:val="clear" w:color="auto" w:fill="auto"/>
                </w:tcPr>
                <w:p w:rsidR="00803338" w:rsidRPr="00F2364A" w:rsidRDefault="00803338" w:rsidP="00803338">
                  <w:pPr>
                    <w:pStyle w:val="ConsPlusNormal"/>
                    <w:jc w:val="center"/>
                    <w:rPr>
                      <w:rFonts w:ascii="Times New Roman" w:hAnsi="Times New Roman" w:cs="Times New Roman"/>
                      <w:sz w:val="18"/>
                      <w:szCs w:val="18"/>
                    </w:rPr>
                  </w:pP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8 200,00</w:t>
                  </w:r>
                </w:p>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vMerge/>
                  <w:shd w:val="clear" w:color="auto" w:fill="auto"/>
                </w:tcPr>
                <w:p w:rsidR="00803338" w:rsidRPr="00F2364A" w:rsidRDefault="00803338" w:rsidP="00803338">
                  <w:pPr>
                    <w:pStyle w:val="ConsPlusNormal"/>
                    <w:jc w:val="center"/>
                    <w:rPr>
                      <w:rFonts w:ascii="Times New Roman" w:hAnsi="Times New Roman" w:cs="Times New Roman"/>
                      <w:sz w:val="18"/>
                      <w:szCs w:val="18"/>
                    </w:rPr>
                  </w:pPr>
                </w:p>
              </w:tc>
              <w:tc>
                <w:tcPr>
                  <w:tcW w:w="1488" w:type="dxa"/>
                  <w:gridSpan w:val="2"/>
                  <w:vMerge/>
                  <w:shd w:val="clear" w:color="auto" w:fill="auto"/>
                </w:tcPr>
                <w:p w:rsidR="00803338" w:rsidRPr="00E51AE4" w:rsidRDefault="00803338" w:rsidP="00803338">
                  <w:pPr>
                    <w:pStyle w:val="ConsPlusNormal"/>
                    <w:jc w:val="center"/>
                    <w:rPr>
                      <w:rFonts w:ascii="Times New Roman" w:hAnsi="Times New Roman" w:cs="Times New Roman"/>
                      <w:sz w:val="18"/>
                      <w:szCs w:val="18"/>
                    </w:rPr>
                  </w:pPr>
                </w:p>
              </w:tc>
              <w:tc>
                <w:tcPr>
                  <w:tcW w:w="1495" w:type="dxa"/>
                  <w:gridSpan w:val="2"/>
                  <w:vMerge/>
                  <w:shd w:val="clear" w:color="auto" w:fill="auto"/>
                </w:tcPr>
                <w:p w:rsidR="00803338" w:rsidRPr="00E51AE4" w:rsidRDefault="00803338" w:rsidP="00803338">
                  <w:pPr>
                    <w:pStyle w:val="ConsPlusNormal"/>
                    <w:jc w:val="center"/>
                    <w:rPr>
                      <w:rFonts w:ascii="Times New Roman" w:hAnsi="Times New Roman" w:cs="Times New Roman"/>
                      <w:sz w:val="18"/>
                      <w:szCs w:val="18"/>
                    </w:rPr>
                  </w:pPr>
                </w:p>
              </w:tc>
              <w:tc>
                <w:tcPr>
                  <w:tcW w:w="1518" w:type="dxa"/>
                  <w:vMerge/>
                  <w:shd w:val="clear" w:color="auto" w:fill="auto"/>
                </w:tcPr>
                <w:p w:rsidR="00803338" w:rsidRPr="00D3730B" w:rsidRDefault="00803338" w:rsidP="00803338">
                  <w:pPr>
                    <w:pStyle w:val="ConsPlusNormal"/>
                    <w:jc w:val="center"/>
                    <w:rPr>
                      <w:rFonts w:ascii="Times New Roman" w:hAnsi="Times New Roman" w:cs="Times New Roman"/>
                      <w:sz w:val="18"/>
                      <w:szCs w:val="18"/>
                    </w:rPr>
                  </w:pPr>
                </w:p>
              </w:tc>
              <w:tc>
                <w:tcPr>
                  <w:tcW w:w="851" w:type="dxa"/>
                  <w:vMerge/>
                  <w:shd w:val="clear" w:color="auto" w:fill="auto"/>
                </w:tcPr>
                <w:p w:rsidR="00803338" w:rsidRPr="00D3730B" w:rsidRDefault="00803338" w:rsidP="00803338">
                  <w:pPr>
                    <w:pStyle w:val="ConsPlusNormal"/>
                    <w:jc w:val="center"/>
                    <w:rPr>
                      <w:rFonts w:ascii="Times New Roman" w:hAnsi="Times New Roman" w:cs="Times New Roman"/>
                      <w:sz w:val="18"/>
                      <w:szCs w:val="18"/>
                    </w:rPr>
                  </w:pPr>
                </w:p>
              </w:tc>
              <w:tc>
                <w:tcPr>
                  <w:tcW w:w="1134" w:type="dxa"/>
                  <w:vMerge/>
                  <w:shd w:val="clear" w:color="auto" w:fill="auto"/>
                </w:tcPr>
                <w:p w:rsidR="00803338" w:rsidRPr="00D3730B" w:rsidRDefault="00803338" w:rsidP="00803338">
                  <w:pPr>
                    <w:pStyle w:val="ConsPlusNormal"/>
                    <w:jc w:val="center"/>
                    <w:rPr>
                      <w:rFonts w:ascii="Times New Roman" w:hAnsi="Times New Roman" w:cs="Times New Roman"/>
                      <w:sz w:val="18"/>
                      <w:szCs w:val="18"/>
                    </w:rPr>
                  </w:pPr>
                </w:p>
              </w:tc>
            </w:tr>
            <w:tr w:rsidR="00803338" w:rsidRPr="0032435B" w:rsidTr="00C66CCF">
              <w:trPr>
                <w:trHeight w:val="714"/>
              </w:trPr>
              <w:tc>
                <w:tcPr>
                  <w:tcW w:w="704" w:type="dxa"/>
                  <w:vMerge w:val="restart"/>
                  <w:shd w:val="clear" w:color="auto" w:fill="auto"/>
                </w:tcPr>
                <w:p w:rsidR="00803338" w:rsidRPr="00F2364A" w:rsidRDefault="001177A8" w:rsidP="00803338">
                  <w:pPr>
                    <w:jc w:val="center"/>
                    <w:rPr>
                      <w:sz w:val="18"/>
                      <w:szCs w:val="18"/>
                    </w:rPr>
                  </w:pPr>
                  <w:r>
                    <w:rPr>
                      <w:sz w:val="18"/>
                      <w:szCs w:val="18"/>
                    </w:rPr>
                    <w:lastRenderedPageBreak/>
                    <w:t>126</w:t>
                  </w:r>
                </w:p>
              </w:tc>
              <w:tc>
                <w:tcPr>
                  <w:tcW w:w="2304" w:type="dxa"/>
                  <w:vMerge w:val="restart"/>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 xml:space="preserve">«Благоустройство р. </w:t>
                  </w:r>
                  <w:proofErr w:type="spellStart"/>
                  <w:r w:rsidRPr="00F2364A">
                    <w:rPr>
                      <w:rFonts w:ascii="Times New Roman" w:hAnsi="Times New Roman" w:cs="Times New Roman"/>
                      <w:sz w:val="18"/>
                      <w:szCs w:val="18"/>
                    </w:rPr>
                    <w:t>Курдюмка</w:t>
                  </w:r>
                  <w:proofErr w:type="spellEnd"/>
                  <w:r w:rsidRPr="00F2364A">
                    <w:rPr>
                      <w:rFonts w:ascii="Times New Roman" w:hAnsi="Times New Roman" w:cs="Times New Roman"/>
                      <w:sz w:val="18"/>
                      <w:szCs w:val="18"/>
                    </w:rPr>
                    <w:t xml:space="preserve"> и р. </w:t>
                  </w:r>
                  <w:proofErr w:type="spellStart"/>
                  <w:r w:rsidRPr="00F2364A">
                    <w:rPr>
                      <w:rFonts w:ascii="Times New Roman" w:hAnsi="Times New Roman" w:cs="Times New Roman"/>
                      <w:sz w:val="18"/>
                      <w:szCs w:val="18"/>
                    </w:rPr>
                    <w:t>Слесарка</w:t>
                  </w:r>
                  <w:proofErr w:type="spellEnd"/>
                  <w:r w:rsidRPr="00F2364A">
                    <w:rPr>
                      <w:rFonts w:ascii="Times New Roman" w:hAnsi="Times New Roman" w:cs="Times New Roman"/>
                      <w:sz w:val="18"/>
                      <w:szCs w:val="18"/>
                    </w:rPr>
                    <w:t xml:space="preserve"> от перекачивающей станции до ул. Декабристов» </w:t>
                  </w:r>
                  <w:proofErr w:type="spellStart"/>
                  <w:r w:rsidRPr="00F2364A">
                    <w:rPr>
                      <w:rFonts w:ascii="Times New Roman" w:hAnsi="Times New Roman" w:cs="Times New Roman"/>
                      <w:sz w:val="18"/>
                      <w:szCs w:val="18"/>
                    </w:rPr>
                    <w:t>г.Тобольск</w:t>
                  </w:r>
                  <w:proofErr w:type="spellEnd"/>
                  <w:r w:rsidRPr="00F2364A">
                    <w:rPr>
                      <w:rFonts w:ascii="Times New Roman" w:hAnsi="Times New Roman" w:cs="Times New Roman"/>
                      <w:sz w:val="18"/>
                      <w:szCs w:val="18"/>
                    </w:rPr>
                    <w:t xml:space="preserve"> (в том числе разработка ПД)</w:t>
                  </w:r>
                  <w:r>
                    <w:rPr>
                      <w:rFonts w:ascii="Times New Roman" w:hAnsi="Times New Roman" w:cs="Times New Roman"/>
                      <w:sz w:val="18"/>
                      <w:szCs w:val="18"/>
                    </w:rPr>
                    <w:t>, в том числе изготовление и установка скульптурной композиции «</w:t>
                  </w:r>
                  <w:proofErr w:type="spellStart"/>
                  <w:r>
                    <w:rPr>
                      <w:rFonts w:ascii="Times New Roman" w:hAnsi="Times New Roman" w:cs="Times New Roman"/>
                      <w:sz w:val="18"/>
                      <w:szCs w:val="18"/>
                    </w:rPr>
                    <w:t>Д.Чулков</w:t>
                  </w:r>
                  <w:proofErr w:type="spellEnd"/>
                  <w:r>
                    <w:rPr>
                      <w:rFonts w:ascii="Times New Roman" w:hAnsi="Times New Roman" w:cs="Times New Roman"/>
                      <w:sz w:val="18"/>
                      <w:szCs w:val="18"/>
                    </w:rPr>
                    <w:t xml:space="preserve"> и «Ладья»</w:t>
                  </w:r>
                </w:p>
              </w:tc>
              <w:tc>
                <w:tcPr>
                  <w:tcW w:w="1098" w:type="dxa"/>
                  <w:vMerge w:val="restart"/>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vMerge w:val="restart"/>
                  <w:shd w:val="clear" w:color="auto" w:fill="auto"/>
                </w:tcPr>
                <w:p w:rsidR="00803338"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2020</w:t>
                  </w:r>
                </w:p>
                <w:p w:rsidR="00803338" w:rsidRPr="0060301F"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lang w:val="en-US"/>
                    </w:rPr>
                    <w:t>II</w:t>
                  </w:r>
                  <w:r w:rsidRPr="0060301F">
                    <w:rPr>
                      <w:rFonts w:ascii="Times New Roman" w:hAnsi="Times New Roman" w:cs="Times New Roman"/>
                      <w:sz w:val="18"/>
                      <w:szCs w:val="18"/>
                    </w:rPr>
                    <w:t xml:space="preserve"> </w:t>
                  </w:r>
                  <w:r>
                    <w:rPr>
                      <w:rFonts w:ascii="Times New Roman" w:hAnsi="Times New Roman" w:cs="Times New Roman"/>
                      <w:sz w:val="18"/>
                      <w:szCs w:val="18"/>
                    </w:rPr>
                    <w:t>кв. 2022</w:t>
                  </w:r>
                </w:p>
              </w:tc>
              <w:tc>
                <w:tcPr>
                  <w:tcW w:w="1134" w:type="dxa"/>
                  <w:vMerge w:val="restart"/>
                  <w:shd w:val="clear" w:color="auto" w:fill="auto"/>
                </w:tcPr>
                <w:p w:rsidR="00803338"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IV кв. 2020</w:t>
                  </w:r>
                </w:p>
                <w:p w:rsidR="00803338" w:rsidRPr="00F2364A" w:rsidRDefault="00803338" w:rsidP="00803338">
                  <w:pPr>
                    <w:pStyle w:val="ConsPlusNormal"/>
                    <w:jc w:val="center"/>
                    <w:rPr>
                      <w:rFonts w:ascii="Times New Roman" w:hAnsi="Times New Roman" w:cs="Times New Roman"/>
                      <w:sz w:val="18"/>
                      <w:szCs w:val="18"/>
                    </w:rPr>
                  </w:pPr>
                  <w:r w:rsidRPr="0060301F">
                    <w:rPr>
                      <w:rFonts w:ascii="Times New Roman" w:hAnsi="Times New Roman" w:cs="Times New Roman"/>
                      <w:sz w:val="18"/>
                      <w:szCs w:val="18"/>
                    </w:rPr>
                    <w:t>IV кв. 202</w:t>
                  </w:r>
                  <w:r>
                    <w:rPr>
                      <w:rFonts w:ascii="Times New Roman" w:hAnsi="Times New Roman" w:cs="Times New Roman"/>
                      <w:sz w:val="18"/>
                      <w:szCs w:val="18"/>
                    </w:rPr>
                    <w:t>2</w:t>
                  </w:r>
                </w:p>
              </w:tc>
              <w:tc>
                <w:tcPr>
                  <w:tcW w:w="1496" w:type="dxa"/>
                </w:tcPr>
                <w:p w:rsidR="00803338" w:rsidRPr="00F2364A" w:rsidRDefault="00803338" w:rsidP="00803338">
                  <w:pPr>
                    <w:pStyle w:val="ConsPlusNormal"/>
                    <w:jc w:val="center"/>
                    <w:rPr>
                      <w:rFonts w:ascii="Times New Roman" w:hAnsi="Times New Roman" w:cs="Times New Roman"/>
                      <w:sz w:val="18"/>
                      <w:szCs w:val="18"/>
                      <w:vertAlign w:val="superscript"/>
                    </w:rPr>
                  </w:pPr>
                  <w:r w:rsidRPr="00F2364A">
                    <w:rPr>
                      <w:rFonts w:ascii="Times New Roman" w:hAnsi="Times New Roman" w:cs="Times New Roman"/>
                      <w:sz w:val="18"/>
                      <w:szCs w:val="18"/>
                    </w:rPr>
                    <w:t>1 903 930,00</w:t>
                  </w:r>
                </w:p>
                <w:p w:rsidR="00803338" w:rsidRPr="00F2364A" w:rsidRDefault="00803338" w:rsidP="00803338">
                  <w:pPr>
                    <w:jc w:val="center"/>
                    <w:rPr>
                      <w:sz w:val="18"/>
                      <w:szCs w:val="18"/>
                    </w:rPr>
                  </w:pPr>
                  <w:r w:rsidRPr="00F2364A">
                    <w:rPr>
                      <w:sz w:val="18"/>
                      <w:szCs w:val="18"/>
                    </w:rPr>
                    <w:t>&lt;</w:t>
                  </w:r>
                  <w:proofErr w:type="spellStart"/>
                  <w:r w:rsidRPr="00F2364A">
                    <w:rPr>
                      <w:sz w:val="18"/>
                      <w:szCs w:val="18"/>
                    </w:rPr>
                    <w:t>о.б</w:t>
                  </w:r>
                  <w:proofErr w:type="spellEnd"/>
                  <w:r w:rsidRPr="00F2364A">
                    <w:rPr>
                      <w:sz w:val="18"/>
                      <w:szCs w:val="18"/>
                    </w:rPr>
                    <w:t>.&gt;</w:t>
                  </w:r>
                </w:p>
              </w:tc>
              <w:tc>
                <w:tcPr>
                  <w:tcW w:w="1516" w:type="dxa"/>
                  <w:vMerge w:val="restart"/>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488" w:type="dxa"/>
                  <w:gridSpan w:val="2"/>
                  <w:vMerge w:val="restart"/>
                  <w:shd w:val="clear" w:color="auto" w:fill="auto"/>
                </w:tcPr>
                <w:p w:rsidR="00803338" w:rsidRPr="002A328D"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112 674 000,00</w:t>
                  </w:r>
                </w:p>
                <w:p w:rsidR="00803338" w:rsidRPr="002A328D" w:rsidRDefault="00803338" w:rsidP="00803338">
                  <w:pPr>
                    <w:pStyle w:val="ConsPlusNormal"/>
                    <w:jc w:val="center"/>
                    <w:rPr>
                      <w:rFonts w:ascii="Times New Roman" w:hAnsi="Times New Roman" w:cs="Times New Roman"/>
                      <w:sz w:val="18"/>
                      <w:szCs w:val="18"/>
                    </w:rPr>
                  </w:pPr>
                  <w:r w:rsidRPr="002A328D">
                    <w:rPr>
                      <w:rFonts w:ascii="Times New Roman" w:hAnsi="Times New Roman" w:cs="Times New Roman"/>
                      <w:sz w:val="18"/>
                      <w:szCs w:val="18"/>
                    </w:rPr>
                    <w:t>&lt;</w:t>
                  </w:r>
                  <w:proofErr w:type="spellStart"/>
                  <w:r w:rsidRPr="002A328D">
                    <w:rPr>
                      <w:rFonts w:ascii="Times New Roman" w:hAnsi="Times New Roman" w:cs="Times New Roman"/>
                      <w:sz w:val="18"/>
                      <w:szCs w:val="18"/>
                    </w:rPr>
                    <w:t>м.б</w:t>
                  </w:r>
                  <w:proofErr w:type="spellEnd"/>
                  <w:r w:rsidRPr="002A328D">
                    <w:rPr>
                      <w:rFonts w:ascii="Times New Roman" w:hAnsi="Times New Roman" w:cs="Times New Roman"/>
                      <w:sz w:val="18"/>
                      <w:szCs w:val="18"/>
                    </w:rPr>
                    <w:t>.&gt;</w:t>
                  </w:r>
                </w:p>
              </w:tc>
              <w:tc>
                <w:tcPr>
                  <w:tcW w:w="1495" w:type="dxa"/>
                  <w:gridSpan w:val="2"/>
                  <w:vMerge w:val="restart"/>
                  <w:shd w:val="clear" w:color="auto" w:fill="auto"/>
                </w:tcPr>
                <w:p w:rsidR="00803338" w:rsidRPr="002A328D" w:rsidRDefault="00803338" w:rsidP="00803338">
                  <w:pPr>
                    <w:pStyle w:val="ConsPlusNormal"/>
                    <w:jc w:val="center"/>
                    <w:rPr>
                      <w:rFonts w:ascii="Times New Roman" w:hAnsi="Times New Roman" w:cs="Times New Roman"/>
                      <w:sz w:val="18"/>
                      <w:szCs w:val="18"/>
                    </w:rPr>
                  </w:pPr>
                  <w:r w:rsidRPr="002A328D">
                    <w:rPr>
                      <w:rFonts w:ascii="Times New Roman" w:hAnsi="Times New Roman" w:cs="Times New Roman"/>
                      <w:sz w:val="18"/>
                      <w:szCs w:val="18"/>
                    </w:rPr>
                    <w:t>х</w:t>
                  </w:r>
                </w:p>
              </w:tc>
              <w:tc>
                <w:tcPr>
                  <w:tcW w:w="1518"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vMerge w:val="restart"/>
                  <w:shd w:val="clear" w:color="auto" w:fill="auto"/>
                </w:tcPr>
                <w:p w:rsidR="00803338" w:rsidRPr="00036F96" w:rsidRDefault="00803338" w:rsidP="00803338">
                  <w:pPr>
                    <w:pStyle w:val="ConsPlusTitle"/>
                    <w:jc w:val="center"/>
                    <w:rPr>
                      <w:rFonts w:ascii="Times New Roman" w:hAnsi="Times New Roman" w:cs="Times New Roman"/>
                      <w:b w:val="0"/>
                      <w:sz w:val="18"/>
                      <w:szCs w:val="18"/>
                    </w:rPr>
                  </w:pPr>
                  <w:r w:rsidRPr="00036F96">
                    <w:rPr>
                      <w:rFonts w:ascii="Times New Roman" w:hAnsi="Times New Roman" w:cs="Times New Roman"/>
                      <w:b w:val="0"/>
                      <w:sz w:val="18"/>
                      <w:szCs w:val="18"/>
                    </w:rPr>
                    <w:t>Региональная программа «Развитие жи</w:t>
                  </w:r>
                  <w:r w:rsidRPr="00036F96">
                    <w:rPr>
                      <w:rFonts w:ascii="Times New Roman" w:hAnsi="Times New Roman" w:cs="Times New Roman"/>
                      <w:b w:val="0"/>
                      <w:sz w:val="18"/>
                      <w:szCs w:val="18"/>
                    </w:rPr>
                    <w:cr/>
                    <w:t>ищно-коммунального хозяйства»</w:t>
                  </w:r>
                </w:p>
              </w:tc>
            </w:tr>
            <w:tr w:rsidR="00803338" w:rsidRPr="0032435B" w:rsidTr="00C66CCF">
              <w:tc>
                <w:tcPr>
                  <w:tcW w:w="704" w:type="dxa"/>
                  <w:vMerge/>
                  <w:shd w:val="clear" w:color="auto" w:fill="auto"/>
                </w:tcPr>
                <w:p w:rsidR="00803338" w:rsidRPr="00F2364A" w:rsidRDefault="00803338" w:rsidP="00803338">
                  <w:pPr>
                    <w:jc w:val="center"/>
                    <w:rPr>
                      <w:sz w:val="18"/>
                      <w:szCs w:val="18"/>
                    </w:rPr>
                  </w:pPr>
                </w:p>
              </w:tc>
              <w:tc>
                <w:tcPr>
                  <w:tcW w:w="2304" w:type="dxa"/>
                  <w:vMerge/>
                  <w:shd w:val="clear" w:color="auto" w:fill="auto"/>
                </w:tcPr>
                <w:p w:rsidR="00803338" w:rsidRPr="00F2364A" w:rsidRDefault="00803338" w:rsidP="00803338">
                  <w:pPr>
                    <w:rPr>
                      <w:sz w:val="18"/>
                      <w:szCs w:val="18"/>
                    </w:rPr>
                  </w:pPr>
                </w:p>
              </w:tc>
              <w:tc>
                <w:tcPr>
                  <w:tcW w:w="1098" w:type="dxa"/>
                  <w:vMerge/>
                  <w:shd w:val="clear" w:color="auto" w:fill="auto"/>
                </w:tcPr>
                <w:p w:rsidR="00803338" w:rsidRPr="00F2364A" w:rsidRDefault="00803338" w:rsidP="00803338">
                  <w:pPr>
                    <w:rPr>
                      <w:sz w:val="18"/>
                      <w:szCs w:val="18"/>
                    </w:rPr>
                  </w:pPr>
                </w:p>
              </w:tc>
              <w:tc>
                <w:tcPr>
                  <w:tcW w:w="1134" w:type="dxa"/>
                  <w:vMerge/>
                  <w:shd w:val="clear" w:color="auto" w:fill="auto"/>
                </w:tcPr>
                <w:p w:rsidR="00803338" w:rsidRPr="00F2364A" w:rsidRDefault="00803338" w:rsidP="00803338">
                  <w:pPr>
                    <w:jc w:val="center"/>
                    <w:rPr>
                      <w:sz w:val="18"/>
                      <w:szCs w:val="18"/>
                    </w:rPr>
                  </w:pPr>
                </w:p>
              </w:tc>
              <w:tc>
                <w:tcPr>
                  <w:tcW w:w="1134" w:type="dxa"/>
                  <w:vMerge/>
                  <w:shd w:val="clear" w:color="auto" w:fill="auto"/>
                </w:tcPr>
                <w:p w:rsidR="00803338" w:rsidRPr="00F2364A" w:rsidRDefault="00803338" w:rsidP="00803338">
                  <w:pPr>
                    <w:rPr>
                      <w:sz w:val="18"/>
                      <w:szCs w:val="18"/>
                    </w:rPr>
                  </w:pP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134 095,82</w:t>
                  </w:r>
                </w:p>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vMerge/>
                  <w:shd w:val="clear" w:color="auto" w:fill="auto"/>
                </w:tcPr>
                <w:p w:rsidR="00803338" w:rsidRPr="00F2364A" w:rsidRDefault="00803338" w:rsidP="00803338">
                  <w:pPr>
                    <w:pStyle w:val="ConsPlusNormal"/>
                    <w:jc w:val="center"/>
                    <w:rPr>
                      <w:rFonts w:ascii="Times New Roman" w:hAnsi="Times New Roman" w:cs="Times New Roman"/>
                      <w:sz w:val="18"/>
                      <w:szCs w:val="18"/>
                    </w:rPr>
                  </w:pPr>
                </w:p>
              </w:tc>
              <w:tc>
                <w:tcPr>
                  <w:tcW w:w="1488" w:type="dxa"/>
                  <w:gridSpan w:val="2"/>
                  <w:vMerge/>
                  <w:shd w:val="clear" w:color="auto" w:fill="auto"/>
                </w:tcPr>
                <w:p w:rsidR="00803338" w:rsidRPr="002A328D" w:rsidRDefault="00803338" w:rsidP="00803338">
                  <w:pPr>
                    <w:pStyle w:val="ConsPlusNormal"/>
                    <w:jc w:val="center"/>
                    <w:rPr>
                      <w:rFonts w:ascii="Times New Roman" w:hAnsi="Times New Roman" w:cs="Times New Roman"/>
                      <w:sz w:val="18"/>
                      <w:szCs w:val="18"/>
                    </w:rPr>
                  </w:pPr>
                </w:p>
              </w:tc>
              <w:tc>
                <w:tcPr>
                  <w:tcW w:w="1495" w:type="dxa"/>
                  <w:gridSpan w:val="2"/>
                  <w:vMerge/>
                  <w:shd w:val="clear" w:color="auto" w:fill="auto"/>
                </w:tcPr>
                <w:p w:rsidR="00803338" w:rsidRPr="002A328D" w:rsidRDefault="00803338" w:rsidP="00803338">
                  <w:pPr>
                    <w:pStyle w:val="ConsPlusNormal"/>
                    <w:jc w:val="center"/>
                    <w:rPr>
                      <w:rFonts w:ascii="Times New Roman" w:hAnsi="Times New Roman" w:cs="Times New Roman"/>
                      <w:sz w:val="18"/>
                      <w:szCs w:val="18"/>
                    </w:rPr>
                  </w:pPr>
                </w:p>
              </w:tc>
              <w:tc>
                <w:tcPr>
                  <w:tcW w:w="1518" w:type="dxa"/>
                  <w:vMerge/>
                  <w:shd w:val="clear" w:color="auto" w:fill="auto"/>
                </w:tcPr>
                <w:p w:rsidR="00803338" w:rsidRPr="0032435B" w:rsidRDefault="00803338" w:rsidP="00803338">
                  <w:pPr>
                    <w:pStyle w:val="ConsPlusNormal"/>
                    <w:jc w:val="center"/>
                    <w:rPr>
                      <w:rFonts w:ascii="Times New Roman" w:hAnsi="Times New Roman" w:cs="Times New Roman"/>
                      <w:sz w:val="18"/>
                      <w:szCs w:val="18"/>
                    </w:rPr>
                  </w:pPr>
                </w:p>
              </w:tc>
              <w:tc>
                <w:tcPr>
                  <w:tcW w:w="851" w:type="dxa"/>
                  <w:vMerge/>
                  <w:shd w:val="clear" w:color="auto" w:fill="auto"/>
                </w:tcPr>
                <w:p w:rsidR="00803338" w:rsidRPr="0032435B" w:rsidRDefault="00803338" w:rsidP="00803338">
                  <w:pPr>
                    <w:pStyle w:val="ConsPlusNormal"/>
                    <w:jc w:val="center"/>
                    <w:rPr>
                      <w:rFonts w:ascii="Times New Roman" w:hAnsi="Times New Roman" w:cs="Times New Roman"/>
                      <w:sz w:val="18"/>
                      <w:szCs w:val="18"/>
                    </w:rPr>
                  </w:pPr>
                </w:p>
              </w:tc>
              <w:tc>
                <w:tcPr>
                  <w:tcW w:w="1134" w:type="dxa"/>
                  <w:vMerge/>
                  <w:shd w:val="clear" w:color="auto" w:fill="auto"/>
                </w:tcPr>
                <w:p w:rsidR="00803338" w:rsidRPr="0032435B" w:rsidRDefault="00803338" w:rsidP="00803338">
                  <w:pPr>
                    <w:pStyle w:val="ConsPlusTitle"/>
                    <w:jc w:val="center"/>
                    <w:rPr>
                      <w:rFonts w:ascii="Times New Roman" w:hAnsi="Times New Roman" w:cs="Times New Roman"/>
                      <w:b w:val="0"/>
                      <w:sz w:val="18"/>
                      <w:szCs w:val="18"/>
                    </w:rPr>
                  </w:pPr>
                </w:p>
              </w:tc>
            </w:tr>
            <w:tr w:rsidR="00803338" w:rsidRPr="0032435B" w:rsidTr="00C66CCF">
              <w:trPr>
                <w:trHeight w:val="523"/>
              </w:trPr>
              <w:tc>
                <w:tcPr>
                  <w:tcW w:w="704" w:type="dxa"/>
                  <w:vMerge w:val="restart"/>
                  <w:shd w:val="clear" w:color="auto" w:fill="auto"/>
                </w:tcPr>
                <w:p w:rsidR="00803338" w:rsidRPr="00F2364A" w:rsidRDefault="001177A8" w:rsidP="00803338">
                  <w:pPr>
                    <w:jc w:val="center"/>
                    <w:rPr>
                      <w:sz w:val="18"/>
                      <w:szCs w:val="18"/>
                    </w:rPr>
                  </w:pPr>
                  <w:r>
                    <w:rPr>
                      <w:sz w:val="18"/>
                      <w:szCs w:val="18"/>
                    </w:rPr>
                    <w:t>127</w:t>
                  </w:r>
                </w:p>
              </w:tc>
              <w:tc>
                <w:tcPr>
                  <w:tcW w:w="2304" w:type="dxa"/>
                  <w:vMerge w:val="restart"/>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 xml:space="preserve">«Благоустройство в границах улиц: пер. Розы Люксембург – русла реки </w:t>
                  </w:r>
                  <w:proofErr w:type="spellStart"/>
                  <w:r w:rsidRPr="00F2364A">
                    <w:rPr>
                      <w:rFonts w:ascii="Times New Roman" w:hAnsi="Times New Roman" w:cs="Times New Roman"/>
                      <w:sz w:val="18"/>
                      <w:szCs w:val="18"/>
                    </w:rPr>
                    <w:t>Курдюмка</w:t>
                  </w:r>
                  <w:proofErr w:type="spellEnd"/>
                  <w:r w:rsidRPr="00F2364A">
                    <w:rPr>
                      <w:rFonts w:ascii="Times New Roman" w:hAnsi="Times New Roman" w:cs="Times New Roman"/>
                      <w:sz w:val="18"/>
                      <w:szCs w:val="18"/>
                    </w:rPr>
                    <w:t xml:space="preserve"> – </w:t>
                  </w:r>
                  <w:proofErr w:type="spellStart"/>
                  <w:r w:rsidRPr="00F2364A">
                    <w:rPr>
                      <w:rFonts w:ascii="Times New Roman" w:hAnsi="Times New Roman" w:cs="Times New Roman"/>
                      <w:sz w:val="18"/>
                      <w:szCs w:val="18"/>
                    </w:rPr>
                    <w:t>ул.Подшлюзы</w:t>
                  </w:r>
                  <w:proofErr w:type="spellEnd"/>
                  <w:r w:rsidRPr="00F2364A">
                    <w:rPr>
                      <w:rFonts w:ascii="Times New Roman" w:hAnsi="Times New Roman" w:cs="Times New Roman"/>
                      <w:sz w:val="18"/>
                      <w:szCs w:val="18"/>
                    </w:rPr>
                    <w:t xml:space="preserve"> – </w:t>
                  </w:r>
                  <w:proofErr w:type="spellStart"/>
                  <w:r w:rsidRPr="00F2364A">
                    <w:rPr>
                      <w:rFonts w:ascii="Times New Roman" w:hAnsi="Times New Roman" w:cs="Times New Roman"/>
                      <w:sz w:val="18"/>
                      <w:szCs w:val="18"/>
                    </w:rPr>
                    <w:t>ул.Кирова</w:t>
                  </w:r>
                  <w:proofErr w:type="spellEnd"/>
                  <w:r w:rsidRPr="00F2364A">
                    <w:rPr>
                      <w:rFonts w:ascii="Times New Roman" w:hAnsi="Times New Roman" w:cs="Times New Roman"/>
                      <w:sz w:val="18"/>
                      <w:szCs w:val="18"/>
                    </w:rPr>
                    <w:t xml:space="preserve">» </w:t>
                  </w:r>
                  <w:proofErr w:type="spellStart"/>
                  <w:r w:rsidRPr="00F2364A">
                    <w:rPr>
                      <w:rFonts w:ascii="Times New Roman" w:hAnsi="Times New Roman" w:cs="Times New Roman"/>
                      <w:sz w:val="18"/>
                      <w:szCs w:val="18"/>
                    </w:rPr>
                    <w:t>г.Тобольск</w:t>
                  </w:r>
                  <w:proofErr w:type="spellEnd"/>
                </w:p>
              </w:tc>
              <w:tc>
                <w:tcPr>
                  <w:tcW w:w="1098" w:type="dxa"/>
                  <w:vMerge w:val="restart"/>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vMerge w:val="restart"/>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2020</w:t>
                  </w:r>
                </w:p>
              </w:tc>
              <w:tc>
                <w:tcPr>
                  <w:tcW w:w="1134" w:type="dxa"/>
                  <w:vMerge w:val="restart"/>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2020</w:t>
                  </w:r>
                </w:p>
              </w:tc>
              <w:tc>
                <w:tcPr>
                  <w:tcW w:w="1496" w:type="dxa"/>
                </w:tcPr>
                <w:p w:rsidR="00803338" w:rsidRPr="00F2364A" w:rsidRDefault="00803338" w:rsidP="00803338">
                  <w:pPr>
                    <w:pStyle w:val="ConsPlusNormal"/>
                    <w:jc w:val="center"/>
                    <w:rPr>
                      <w:rFonts w:ascii="Times New Roman" w:hAnsi="Times New Roman" w:cs="Times New Roman"/>
                      <w:sz w:val="18"/>
                      <w:szCs w:val="18"/>
                      <w:vertAlign w:val="superscript"/>
                    </w:rPr>
                  </w:pPr>
                  <w:r w:rsidRPr="00F2364A">
                    <w:rPr>
                      <w:rFonts w:ascii="Times New Roman" w:hAnsi="Times New Roman" w:cs="Times New Roman"/>
                      <w:sz w:val="18"/>
                      <w:szCs w:val="18"/>
                    </w:rPr>
                    <w:t>37 161 940,00</w:t>
                  </w:r>
                </w:p>
                <w:p w:rsidR="00803338" w:rsidRPr="00F2364A" w:rsidRDefault="00803338" w:rsidP="00803338">
                  <w:pPr>
                    <w:jc w:val="center"/>
                    <w:rPr>
                      <w:sz w:val="18"/>
                      <w:szCs w:val="18"/>
                    </w:rPr>
                  </w:pPr>
                  <w:r w:rsidRPr="00F2364A">
                    <w:rPr>
                      <w:sz w:val="18"/>
                      <w:szCs w:val="18"/>
                    </w:rPr>
                    <w:t>&lt;</w:t>
                  </w:r>
                  <w:proofErr w:type="spellStart"/>
                  <w:r w:rsidRPr="00F2364A">
                    <w:rPr>
                      <w:sz w:val="18"/>
                      <w:szCs w:val="18"/>
                    </w:rPr>
                    <w:t>о.б</w:t>
                  </w:r>
                  <w:proofErr w:type="spellEnd"/>
                  <w:r w:rsidRPr="00F2364A">
                    <w:rPr>
                      <w:sz w:val="18"/>
                      <w:szCs w:val="18"/>
                    </w:rPr>
                    <w:t>.&gt;</w:t>
                  </w:r>
                </w:p>
              </w:tc>
              <w:tc>
                <w:tcPr>
                  <w:tcW w:w="1516" w:type="dxa"/>
                  <w:vMerge w:val="restart"/>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488" w:type="dxa"/>
                  <w:gridSpan w:val="2"/>
                  <w:vMerge w:val="restart"/>
                  <w:shd w:val="clear" w:color="auto" w:fill="auto"/>
                </w:tcPr>
                <w:p w:rsidR="00803338" w:rsidRPr="002A328D" w:rsidRDefault="00803338" w:rsidP="00803338">
                  <w:pPr>
                    <w:pStyle w:val="ConsPlusNormal"/>
                    <w:jc w:val="center"/>
                    <w:rPr>
                      <w:rFonts w:ascii="Times New Roman" w:hAnsi="Times New Roman" w:cs="Times New Roman"/>
                      <w:sz w:val="18"/>
                      <w:szCs w:val="18"/>
                    </w:rPr>
                  </w:pPr>
                  <w:r w:rsidRPr="002A328D">
                    <w:rPr>
                      <w:rFonts w:ascii="Times New Roman" w:hAnsi="Times New Roman" w:cs="Times New Roman"/>
                      <w:sz w:val="18"/>
                      <w:szCs w:val="18"/>
                    </w:rPr>
                    <w:t>х</w:t>
                  </w:r>
                </w:p>
              </w:tc>
              <w:tc>
                <w:tcPr>
                  <w:tcW w:w="1495" w:type="dxa"/>
                  <w:gridSpan w:val="2"/>
                  <w:vMerge w:val="restart"/>
                  <w:shd w:val="clear" w:color="auto" w:fill="auto"/>
                </w:tcPr>
                <w:p w:rsidR="00803338" w:rsidRPr="002A328D" w:rsidRDefault="00803338" w:rsidP="00803338">
                  <w:pPr>
                    <w:pStyle w:val="ConsPlusNormal"/>
                    <w:jc w:val="center"/>
                    <w:rPr>
                      <w:rFonts w:ascii="Times New Roman" w:hAnsi="Times New Roman" w:cs="Times New Roman"/>
                      <w:sz w:val="18"/>
                      <w:szCs w:val="18"/>
                    </w:rPr>
                  </w:pPr>
                  <w:r w:rsidRPr="002A328D">
                    <w:rPr>
                      <w:rFonts w:ascii="Times New Roman" w:hAnsi="Times New Roman" w:cs="Times New Roman"/>
                      <w:sz w:val="18"/>
                      <w:szCs w:val="18"/>
                    </w:rPr>
                    <w:t>х</w:t>
                  </w:r>
                </w:p>
              </w:tc>
              <w:tc>
                <w:tcPr>
                  <w:tcW w:w="1518"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vMerge w:val="restart"/>
                  <w:shd w:val="clear" w:color="auto" w:fill="auto"/>
                </w:tcPr>
                <w:p w:rsidR="00803338" w:rsidRPr="0032435B" w:rsidRDefault="00803338" w:rsidP="00803338">
                  <w:pPr>
                    <w:pStyle w:val="ConsPlusTitle"/>
                    <w:jc w:val="center"/>
                    <w:rPr>
                      <w:rFonts w:ascii="Times New Roman" w:hAnsi="Times New Roman" w:cs="Times New Roman"/>
                      <w:b w:val="0"/>
                      <w:sz w:val="18"/>
                      <w:szCs w:val="18"/>
                    </w:rPr>
                  </w:pPr>
                  <w:r w:rsidRPr="00036F96">
                    <w:rPr>
                      <w:rFonts w:ascii="Times New Roman" w:hAnsi="Times New Roman" w:cs="Times New Roman"/>
                      <w:b w:val="0"/>
                      <w:sz w:val="18"/>
                      <w:szCs w:val="18"/>
                    </w:rPr>
                    <w:t>Региональная программа «Развитие жилищно-коммунального хозяйства»</w:t>
                  </w:r>
                </w:p>
              </w:tc>
            </w:tr>
            <w:tr w:rsidR="00803338" w:rsidRPr="0032435B" w:rsidTr="00C66CCF">
              <w:tc>
                <w:tcPr>
                  <w:tcW w:w="704" w:type="dxa"/>
                  <w:vMerge/>
                  <w:shd w:val="clear" w:color="auto" w:fill="auto"/>
                </w:tcPr>
                <w:p w:rsidR="00803338" w:rsidRPr="00F2364A" w:rsidRDefault="00803338" w:rsidP="00803338">
                  <w:pPr>
                    <w:jc w:val="center"/>
                    <w:rPr>
                      <w:sz w:val="18"/>
                      <w:szCs w:val="18"/>
                    </w:rPr>
                  </w:pPr>
                </w:p>
              </w:tc>
              <w:tc>
                <w:tcPr>
                  <w:tcW w:w="2304" w:type="dxa"/>
                  <w:vMerge/>
                  <w:shd w:val="clear" w:color="auto" w:fill="auto"/>
                </w:tcPr>
                <w:p w:rsidR="00803338" w:rsidRPr="00F2364A" w:rsidRDefault="00803338" w:rsidP="00803338">
                  <w:pPr>
                    <w:rPr>
                      <w:sz w:val="18"/>
                      <w:szCs w:val="18"/>
                    </w:rPr>
                  </w:pPr>
                </w:p>
              </w:tc>
              <w:tc>
                <w:tcPr>
                  <w:tcW w:w="1098" w:type="dxa"/>
                  <w:vMerge/>
                  <w:shd w:val="clear" w:color="auto" w:fill="auto"/>
                </w:tcPr>
                <w:p w:rsidR="00803338" w:rsidRPr="00F2364A" w:rsidRDefault="00803338" w:rsidP="00803338">
                  <w:pPr>
                    <w:rPr>
                      <w:sz w:val="18"/>
                      <w:szCs w:val="18"/>
                    </w:rPr>
                  </w:pPr>
                </w:p>
              </w:tc>
              <w:tc>
                <w:tcPr>
                  <w:tcW w:w="1134" w:type="dxa"/>
                  <w:vMerge/>
                  <w:shd w:val="clear" w:color="auto" w:fill="auto"/>
                </w:tcPr>
                <w:p w:rsidR="00803338" w:rsidRPr="00F2364A" w:rsidRDefault="00803338" w:rsidP="00803338">
                  <w:pPr>
                    <w:jc w:val="center"/>
                    <w:rPr>
                      <w:sz w:val="18"/>
                      <w:szCs w:val="18"/>
                    </w:rPr>
                  </w:pPr>
                </w:p>
              </w:tc>
              <w:tc>
                <w:tcPr>
                  <w:tcW w:w="1134" w:type="dxa"/>
                  <w:vMerge/>
                  <w:shd w:val="clear" w:color="auto" w:fill="auto"/>
                </w:tcPr>
                <w:p w:rsidR="00803338" w:rsidRPr="00F2364A" w:rsidRDefault="00803338" w:rsidP="00803338">
                  <w:pPr>
                    <w:rPr>
                      <w:sz w:val="18"/>
                      <w:szCs w:val="18"/>
                    </w:rPr>
                  </w:pP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18 580,97</w:t>
                  </w:r>
                </w:p>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vMerge/>
                  <w:shd w:val="clear" w:color="auto" w:fill="auto"/>
                </w:tcPr>
                <w:p w:rsidR="00803338" w:rsidRPr="00F2364A" w:rsidRDefault="00803338" w:rsidP="00803338">
                  <w:pPr>
                    <w:pStyle w:val="ConsPlusNormal"/>
                    <w:jc w:val="center"/>
                    <w:rPr>
                      <w:rFonts w:ascii="Times New Roman" w:hAnsi="Times New Roman" w:cs="Times New Roman"/>
                      <w:sz w:val="18"/>
                      <w:szCs w:val="18"/>
                    </w:rPr>
                  </w:pPr>
                </w:p>
              </w:tc>
              <w:tc>
                <w:tcPr>
                  <w:tcW w:w="1488" w:type="dxa"/>
                  <w:gridSpan w:val="2"/>
                  <w:vMerge/>
                  <w:shd w:val="clear" w:color="auto" w:fill="auto"/>
                </w:tcPr>
                <w:p w:rsidR="00803338" w:rsidRPr="002A328D" w:rsidRDefault="00803338" w:rsidP="00803338">
                  <w:pPr>
                    <w:pStyle w:val="ConsPlusNormal"/>
                    <w:jc w:val="center"/>
                    <w:rPr>
                      <w:rFonts w:ascii="Times New Roman" w:hAnsi="Times New Roman" w:cs="Times New Roman"/>
                      <w:sz w:val="18"/>
                      <w:szCs w:val="18"/>
                    </w:rPr>
                  </w:pPr>
                </w:p>
              </w:tc>
              <w:tc>
                <w:tcPr>
                  <w:tcW w:w="1495" w:type="dxa"/>
                  <w:gridSpan w:val="2"/>
                  <w:vMerge/>
                  <w:shd w:val="clear" w:color="auto" w:fill="auto"/>
                </w:tcPr>
                <w:p w:rsidR="00803338" w:rsidRPr="002A328D" w:rsidRDefault="00803338" w:rsidP="00803338">
                  <w:pPr>
                    <w:pStyle w:val="ConsPlusNormal"/>
                    <w:jc w:val="center"/>
                    <w:rPr>
                      <w:rFonts w:ascii="Times New Roman" w:hAnsi="Times New Roman" w:cs="Times New Roman"/>
                      <w:sz w:val="18"/>
                      <w:szCs w:val="18"/>
                    </w:rPr>
                  </w:pPr>
                </w:p>
              </w:tc>
              <w:tc>
                <w:tcPr>
                  <w:tcW w:w="1518" w:type="dxa"/>
                  <w:vMerge/>
                  <w:shd w:val="clear" w:color="auto" w:fill="auto"/>
                </w:tcPr>
                <w:p w:rsidR="00803338" w:rsidRPr="0032435B" w:rsidRDefault="00803338" w:rsidP="00803338">
                  <w:pPr>
                    <w:pStyle w:val="ConsPlusNormal"/>
                    <w:jc w:val="center"/>
                    <w:rPr>
                      <w:rFonts w:ascii="Times New Roman" w:hAnsi="Times New Roman" w:cs="Times New Roman"/>
                      <w:sz w:val="18"/>
                      <w:szCs w:val="18"/>
                    </w:rPr>
                  </w:pPr>
                </w:p>
              </w:tc>
              <w:tc>
                <w:tcPr>
                  <w:tcW w:w="851" w:type="dxa"/>
                  <w:vMerge/>
                  <w:shd w:val="clear" w:color="auto" w:fill="auto"/>
                </w:tcPr>
                <w:p w:rsidR="00803338" w:rsidRPr="0032435B" w:rsidRDefault="00803338" w:rsidP="00803338">
                  <w:pPr>
                    <w:pStyle w:val="ConsPlusNormal"/>
                    <w:jc w:val="center"/>
                    <w:rPr>
                      <w:rFonts w:ascii="Times New Roman" w:hAnsi="Times New Roman" w:cs="Times New Roman"/>
                      <w:sz w:val="18"/>
                      <w:szCs w:val="18"/>
                    </w:rPr>
                  </w:pPr>
                </w:p>
              </w:tc>
              <w:tc>
                <w:tcPr>
                  <w:tcW w:w="1134" w:type="dxa"/>
                  <w:vMerge/>
                  <w:shd w:val="clear" w:color="auto" w:fill="auto"/>
                </w:tcPr>
                <w:p w:rsidR="00803338" w:rsidRPr="0032435B" w:rsidRDefault="00803338" w:rsidP="00803338">
                  <w:pPr>
                    <w:pStyle w:val="ConsPlusTitle"/>
                    <w:jc w:val="center"/>
                    <w:rPr>
                      <w:rFonts w:ascii="Times New Roman" w:hAnsi="Times New Roman" w:cs="Times New Roman"/>
                      <w:b w:val="0"/>
                      <w:sz w:val="18"/>
                      <w:szCs w:val="18"/>
                    </w:rPr>
                  </w:pPr>
                </w:p>
              </w:tc>
            </w:tr>
            <w:tr w:rsidR="00803338" w:rsidRPr="0032435B" w:rsidTr="00C66CCF">
              <w:trPr>
                <w:trHeight w:val="469"/>
              </w:trPr>
              <w:tc>
                <w:tcPr>
                  <w:tcW w:w="704" w:type="dxa"/>
                  <w:vMerge w:val="restart"/>
                  <w:shd w:val="clear" w:color="auto" w:fill="auto"/>
                </w:tcPr>
                <w:p w:rsidR="00803338" w:rsidRPr="00F2364A" w:rsidRDefault="001177A8" w:rsidP="00803338">
                  <w:pPr>
                    <w:jc w:val="center"/>
                    <w:rPr>
                      <w:sz w:val="18"/>
                      <w:szCs w:val="18"/>
                    </w:rPr>
                  </w:pPr>
                  <w:r>
                    <w:rPr>
                      <w:sz w:val="18"/>
                      <w:szCs w:val="18"/>
                    </w:rPr>
                    <w:t>128</w:t>
                  </w:r>
                </w:p>
              </w:tc>
              <w:tc>
                <w:tcPr>
                  <w:tcW w:w="2304" w:type="dxa"/>
                  <w:vMerge w:val="restart"/>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«Устройство тротуаров (пешеходных дорожек с газонами), парковок для транспорта и уличного освещения в местах подходов, подъездов к территории спортивного центра «Тобол» (</w:t>
                  </w:r>
                  <w:proofErr w:type="spellStart"/>
                  <w:r w:rsidRPr="00F2364A">
                    <w:rPr>
                      <w:rFonts w:ascii="Times New Roman" w:hAnsi="Times New Roman" w:cs="Times New Roman"/>
                      <w:sz w:val="18"/>
                      <w:szCs w:val="18"/>
                    </w:rPr>
                    <w:t>Сноупарк</w:t>
                  </w:r>
                  <w:proofErr w:type="spellEnd"/>
                  <w:r w:rsidRPr="00F2364A">
                    <w:rPr>
                      <w:rFonts w:ascii="Times New Roman" w:hAnsi="Times New Roman" w:cs="Times New Roman"/>
                      <w:sz w:val="18"/>
                      <w:szCs w:val="18"/>
                    </w:rPr>
                    <w:t>)</w:t>
                  </w:r>
                </w:p>
              </w:tc>
              <w:tc>
                <w:tcPr>
                  <w:tcW w:w="1098" w:type="dxa"/>
                  <w:vMerge w:val="restart"/>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vMerge w:val="restart"/>
                  <w:shd w:val="clear" w:color="auto" w:fill="auto"/>
                </w:tcPr>
                <w:p w:rsidR="00803338"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2020</w:t>
                  </w:r>
                </w:p>
                <w:p w:rsidR="00803338" w:rsidRPr="00F2364A" w:rsidRDefault="00803338" w:rsidP="00803338">
                  <w:pPr>
                    <w:pStyle w:val="ConsPlusNormal"/>
                    <w:jc w:val="center"/>
                    <w:rPr>
                      <w:rFonts w:ascii="Times New Roman" w:hAnsi="Times New Roman" w:cs="Times New Roman"/>
                      <w:sz w:val="18"/>
                      <w:szCs w:val="18"/>
                    </w:rPr>
                  </w:pPr>
                  <w:r w:rsidRPr="0060301F">
                    <w:rPr>
                      <w:rFonts w:ascii="Times New Roman" w:hAnsi="Times New Roman" w:cs="Times New Roman"/>
                      <w:sz w:val="18"/>
                      <w:szCs w:val="18"/>
                    </w:rPr>
                    <w:t>II кв. 2022</w:t>
                  </w:r>
                </w:p>
              </w:tc>
              <w:tc>
                <w:tcPr>
                  <w:tcW w:w="1134" w:type="dxa"/>
                  <w:vMerge w:val="restart"/>
                  <w:shd w:val="clear" w:color="auto" w:fill="auto"/>
                </w:tcPr>
                <w:p w:rsidR="00803338"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IV кв. 2020</w:t>
                  </w:r>
                </w:p>
                <w:p w:rsidR="00803338" w:rsidRPr="00F2364A" w:rsidRDefault="00803338" w:rsidP="00803338">
                  <w:pPr>
                    <w:pStyle w:val="ConsPlusNormal"/>
                    <w:jc w:val="center"/>
                    <w:rPr>
                      <w:rFonts w:ascii="Times New Roman" w:hAnsi="Times New Roman" w:cs="Times New Roman"/>
                      <w:sz w:val="18"/>
                      <w:szCs w:val="18"/>
                    </w:rPr>
                  </w:pPr>
                  <w:r w:rsidRPr="0060301F">
                    <w:rPr>
                      <w:rFonts w:ascii="Times New Roman" w:hAnsi="Times New Roman" w:cs="Times New Roman"/>
                      <w:sz w:val="18"/>
                      <w:szCs w:val="18"/>
                    </w:rPr>
                    <w:t>IV кв. 2022</w:t>
                  </w:r>
                </w:p>
              </w:tc>
              <w:tc>
                <w:tcPr>
                  <w:tcW w:w="1496" w:type="dxa"/>
                </w:tcPr>
                <w:p w:rsidR="00803338" w:rsidRPr="00F2364A" w:rsidRDefault="00803338" w:rsidP="00803338">
                  <w:pPr>
                    <w:pStyle w:val="ConsPlusNormal"/>
                    <w:jc w:val="center"/>
                    <w:rPr>
                      <w:rFonts w:ascii="Times New Roman" w:hAnsi="Times New Roman" w:cs="Times New Roman"/>
                      <w:sz w:val="18"/>
                      <w:szCs w:val="18"/>
                      <w:vertAlign w:val="superscript"/>
                    </w:rPr>
                  </w:pPr>
                  <w:r w:rsidRPr="00F2364A">
                    <w:rPr>
                      <w:rFonts w:ascii="Times New Roman" w:hAnsi="Times New Roman" w:cs="Times New Roman"/>
                      <w:sz w:val="18"/>
                      <w:szCs w:val="18"/>
                    </w:rPr>
                    <w:t>4 260 280,00</w:t>
                  </w:r>
                </w:p>
                <w:p w:rsidR="00803338" w:rsidRPr="00F2364A" w:rsidRDefault="00803338" w:rsidP="00803338">
                  <w:pPr>
                    <w:jc w:val="center"/>
                    <w:rPr>
                      <w:sz w:val="18"/>
                      <w:szCs w:val="18"/>
                    </w:rPr>
                  </w:pPr>
                  <w:r w:rsidRPr="00F2364A">
                    <w:rPr>
                      <w:sz w:val="18"/>
                      <w:szCs w:val="18"/>
                    </w:rPr>
                    <w:t>&lt;</w:t>
                  </w:r>
                  <w:proofErr w:type="spellStart"/>
                  <w:r w:rsidRPr="00F2364A">
                    <w:rPr>
                      <w:sz w:val="18"/>
                      <w:szCs w:val="18"/>
                    </w:rPr>
                    <w:t>о.б</w:t>
                  </w:r>
                  <w:proofErr w:type="spellEnd"/>
                  <w:r w:rsidRPr="00F2364A">
                    <w:rPr>
                      <w:sz w:val="18"/>
                      <w:szCs w:val="18"/>
                    </w:rPr>
                    <w:t>.&gt;</w:t>
                  </w:r>
                </w:p>
                <w:p w:rsidR="00803338" w:rsidRPr="00F2364A" w:rsidRDefault="00803338" w:rsidP="00803338">
                  <w:pPr>
                    <w:rPr>
                      <w:sz w:val="18"/>
                      <w:szCs w:val="18"/>
                    </w:rPr>
                  </w:pPr>
                </w:p>
              </w:tc>
              <w:tc>
                <w:tcPr>
                  <w:tcW w:w="1516" w:type="dxa"/>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10 456 635,43</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vMerge w:val="restart"/>
                  <w:shd w:val="clear" w:color="auto" w:fill="auto"/>
                </w:tcPr>
                <w:p w:rsidR="00803338" w:rsidRPr="002A328D"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518"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Региональная программа «Развитие жилищно-коммунального хозяйства»</w:t>
                  </w:r>
                </w:p>
              </w:tc>
            </w:tr>
            <w:tr w:rsidR="00803338" w:rsidRPr="0032435B" w:rsidTr="00C66CCF">
              <w:tc>
                <w:tcPr>
                  <w:tcW w:w="704" w:type="dxa"/>
                  <w:vMerge/>
                  <w:shd w:val="clear" w:color="auto" w:fill="auto"/>
                </w:tcPr>
                <w:p w:rsidR="00803338" w:rsidRPr="00F2364A" w:rsidRDefault="00803338" w:rsidP="00803338">
                  <w:pPr>
                    <w:jc w:val="center"/>
                    <w:rPr>
                      <w:sz w:val="18"/>
                      <w:szCs w:val="18"/>
                    </w:rPr>
                  </w:pPr>
                </w:p>
              </w:tc>
              <w:tc>
                <w:tcPr>
                  <w:tcW w:w="2304" w:type="dxa"/>
                  <w:vMerge/>
                  <w:shd w:val="clear" w:color="auto" w:fill="auto"/>
                </w:tcPr>
                <w:p w:rsidR="00803338" w:rsidRPr="00F2364A" w:rsidRDefault="00803338" w:rsidP="00803338">
                  <w:pPr>
                    <w:rPr>
                      <w:sz w:val="18"/>
                      <w:szCs w:val="18"/>
                    </w:rPr>
                  </w:pPr>
                </w:p>
              </w:tc>
              <w:tc>
                <w:tcPr>
                  <w:tcW w:w="1098" w:type="dxa"/>
                  <w:vMerge/>
                  <w:shd w:val="clear" w:color="auto" w:fill="auto"/>
                </w:tcPr>
                <w:p w:rsidR="00803338" w:rsidRPr="00F2364A" w:rsidRDefault="00803338" w:rsidP="00803338">
                  <w:pPr>
                    <w:rPr>
                      <w:sz w:val="18"/>
                      <w:szCs w:val="18"/>
                    </w:rPr>
                  </w:pPr>
                </w:p>
              </w:tc>
              <w:tc>
                <w:tcPr>
                  <w:tcW w:w="1134" w:type="dxa"/>
                  <w:vMerge/>
                  <w:shd w:val="clear" w:color="auto" w:fill="auto"/>
                </w:tcPr>
                <w:p w:rsidR="00803338" w:rsidRPr="00F2364A" w:rsidRDefault="00803338" w:rsidP="00803338">
                  <w:pPr>
                    <w:jc w:val="center"/>
                    <w:rPr>
                      <w:sz w:val="18"/>
                      <w:szCs w:val="18"/>
                    </w:rPr>
                  </w:pPr>
                </w:p>
              </w:tc>
              <w:tc>
                <w:tcPr>
                  <w:tcW w:w="1134" w:type="dxa"/>
                  <w:vMerge/>
                  <w:shd w:val="clear" w:color="auto" w:fill="auto"/>
                </w:tcPr>
                <w:p w:rsidR="00803338" w:rsidRPr="00F2364A" w:rsidRDefault="00803338" w:rsidP="00803338">
                  <w:pPr>
                    <w:rPr>
                      <w:sz w:val="18"/>
                      <w:szCs w:val="18"/>
                    </w:rPr>
                  </w:pPr>
                </w:p>
              </w:tc>
              <w:tc>
                <w:tcPr>
                  <w:tcW w:w="1496" w:type="dxa"/>
                </w:tcPr>
                <w:p w:rsidR="00803338" w:rsidRPr="00F2364A" w:rsidRDefault="00803338" w:rsidP="00803338">
                  <w:pPr>
                    <w:pStyle w:val="ConsPlusNormal"/>
                    <w:jc w:val="center"/>
                    <w:rPr>
                      <w:rFonts w:ascii="Times New Roman" w:hAnsi="Times New Roman" w:cs="Times New Roman"/>
                      <w:sz w:val="18"/>
                      <w:szCs w:val="18"/>
                    </w:rPr>
                  </w:pPr>
                </w:p>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318 359,00</w:t>
                  </w:r>
                </w:p>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vMerge/>
                  <w:shd w:val="clear" w:color="auto" w:fill="auto"/>
                </w:tcPr>
                <w:p w:rsidR="00803338" w:rsidRPr="00F2364A" w:rsidRDefault="00803338" w:rsidP="00803338">
                  <w:pPr>
                    <w:pStyle w:val="ConsPlusNormal"/>
                    <w:jc w:val="center"/>
                    <w:rPr>
                      <w:rFonts w:ascii="Times New Roman" w:hAnsi="Times New Roman" w:cs="Times New Roman"/>
                      <w:sz w:val="18"/>
                      <w:szCs w:val="18"/>
                    </w:rPr>
                  </w:pPr>
                </w:p>
              </w:tc>
              <w:tc>
                <w:tcPr>
                  <w:tcW w:w="1488" w:type="dxa"/>
                  <w:gridSpan w:val="2"/>
                  <w:vMerge/>
                  <w:shd w:val="clear" w:color="auto" w:fill="auto"/>
                </w:tcPr>
                <w:p w:rsidR="00803338" w:rsidRPr="00690BE7" w:rsidRDefault="00803338" w:rsidP="00803338">
                  <w:pPr>
                    <w:pStyle w:val="ConsPlusNormal"/>
                    <w:jc w:val="center"/>
                    <w:rPr>
                      <w:rFonts w:ascii="Times New Roman" w:hAnsi="Times New Roman" w:cs="Times New Roman"/>
                      <w:sz w:val="18"/>
                      <w:szCs w:val="18"/>
                    </w:rPr>
                  </w:pPr>
                </w:p>
              </w:tc>
              <w:tc>
                <w:tcPr>
                  <w:tcW w:w="1495" w:type="dxa"/>
                  <w:gridSpan w:val="2"/>
                  <w:vMerge/>
                  <w:shd w:val="clear" w:color="auto" w:fill="auto"/>
                </w:tcPr>
                <w:p w:rsidR="00803338" w:rsidRPr="00690BE7" w:rsidRDefault="00803338" w:rsidP="00803338">
                  <w:pPr>
                    <w:pStyle w:val="ConsPlusNormal"/>
                    <w:jc w:val="center"/>
                    <w:rPr>
                      <w:rFonts w:ascii="Times New Roman" w:hAnsi="Times New Roman" w:cs="Times New Roman"/>
                      <w:sz w:val="18"/>
                      <w:szCs w:val="18"/>
                    </w:rPr>
                  </w:pPr>
                </w:p>
              </w:tc>
              <w:tc>
                <w:tcPr>
                  <w:tcW w:w="1518" w:type="dxa"/>
                  <w:vMerge/>
                  <w:shd w:val="clear" w:color="auto" w:fill="auto"/>
                </w:tcPr>
                <w:p w:rsidR="00803338" w:rsidRPr="0032435B" w:rsidRDefault="00803338" w:rsidP="00803338">
                  <w:pPr>
                    <w:pStyle w:val="ConsPlusNormal"/>
                    <w:jc w:val="center"/>
                    <w:rPr>
                      <w:rFonts w:ascii="Times New Roman" w:hAnsi="Times New Roman" w:cs="Times New Roman"/>
                      <w:sz w:val="18"/>
                      <w:szCs w:val="18"/>
                    </w:rPr>
                  </w:pPr>
                </w:p>
              </w:tc>
              <w:tc>
                <w:tcPr>
                  <w:tcW w:w="851" w:type="dxa"/>
                  <w:vMerge/>
                  <w:shd w:val="clear" w:color="auto" w:fill="auto"/>
                </w:tcPr>
                <w:p w:rsidR="00803338" w:rsidRPr="0032435B" w:rsidRDefault="00803338" w:rsidP="00803338">
                  <w:pPr>
                    <w:pStyle w:val="ConsPlusNormal"/>
                    <w:jc w:val="center"/>
                    <w:rPr>
                      <w:rFonts w:ascii="Times New Roman" w:hAnsi="Times New Roman" w:cs="Times New Roman"/>
                      <w:sz w:val="18"/>
                      <w:szCs w:val="18"/>
                    </w:rPr>
                  </w:pPr>
                </w:p>
              </w:tc>
              <w:tc>
                <w:tcPr>
                  <w:tcW w:w="1134" w:type="dxa"/>
                  <w:vMerge/>
                  <w:shd w:val="clear" w:color="auto" w:fill="auto"/>
                </w:tcPr>
                <w:p w:rsidR="00803338" w:rsidRPr="0032435B" w:rsidRDefault="00803338" w:rsidP="00803338">
                  <w:pPr>
                    <w:pStyle w:val="ConsPlusTitle"/>
                    <w:jc w:val="center"/>
                    <w:rPr>
                      <w:rFonts w:ascii="Times New Roman" w:hAnsi="Times New Roman" w:cs="Times New Roman"/>
                      <w:b w:val="0"/>
                      <w:sz w:val="18"/>
                      <w:szCs w:val="18"/>
                    </w:rPr>
                  </w:pPr>
                </w:p>
              </w:tc>
            </w:tr>
            <w:tr w:rsidR="00803338" w:rsidRPr="0032435B" w:rsidTr="00C66CCF">
              <w:trPr>
                <w:trHeight w:val="1242"/>
              </w:trPr>
              <w:tc>
                <w:tcPr>
                  <w:tcW w:w="704" w:type="dxa"/>
                  <w:shd w:val="clear" w:color="auto" w:fill="auto"/>
                </w:tcPr>
                <w:p w:rsidR="00803338" w:rsidRPr="00F2364A" w:rsidRDefault="00803338" w:rsidP="00803338">
                  <w:pPr>
                    <w:jc w:val="center"/>
                    <w:rPr>
                      <w:sz w:val="18"/>
                      <w:szCs w:val="18"/>
                    </w:rPr>
                  </w:pPr>
                  <w:r>
                    <w:rPr>
                      <w:sz w:val="18"/>
                      <w:szCs w:val="18"/>
                    </w:rPr>
                    <w:t>1</w:t>
                  </w:r>
                  <w:r w:rsidR="001177A8">
                    <w:rPr>
                      <w:sz w:val="18"/>
                      <w:szCs w:val="18"/>
                    </w:rPr>
                    <w:t>29</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 xml:space="preserve">«Благоустройство территории </w:t>
                  </w:r>
                  <w:proofErr w:type="spellStart"/>
                  <w:r w:rsidRPr="00F2364A">
                    <w:rPr>
                      <w:rFonts w:ascii="Times New Roman" w:hAnsi="Times New Roman" w:cs="Times New Roman"/>
                      <w:sz w:val="18"/>
                      <w:szCs w:val="18"/>
                    </w:rPr>
                    <w:t>Абрамовского</w:t>
                  </w:r>
                  <w:proofErr w:type="spellEnd"/>
                  <w:r w:rsidRPr="00F2364A">
                    <w:rPr>
                      <w:rFonts w:ascii="Times New Roman" w:hAnsi="Times New Roman" w:cs="Times New Roman"/>
                      <w:sz w:val="18"/>
                      <w:szCs w:val="18"/>
                    </w:rPr>
                    <w:t xml:space="preserve"> экологического парка»</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2020</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2021</w:t>
                  </w:r>
                </w:p>
              </w:tc>
              <w:tc>
                <w:tcPr>
                  <w:tcW w:w="1496" w:type="dxa"/>
                </w:tcPr>
                <w:p w:rsidR="00803338" w:rsidRPr="00F2364A" w:rsidRDefault="00803338" w:rsidP="00803338">
                  <w:pPr>
                    <w:pStyle w:val="ConsPlusNormal"/>
                    <w:jc w:val="center"/>
                    <w:rPr>
                      <w:rFonts w:ascii="Times New Roman" w:hAnsi="Times New Roman" w:cs="Times New Roman"/>
                      <w:sz w:val="18"/>
                      <w:szCs w:val="18"/>
                      <w:vertAlign w:val="superscript"/>
                    </w:rPr>
                  </w:pPr>
                  <w:r w:rsidRPr="00F2364A">
                    <w:rPr>
                      <w:rFonts w:ascii="Times New Roman" w:hAnsi="Times New Roman" w:cs="Times New Roman"/>
                      <w:sz w:val="18"/>
                      <w:szCs w:val="18"/>
                    </w:rPr>
                    <w:t>3 158 593,00</w:t>
                  </w:r>
                </w:p>
                <w:p w:rsidR="00803338" w:rsidRPr="00F2364A" w:rsidRDefault="00803338" w:rsidP="00803338">
                  <w:pPr>
                    <w:pStyle w:val="ConsPlusNormal"/>
                    <w:jc w:val="center"/>
                    <w:rPr>
                      <w:rFonts w:ascii="Times New Roman" w:hAnsi="Times New Roman" w:cs="Times New Roman"/>
                      <w:sz w:val="20"/>
                      <w:vertAlign w:val="superscript"/>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о.б</w:t>
                  </w:r>
                  <w:proofErr w:type="spellEnd"/>
                  <w:r w:rsidRPr="00F2364A">
                    <w:rPr>
                      <w:rFonts w:ascii="Times New Roman" w:hAnsi="Times New Roman" w:cs="Times New Roman"/>
                      <w:sz w:val="18"/>
                      <w:szCs w:val="18"/>
                    </w:rPr>
                    <w:t>.&gt;</w:t>
                  </w:r>
                </w:p>
              </w:tc>
              <w:tc>
                <w:tcPr>
                  <w:tcW w:w="1516" w:type="dxa"/>
                  <w:shd w:val="clear" w:color="auto" w:fill="auto"/>
                </w:tcPr>
                <w:p w:rsidR="00803338" w:rsidRPr="00864532" w:rsidRDefault="00803338" w:rsidP="00803338">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281 568,7</w:t>
                  </w:r>
                </w:p>
                <w:p w:rsidR="00803338" w:rsidRPr="00864532" w:rsidRDefault="00803338" w:rsidP="00803338">
                  <w:pPr>
                    <w:pStyle w:val="ConsPlusNormal"/>
                    <w:jc w:val="center"/>
                    <w:rPr>
                      <w:rFonts w:ascii="Times New Roman" w:hAnsi="Times New Roman" w:cs="Times New Roman"/>
                      <w:sz w:val="18"/>
                      <w:szCs w:val="18"/>
                    </w:rPr>
                  </w:pPr>
                  <w:r w:rsidRPr="00864532">
                    <w:rPr>
                      <w:rFonts w:ascii="Times New Roman" w:hAnsi="Times New Roman" w:cs="Times New Roman"/>
                      <w:sz w:val="18"/>
                      <w:szCs w:val="18"/>
                    </w:rPr>
                    <w:t>&lt;</w:t>
                  </w:r>
                  <w:proofErr w:type="spellStart"/>
                  <w:r w:rsidRPr="00864532">
                    <w:rPr>
                      <w:rFonts w:ascii="Times New Roman" w:hAnsi="Times New Roman" w:cs="Times New Roman"/>
                      <w:sz w:val="18"/>
                      <w:szCs w:val="18"/>
                    </w:rPr>
                    <w:t>о.б</w:t>
                  </w:r>
                  <w:proofErr w:type="spellEnd"/>
                  <w:r w:rsidRPr="00864532">
                    <w:rPr>
                      <w:rFonts w:ascii="Times New Roman" w:hAnsi="Times New Roman" w:cs="Times New Roman"/>
                      <w:sz w:val="18"/>
                      <w:szCs w:val="18"/>
                    </w:rPr>
                    <w:t>.&gt;</w:t>
                  </w:r>
                </w:p>
              </w:tc>
              <w:tc>
                <w:tcPr>
                  <w:tcW w:w="1488"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495"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518"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Региональная программа «Развитие жилищно-коммунального хозяйства»</w:t>
                  </w:r>
                </w:p>
              </w:tc>
            </w:tr>
            <w:tr w:rsidR="00803338" w:rsidRPr="0032435B" w:rsidTr="00C66CCF">
              <w:tc>
                <w:tcPr>
                  <w:tcW w:w="704" w:type="dxa"/>
                  <w:vMerge w:val="restart"/>
                  <w:shd w:val="clear" w:color="auto" w:fill="auto"/>
                </w:tcPr>
                <w:p w:rsidR="00803338" w:rsidRPr="00F2364A" w:rsidRDefault="001177A8" w:rsidP="00803338">
                  <w:pPr>
                    <w:jc w:val="center"/>
                    <w:rPr>
                      <w:sz w:val="18"/>
                      <w:szCs w:val="18"/>
                    </w:rPr>
                  </w:pPr>
                  <w:r>
                    <w:rPr>
                      <w:sz w:val="18"/>
                      <w:szCs w:val="18"/>
                    </w:rPr>
                    <w:t>130</w:t>
                  </w:r>
                </w:p>
              </w:tc>
              <w:tc>
                <w:tcPr>
                  <w:tcW w:w="2304" w:type="dxa"/>
                  <w:vMerge w:val="restart"/>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«Благоустройство сада Ермака» (площадь Семена Ремезова, участок 5)»</w:t>
                  </w:r>
                </w:p>
              </w:tc>
              <w:tc>
                <w:tcPr>
                  <w:tcW w:w="1098" w:type="dxa"/>
                  <w:vMerge w:val="restart"/>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w:t>
                  </w:r>
                  <w:r w:rsidRPr="00F2364A">
                    <w:rPr>
                      <w:rFonts w:ascii="Times New Roman" w:hAnsi="Times New Roman" w:cs="Times New Roman"/>
                      <w:sz w:val="18"/>
                      <w:szCs w:val="18"/>
                    </w:rPr>
                    <w:cr/>
                    <w:t>СЗ»</w:t>
                  </w:r>
                </w:p>
              </w:tc>
              <w:tc>
                <w:tcPr>
                  <w:tcW w:w="1134" w:type="dxa"/>
                  <w:vMerge w:val="restart"/>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2020</w:t>
                  </w:r>
                </w:p>
              </w:tc>
              <w:tc>
                <w:tcPr>
                  <w:tcW w:w="1134" w:type="dxa"/>
                  <w:vMerge w:val="restart"/>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2020</w:t>
                  </w:r>
                </w:p>
              </w:tc>
              <w:tc>
                <w:tcPr>
                  <w:tcW w:w="1496" w:type="dxa"/>
                </w:tcPr>
                <w:p w:rsidR="00803338" w:rsidRPr="00F2364A" w:rsidRDefault="00803338" w:rsidP="00803338">
                  <w:pPr>
                    <w:pStyle w:val="ConsPlusNormal"/>
                    <w:jc w:val="center"/>
                    <w:rPr>
                      <w:rFonts w:ascii="Times New Roman" w:hAnsi="Times New Roman" w:cs="Times New Roman"/>
                      <w:sz w:val="18"/>
                      <w:szCs w:val="18"/>
                      <w:vertAlign w:val="superscript"/>
                    </w:rPr>
                  </w:pPr>
                  <w:r w:rsidRPr="00F2364A">
                    <w:rPr>
                      <w:rFonts w:ascii="Times New Roman" w:hAnsi="Times New Roman" w:cs="Times New Roman"/>
                      <w:sz w:val="18"/>
                      <w:szCs w:val="18"/>
                    </w:rPr>
                    <w:t>3 599 675,00</w:t>
                  </w:r>
                </w:p>
                <w:p w:rsidR="00803338" w:rsidRPr="00F2364A" w:rsidRDefault="00803338" w:rsidP="00803338">
                  <w:pPr>
                    <w:pStyle w:val="ConsPlusNormal"/>
                    <w:jc w:val="center"/>
                    <w:rPr>
                      <w:rFonts w:ascii="Times New Roman" w:hAnsi="Times New Roman" w:cs="Times New Roman"/>
                      <w:sz w:val="18"/>
                      <w:szCs w:val="18"/>
                      <w:vertAlign w:val="superscript"/>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о.б</w:t>
                  </w:r>
                  <w:proofErr w:type="spellEnd"/>
                  <w:r w:rsidRPr="00F2364A">
                    <w:rPr>
                      <w:rFonts w:ascii="Times New Roman" w:hAnsi="Times New Roman" w:cs="Times New Roman"/>
                      <w:sz w:val="18"/>
                      <w:szCs w:val="18"/>
                    </w:rPr>
                    <w:t>.&gt;</w:t>
                  </w:r>
                </w:p>
                <w:p w:rsidR="00803338" w:rsidRPr="00F2364A" w:rsidRDefault="00803338" w:rsidP="00803338">
                  <w:pPr>
                    <w:rPr>
                      <w:sz w:val="18"/>
                      <w:szCs w:val="18"/>
                    </w:rPr>
                  </w:pPr>
                </w:p>
              </w:tc>
              <w:tc>
                <w:tcPr>
                  <w:tcW w:w="1516" w:type="dxa"/>
                  <w:vMerge w:val="restart"/>
                  <w:shd w:val="clear" w:color="auto" w:fill="auto"/>
                </w:tcPr>
                <w:p w:rsidR="00803338" w:rsidRPr="00864532" w:rsidRDefault="00803338" w:rsidP="00803338">
                  <w:pPr>
                    <w:pStyle w:val="ConsPlusNormal"/>
                    <w:jc w:val="center"/>
                    <w:rPr>
                      <w:rFonts w:ascii="Times New Roman" w:hAnsi="Times New Roman" w:cs="Times New Roman"/>
                      <w:sz w:val="18"/>
                      <w:szCs w:val="18"/>
                    </w:rPr>
                  </w:pPr>
                  <w:r w:rsidRPr="00864532">
                    <w:rPr>
                      <w:rFonts w:ascii="Times New Roman" w:hAnsi="Times New Roman" w:cs="Times New Roman"/>
                      <w:sz w:val="18"/>
                      <w:szCs w:val="18"/>
                    </w:rPr>
                    <w:t>х</w:t>
                  </w:r>
                </w:p>
              </w:tc>
              <w:tc>
                <w:tcPr>
                  <w:tcW w:w="1488" w:type="dxa"/>
                  <w:gridSpan w:val="2"/>
                  <w:vMerge w:val="restart"/>
                  <w:shd w:val="clear" w:color="auto" w:fill="auto"/>
                </w:tcPr>
                <w:p w:rsidR="00803338" w:rsidRPr="00E51AE4" w:rsidRDefault="00803338" w:rsidP="00803338">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495" w:type="dxa"/>
                  <w:gridSpan w:val="2"/>
                  <w:vMerge w:val="restart"/>
                  <w:shd w:val="clear" w:color="auto" w:fill="auto"/>
                </w:tcPr>
                <w:p w:rsidR="00803338" w:rsidRPr="00E51AE4" w:rsidRDefault="00803338" w:rsidP="00803338">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518"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Региональная программа «Развитие жилищно-коммунального хозяйства»</w:t>
                  </w:r>
                </w:p>
              </w:tc>
            </w:tr>
            <w:tr w:rsidR="00803338" w:rsidRPr="0032435B" w:rsidTr="00C66CCF">
              <w:tc>
                <w:tcPr>
                  <w:tcW w:w="704" w:type="dxa"/>
                  <w:vMerge/>
                  <w:shd w:val="clear" w:color="auto" w:fill="auto"/>
                </w:tcPr>
                <w:p w:rsidR="00803338" w:rsidRPr="00F2364A" w:rsidRDefault="00803338" w:rsidP="00803338">
                  <w:pPr>
                    <w:jc w:val="center"/>
                    <w:rPr>
                      <w:sz w:val="18"/>
                      <w:szCs w:val="18"/>
                    </w:rPr>
                  </w:pPr>
                </w:p>
              </w:tc>
              <w:tc>
                <w:tcPr>
                  <w:tcW w:w="2304" w:type="dxa"/>
                  <w:vMerge/>
                  <w:shd w:val="clear" w:color="auto" w:fill="auto"/>
                </w:tcPr>
                <w:p w:rsidR="00803338" w:rsidRPr="00F2364A" w:rsidRDefault="00803338" w:rsidP="00803338">
                  <w:pPr>
                    <w:pStyle w:val="ConsPlusNormal"/>
                    <w:jc w:val="both"/>
                    <w:rPr>
                      <w:rFonts w:ascii="Times New Roman" w:hAnsi="Times New Roman" w:cs="Times New Roman"/>
                      <w:sz w:val="18"/>
                      <w:szCs w:val="18"/>
                    </w:rPr>
                  </w:pPr>
                </w:p>
              </w:tc>
              <w:tc>
                <w:tcPr>
                  <w:tcW w:w="1098" w:type="dxa"/>
                  <w:vMerge/>
                  <w:shd w:val="clear" w:color="auto" w:fill="auto"/>
                </w:tcPr>
                <w:p w:rsidR="00803338" w:rsidRPr="00F2364A" w:rsidRDefault="00803338" w:rsidP="00803338">
                  <w:pPr>
                    <w:pStyle w:val="ConsPlusNormal"/>
                    <w:jc w:val="center"/>
                    <w:rPr>
                      <w:rFonts w:ascii="Times New Roman" w:hAnsi="Times New Roman" w:cs="Times New Roman"/>
                      <w:sz w:val="18"/>
                      <w:szCs w:val="18"/>
                    </w:rPr>
                  </w:pPr>
                </w:p>
              </w:tc>
              <w:tc>
                <w:tcPr>
                  <w:tcW w:w="1134" w:type="dxa"/>
                  <w:vMerge/>
                  <w:shd w:val="clear" w:color="auto" w:fill="auto"/>
                </w:tcPr>
                <w:p w:rsidR="00803338" w:rsidRPr="00F2364A" w:rsidRDefault="00803338" w:rsidP="00803338">
                  <w:pPr>
                    <w:pStyle w:val="ConsPlusNormal"/>
                    <w:jc w:val="center"/>
                    <w:rPr>
                      <w:rFonts w:ascii="Times New Roman" w:hAnsi="Times New Roman" w:cs="Times New Roman"/>
                      <w:sz w:val="18"/>
                      <w:szCs w:val="18"/>
                    </w:rPr>
                  </w:pPr>
                </w:p>
              </w:tc>
              <w:tc>
                <w:tcPr>
                  <w:tcW w:w="1134" w:type="dxa"/>
                  <w:vMerge/>
                  <w:shd w:val="clear" w:color="auto" w:fill="auto"/>
                </w:tcPr>
                <w:p w:rsidR="00803338" w:rsidRPr="00F2364A" w:rsidRDefault="00803338" w:rsidP="00803338">
                  <w:pPr>
                    <w:pStyle w:val="ConsPlusNormal"/>
                    <w:jc w:val="center"/>
                    <w:rPr>
                      <w:rFonts w:ascii="Times New Roman" w:hAnsi="Times New Roman" w:cs="Times New Roman"/>
                      <w:sz w:val="18"/>
                      <w:szCs w:val="18"/>
                    </w:rPr>
                  </w:pP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1 600,00</w:t>
                  </w:r>
                </w:p>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vMerge/>
                  <w:shd w:val="clear" w:color="auto" w:fill="auto"/>
                </w:tcPr>
                <w:p w:rsidR="00803338" w:rsidRPr="00864532" w:rsidRDefault="00803338" w:rsidP="00803338">
                  <w:pPr>
                    <w:pStyle w:val="ConsPlusNormal"/>
                    <w:jc w:val="center"/>
                    <w:rPr>
                      <w:rFonts w:ascii="Times New Roman" w:hAnsi="Times New Roman" w:cs="Times New Roman"/>
                      <w:sz w:val="18"/>
                      <w:szCs w:val="18"/>
                    </w:rPr>
                  </w:pPr>
                </w:p>
              </w:tc>
              <w:tc>
                <w:tcPr>
                  <w:tcW w:w="1488" w:type="dxa"/>
                  <w:gridSpan w:val="2"/>
                  <w:vMerge/>
                  <w:shd w:val="clear" w:color="auto" w:fill="auto"/>
                </w:tcPr>
                <w:p w:rsidR="00803338" w:rsidRPr="00E51AE4" w:rsidRDefault="00803338" w:rsidP="00803338">
                  <w:pPr>
                    <w:pStyle w:val="ConsPlusNormal"/>
                    <w:jc w:val="center"/>
                    <w:rPr>
                      <w:rFonts w:ascii="Times New Roman" w:hAnsi="Times New Roman" w:cs="Times New Roman"/>
                      <w:sz w:val="18"/>
                      <w:szCs w:val="18"/>
                    </w:rPr>
                  </w:pPr>
                </w:p>
              </w:tc>
              <w:tc>
                <w:tcPr>
                  <w:tcW w:w="1495" w:type="dxa"/>
                  <w:gridSpan w:val="2"/>
                  <w:vMerge/>
                  <w:shd w:val="clear" w:color="auto" w:fill="auto"/>
                </w:tcPr>
                <w:p w:rsidR="00803338" w:rsidRPr="00E51AE4" w:rsidRDefault="00803338" w:rsidP="00803338">
                  <w:pPr>
                    <w:pStyle w:val="ConsPlusNormal"/>
                    <w:jc w:val="center"/>
                    <w:rPr>
                      <w:rFonts w:ascii="Times New Roman" w:hAnsi="Times New Roman" w:cs="Times New Roman"/>
                      <w:sz w:val="18"/>
                      <w:szCs w:val="18"/>
                    </w:rPr>
                  </w:pPr>
                </w:p>
              </w:tc>
              <w:tc>
                <w:tcPr>
                  <w:tcW w:w="1518" w:type="dxa"/>
                  <w:vMerge/>
                  <w:shd w:val="clear" w:color="auto" w:fill="auto"/>
                </w:tcPr>
                <w:p w:rsidR="00803338" w:rsidRPr="00D3730B" w:rsidRDefault="00803338" w:rsidP="00803338">
                  <w:pPr>
                    <w:pStyle w:val="ConsPlusNormal"/>
                    <w:jc w:val="center"/>
                    <w:rPr>
                      <w:rFonts w:ascii="Times New Roman" w:hAnsi="Times New Roman" w:cs="Times New Roman"/>
                      <w:sz w:val="18"/>
                      <w:szCs w:val="18"/>
                    </w:rPr>
                  </w:pPr>
                </w:p>
              </w:tc>
              <w:tc>
                <w:tcPr>
                  <w:tcW w:w="851" w:type="dxa"/>
                  <w:vMerge/>
                  <w:shd w:val="clear" w:color="auto" w:fill="auto"/>
                </w:tcPr>
                <w:p w:rsidR="00803338" w:rsidRPr="00D3730B" w:rsidRDefault="00803338" w:rsidP="00803338">
                  <w:pPr>
                    <w:pStyle w:val="ConsPlusNormal"/>
                    <w:jc w:val="center"/>
                    <w:rPr>
                      <w:rFonts w:ascii="Times New Roman" w:hAnsi="Times New Roman" w:cs="Times New Roman"/>
                      <w:sz w:val="18"/>
                      <w:szCs w:val="18"/>
                    </w:rPr>
                  </w:pPr>
                </w:p>
              </w:tc>
              <w:tc>
                <w:tcPr>
                  <w:tcW w:w="1134" w:type="dxa"/>
                  <w:vMerge/>
                  <w:shd w:val="clear" w:color="auto" w:fill="auto"/>
                </w:tcPr>
                <w:p w:rsidR="00803338" w:rsidRPr="00D3730B" w:rsidRDefault="00803338" w:rsidP="00803338">
                  <w:pPr>
                    <w:pStyle w:val="ConsPlusNormal"/>
                    <w:jc w:val="center"/>
                    <w:rPr>
                      <w:rFonts w:ascii="Times New Roman" w:hAnsi="Times New Roman" w:cs="Times New Roman"/>
                      <w:sz w:val="18"/>
                      <w:szCs w:val="18"/>
                    </w:rPr>
                  </w:pPr>
                </w:p>
              </w:tc>
            </w:tr>
            <w:tr w:rsidR="00803338" w:rsidRPr="0032435B" w:rsidTr="00C66CCF">
              <w:trPr>
                <w:trHeight w:val="543"/>
              </w:trPr>
              <w:tc>
                <w:tcPr>
                  <w:tcW w:w="704" w:type="dxa"/>
                  <w:vMerge w:val="restart"/>
                  <w:shd w:val="clear" w:color="auto" w:fill="auto"/>
                </w:tcPr>
                <w:p w:rsidR="00803338" w:rsidRPr="00F2364A" w:rsidRDefault="001177A8" w:rsidP="00803338">
                  <w:pPr>
                    <w:jc w:val="center"/>
                    <w:rPr>
                      <w:sz w:val="18"/>
                      <w:szCs w:val="18"/>
                    </w:rPr>
                  </w:pPr>
                  <w:r>
                    <w:rPr>
                      <w:sz w:val="18"/>
                      <w:szCs w:val="18"/>
                    </w:rPr>
                    <w:lastRenderedPageBreak/>
                    <w:t>131</w:t>
                  </w:r>
                </w:p>
              </w:tc>
              <w:tc>
                <w:tcPr>
                  <w:tcW w:w="2304" w:type="dxa"/>
                  <w:vMerge w:val="restart"/>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Благоустройство сквера по ул. Семена Ремезова, участок 17 (гастронома «Центральный»)</w:t>
                  </w:r>
                </w:p>
              </w:tc>
              <w:tc>
                <w:tcPr>
                  <w:tcW w:w="1098" w:type="dxa"/>
                  <w:vMerge w:val="restart"/>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vMerge w:val="restart"/>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2020</w:t>
                  </w:r>
                </w:p>
              </w:tc>
              <w:tc>
                <w:tcPr>
                  <w:tcW w:w="1134" w:type="dxa"/>
                  <w:vMerge w:val="restart"/>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2020</w:t>
                  </w:r>
                </w:p>
              </w:tc>
              <w:tc>
                <w:tcPr>
                  <w:tcW w:w="1496" w:type="dxa"/>
                </w:tcPr>
                <w:p w:rsidR="00803338" w:rsidRPr="00F2364A" w:rsidRDefault="00803338" w:rsidP="00803338">
                  <w:pPr>
                    <w:pStyle w:val="ConsPlusNormal"/>
                    <w:jc w:val="center"/>
                    <w:rPr>
                      <w:rFonts w:ascii="Times New Roman" w:hAnsi="Times New Roman" w:cs="Times New Roman"/>
                      <w:sz w:val="18"/>
                      <w:szCs w:val="18"/>
                      <w:vertAlign w:val="superscript"/>
                    </w:rPr>
                  </w:pPr>
                  <w:r w:rsidRPr="00F2364A">
                    <w:rPr>
                      <w:rFonts w:ascii="Times New Roman" w:hAnsi="Times New Roman" w:cs="Times New Roman"/>
                      <w:sz w:val="18"/>
                      <w:szCs w:val="18"/>
                    </w:rPr>
                    <w:t>787 794,00</w:t>
                  </w:r>
                </w:p>
                <w:p w:rsidR="00803338" w:rsidRPr="00F2364A" w:rsidRDefault="00803338" w:rsidP="00803338">
                  <w:pPr>
                    <w:pStyle w:val="ConsPlusNormal"/>
                    <w:jc w:val="center"/>
                    <w:rPr>
                      <w:rFonts w:ascii="Times New Roman" w:hAnsi="Times New Roman" w:cs="Times New Roman"/>
                      <w:sz w:val="18"/>
                      <w:szCs w:val="18"/>
                      <w:vertAlign w:val="superscript"/>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о.б</w:t>
                  </w:r>
                  <w:proofErr w:type="spellEnd"/>
                  <w:r w:rsidRPr="00F2364A">
                    <w:rPr>
                      <w:rFonts w:ascii="Times New Roman" w:hAnsi="Times New Roman" w:cs="Times New Roman"/>
                      <w:sz w:val="18"/>
                      <w:szCs w:val="18"/>
                    </w:rPr>
                    <w:t>.&gt;</w:t>
                  </w:r>
                </w:p>
              </w:tc>
              <w:tc>
                <w:tcPr>
                  <w:tcW w:w="1516" w:type="dxa"/>
                  <w:vMerge w:val="restart"/>
                  <w:shd w:val="clear" w:color="auto" w:fill="auto"/>
                </w:tcPr>
                <w:p w:rsidR="00803338" w:rsidRPr="00864532" w:rsidRDefault="00803338" w:rsidP="00803338">
                  <w:pPr>
                    <w:pStyle w:val="ConsPlusNormal"/>
                    <w:jc w:val="center"/>
                    <w:rPr>
                      <w:rFonts w:ascii="Times New Roman" w:hAnsi="Times New Roman" w:cs="Times New Roman"/>
                      <w:sz w:val="18"/>
                      <w:szCs w:val="18"/>
                    </w:rPr>
                  </w:pPr>
                  <w:r w:rsidRPr="00864532">
                    <w:rPr>
                      <w:rFonts w:ascii="Times New Roman" w:hAnsi="Times New Roman" w:cs="Times New Roman"/>
                      <w:sz w:val="18"/>
                      <w:szCs w:val="18"/>
                    </w:rPr>
                    <w:t>х</w:t>
                  </w:r>
                </w:p>
              </w:tc>
              <w:tc>
                <w:tcPr>
                  <w:tcW w:w="1488" w:type="dxa"/>
                  <w:gridSpan w:val="2"/>
                  <w:vMerge w:val="restart"/>
                  <w:shd w:val="clear" w:color="auto" w:fill="auto"/>
                </w:tcPr>
                <w:p w:rsidR="00803338" w:rsidRPr="00E51AE4" w:rsidRDefault="00803338" w:rsidP="00803338">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495" w:type="dxa"/>
                  <w:gridSpan w:val="2"/>
                  <w:vMerge w:val="restart"/>
                  <w:shd w:val="clear" w:color="auto" w:fill="auto"/>
                </w:tcPr>
                <w:p w:rsidR="00803338" w:rsidRPr="00E51AE4" w:rsidRDefault="00803338" w:rsidP="00803338">
                  <w:pPr>
                    <w:pStyle w:val="ConsPlusNormal"/>
                    <w:jc w:val="center"/>
                    <w:rPr>
                      <w:rFonts w:ascii="Times New Roman" w:hAnsi="Times New Roman" w:cs="Times New Roman"/>
                      <w:sz w:val="18"/>
                      <w:szCs w:val="18"/>
                    </w:rPr>
                  </w:pPr>
                  <w:r w:rsidRPr="00E51AE4">
                    <w:rPr>
                      <w:rFonts w:ascii="Times New Roman" w:hAnsi="Times New Roman" w:cs="Times New Roman"/>
                      <w:sz w:val="18"/>
                      <w:szCs w:val="18"/>
                    </w:rPr>
                    <w:t>х</w:t>
                  </w:r>
                </w:p>
              </w:tc>
              <w:tc>
                <w:tcPr>
                  <w:tcW w:w="1518"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Региональная программа «Развитие жилищно-коммунального хозяйства»</w:t>
                  </w:r>
                </w:p>
              </w:tc>
            </w:tr>
            <w:tr w:rsidR="00803338" w:rsidRPr="0032435B" w:rsidTr="00C66CCF">
              <w:tc>
                <w:tcPr>
                  <w:tcW w:w="704" w:type="dxa"/>
                  <w:vMerge/>
                  <w:shd w:val="clear" w:color="auto" w:fill="auto"/>
                </w:tcPr>
                <w:p w:rsidR="00803338" w:rsidRPr="00F2364A" w:rsidRDefault="00803338" w:rsidP="00803338">
                  <w:pPr>
                    <w:jc w:val="center"/>
                    <w:rPr>
                      <w:sz w:val="18"/>
                      <w:szCs w:val="18"/>
                    </w:rPr>
                  </w:pPr>
                </w:p>
              </w:tc>
              <w:tc>
                <w:tcPr>
                  <w:tcW w:w="2304" w:type="dxa"/>
                  <w:vMerge/>
                  <w:shd w:val="clear" w:color="auto" w:fill="auto"/>
                </w:tcPr>
                <w:p w:rsidR="00803338" w:rsidRPr="00F2364A" w:rsidRDefault="00803338" w:rsidP="00803338">
                  <w:pPr>
                    <w:rPr>
                      <w:sz w:val="18"/>
                      <w:szCs w:val="18"/>
                    </w:rPr>
                  </w:pPr>
                </w:p>
              </w:tc>
              <w:tc>
                <w:tcPr>
                  <w:tcW w:w="1098" w:type="dxa"/>
                  <w:vMerge/>
                  <w:shd w:val="clear" w:color="auto" w:fill="auto"/>
                </w:tcPr>
                <w:p w:rsidR="00803338" w:rsidRPr="00F2364A" w:rsidRDefault="00803338" w:rsidP="00803338">
                  <w:pPr>
                    <w:rPr>
                      <w:sz w:val="18"/>
                      <w:szCs w:val="18"/>
                    </w:rPr>
                  </w:pPr>
                </w:p>
              </w:tc>
              <w:tc>
                <w:tcPr>
                  <w:tcW w:w="1134" w:type="dxa"/>
                  <w:vMerge/>
                  <w:shd w:val="clear" w:color="auto" w:fill="auto"/>
                </w:tcPr>
                <w:p w:rsidR="00803338" w:rsidRPr="00F2364A" w:rsidRDefault="00803338" w:rsidP="00803338">
                  <w:pPr>
                    <w:jc w:val="center"/>
                    <w:rPr>
                      <w:sz w:val="18"/>
                      <w:szCs w:val="18"/>
                    </w:rPr>
                  </w:pPr>
                </w:p>
              </w:tc>
              <w:tc>
                <w:tcPr>
                  <w:tcW w:w="1134" w:type="dxa"/>
                  <w:vMerge/>
                  <w:shd w:val="clear" w:color="auto" w:fill="auto"/>
                </w:tcPr>
                <w:p w:rsidR="00803338" w:rsidRPr="00F2364A" w:rsidRDefault="00803338" w:rsidP="00803338">
                  <w:pPr>
                    <w:rPr>
                      <w:sz w:val="18"/>
                      <w:szCs w:val="18"/>
                    </w:rPr>
                  </w:pP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129 745,95</w:t>
                  </w:r>
                </w:p>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vMerge/>
                  <w:shd w:val="clear" w:color="auto" w:fill="auto"/>
                </w:tcPr>
                <w:p w:rsidR="00803338" w:rsidRPr="00864532" w:rsidRDefault="00803338" w:rsidP="00803338">
                  <w:pPr>
                    <w:pStyle w:val="ConsPlusNormal"/>
                    <w:jc w:val="center"/>
                    <w:rPr>
                      <w:rFonts w:ascii="Times New Roman" w:hAnsi="Times New Roman" w:cs="Times New Roman"/>
                      <w:sz w:val="18"/>
                      <w:szCs w:val="18"/>
                    </w:rPr>
                  </w:pPr>
                </w:p>
              </w:tc>
              <w:tc>
                <w:tcPr>
                  <w:tcW w:w="1488" w:type="dxa"/>
                  <w:gridSpan w:val="2"/>
                  <w:vMerge/>
                  <w:shd w:val="clear" w:color="auto" w:fill="auto"/>
                </w:tcPr>
                <w:p w:rsidR="00803338" w:rsidRPr="00E51AE4" w:rsidRDefault="00803338" w:rsidP="00803338">
                  <w:pPr>
                    <w:pStyle w:val="ConsPlusNormal"/>
                    <w:jc w:val="center"/>
                    <w:rPr>
                      <w:rFonts w:ascii="Times New Roman" w:hAnsi="Times New Roman" w:cs="Times New Roman"/>
                      <w:sz w:val="18"/>
                      <w:szCs w:val="18"/>
                    </w:rPr>
                  </w:pPr>
                </w:p>
              </w:tc>
              <w:tc>
                <w:tcPr>
                  <w:tcW w:w="1495" w:type="dxa"/>
                  <w:gridSpan w:val="2"/>
                  <w:vMerge/>
                  <w:shd w:val="clear" w:color="auto" w:fill="auto"/>
                </w:tcPr>
                <w:p w:rsidR="00803338" w:rsidRPr="00E51AE4" w:rsidRDefault="00803338" w:rsidP="00803338">
                  <w:pPr>
                    <w:pStyle w:val="ConsPlusNormal"/>
                    <w:jc w:val="center"/>
                    <w:rPr>
                      <w:rFonts w:ascii="Times New Roman" w:hAnsi="Times New Roman" w:cs="Times New Roman"/>
                      <w:sz w:val="18"/>
                      <w:szCs w:val="18"/>
                    </w:rPr>
                  </w:pPr>
                </w:p>
              </w:tc>
              <w:tc>
                <w:tcPr>
                  <w:tcW w:w="1518" w:type="dxa"/>
                  <w:vMerge/>
                  <w:shd w:val="clear" w:color="auto" w:fill="auto"/>
                </w:tcPr>
                <w:p w:rsidR="00803338" w:rsidRPr="0032435B" w:rsidRDefault="00803338" w:rsidP="00803338">
                  <w:pPr>
                    <w:pStyle w:val="ConsPlusNormal"/>
                    <w:jc w:val="center"/>
                    <w:rPr>
                      <w:rFonts w:ascii="Times New Roman" w:hAnsi="Times New Roman" w:cs="Times New Roman"/>
                      <w:sz w:val="18"/>
                      <w:szCs w:val="18"/>
                    </w:rPr>
                  </w:pPr>
                </w:p>
              </w:tc>
              <w:tc>
                <w:tcPr>
                  <w:tcW w:w="851" w:type="dxa"/>
                  <w:vMerge/>
                  <w:shd w:val="clear" w:color="auto" w:fill="auto"/>
                </w:tcPr>
                <w:p w:rsidR="00803338" w:rsidRPr="0032435B" w:rsidRDefault="00803338" w:rsidP="00803338">
                  <w:pPr>
                    <w:pStyle w:val="ConsPlusNormal"/>
                    <w:jc w:val="center"/>
                    <w:rPr>
                      <w:rFonts w:ascii="Times New Roman" w:hAnsi="Times New Roman" w:cs="Times New Roman"/>
                      <w:sz w:val="18"/>
                      <w:szCs w:val="18"/>
                    </w:rPr>
                  </w:pPr>
                </w:p>
              </w:tc>
              <w:tc>
                <w:tcPr>
                  <w:tcW w:w="1134" w:type="dxa"/>
                  <w:vMerge/>
                  <w:shd w:val="clear" w:color="auto" w:fill="auto"/>
                </w:tcPr>
                <w:p w:rsidR="00803338" w:rsidRPr="0032435B" w:rsidRDefault="00803338" w:rsidP="00803338">
                  <w:pPr>
                    <w:pStyle w:val="ConsPlusTitle"/>
                    <w:jc w:val="center"/>
                    <w:rPr>
                      <w:rFonts w:ascii="Times New Roman" w:hAnsi="Times New Roman" w:cs="Times New Roman"/>
                      <w:b w:val="0"/>
                      <w:sz w:val="18"/>
                      <w:szCs w:val="18"/>
                    </w:rPr>
                  </w:pPr>
                </w:p>
              </w:tc>
            </w:tr>
            <w:tr w:rsidR="00803338" w:rsidRPr="0032435B" w:rsidTr="00C66CCF">
              <w:tc>
                <w:tcPr>
                  <w:tcW w:w="704" w:type="dxa"/>
                  <w:vMerge w:val="restart"/>
                  <w:shd w:val="clear" w:color="auto" w:fill="auto"/>
                </w:tcPr>
                <w:p w:rsidR="00803338" w:rsidRPr="00F2364A" w:rsidRDefault="001177A8" w:rsidP="00803338">
                  <w:pPr>
                    <w:jc w:val="center"/>
                    <w:rPr>
                      <w:sz w:val="18"/>
                      <w:szCs w:val="18"/>
                    </w:rPr>
                  </w:pPr>
                  <w:r>
                    <w:rPr>
                      <w:sz w:val="18"/>
                      <w:szCs w:val="18"/>
                    </w:rPr>
                    <w:t>132</w:t>
                  </w:r>
                </w:p>
              </w:tc>
              <w:tc>
                <w:tcPr>
                  <w:tcW w:w="2304" w:type="dxa"/>
                  <w:vMerge w:val="restart"/>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Благоустройство и развитие Базарной площади и улицы Мира</w:t>
                  </w:r>
                </w:p>
              </w:tc>
              <w:tc>
                <w:tcPr>
                  <w:tcW w:w="1098" w:type="dxa"/>
                  <w:vMerge w:val="restart"/>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vMerge w:val="restart"/>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2020</w:t>
                  </w:r>
                </w:p>
              </w:tc>
              <w:tc>
                <w:tcPr>
                  <w:tcW w:w="1134" w:type="dxa"/>
                  <w:vMerge w:val="restart"/>
                  <w:shd w:val="clear" w:color="auto" w:fill="auto"/>
                </w:tcPr>
                <w:p w:rsidR="00803338" w:rsidRPr="00F2364A"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IV кв. 2022</w:t>
                  </w: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10 500 000,40</w:t>
                  </w:r>
                </w:p>
                <w:p w:rsidR="00803338" w:rsidRPr="00F2364A" w:rsidRDefault="00803338" w:rsidP="00803338">
                  <w:pPr>
                    <w:pStyle w:val="ConsPlusNormal"/>
                    <w:jc w:val="center"/>
                    <w:rPr>
                      <w:rFonts w:ascii="Times New Roman" w:hAnsi="Times New Roman" w:cs="Times New Roman"/>
                      <w:sz w:val="18"/>
                      <w:szCs w:val="18"/>
                      <w:vertAlign w:val="superscript"/>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ф.б</w:t>
                  </w:r>
                  <w:proofErr w:type="spellEnd"/>
                  <w:r w:rsidRPr="00F2364A">
                    <w:rPr>
                      <w:rFonts w:ascii="Times New Roman" w:hAnsi="Times New Roman" w:cs="Times New Roman"/>
                      <w:sz w:val="18"/>
                      <w:szCs w:val="18"/>
                    </w:rPr>
                    <w:t>.&gt;</w:t>
                  </w:r>
                </w:p>
              </w:tc>
              <w:tc>
                <w:tcPr>
                  <w:tcW w:w="1516" w:type="dxa"/>
                  <w:shd w:val="clear" w:color="auto" w:fill="auto"/>
                </w:tcPr>
                <w:p w:rsidR="00803338" w:rsidRPr="00A21035" w:rsidRDefault="00803338" w:rsidP="00803338">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0,00</w:t>
                  </w:r>
                </w:p>
                <w:p w:rsidR="00803338" w:rsidRPr="00A21035" w:rsidRDefault="00803338" w:rsidP="00803338">
                  <w:pPr>
                    <w:pStyle w:val="ConsPlusNormal"/>
                    <w:jc w:val="center"/>
                    <w:rPr>
                      <w:rFonts w:ascii="Times New Roman" w:hAnsi="Times New Roman" w:cs="Times New Roman"/>
                      <w:sz w:val="18"/>
                      <w:szCs w:val="18"/>
                    </w:rPr>
                  </w:pPr>
                </w:p>
              </w:tc>
              <w:tc>
                <w:tcPr>
                  <w:tcW w:w="1488" w:type="dxa"/>
                  <w:gridSpan w:val="2"/>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74 725 071,53</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о.б</w:t>
                  </w:r>
                  <w:proofErr w:type="spellEnd"/>
                  <w:r w:rsidRPr="00474C2A">
                    <w:rPr>
                      <w:rFonts w:ascii="Times New Roman" w:hAnsi="Times New Roman" w:cs="Times New Roman"/>
                      <w:sz w:val="18"/>
                      <w:szCs w:val="18"/>
                    </w:rPr>
                    <w:t>.&gt;</w:t>
                  </w:r>
                </w:p>
              </w:tc>
              <w:tc>
                <w:tcPr>
                  <w:tcW w:w="1495" w:type="dxa"/>
                  <w:gridSpan w:val="2"/>
                  <w:vMerge w:val="restart"/>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851"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х</w:t>
                  </w:r>
                </w:p>
              </w:tc>
              <w:tc>
                <w:tcPr>
                  <w:tcW w:w="1134" w:type="dxa"/>
                  <w:vMerge w:val="restart"/>
                  <w:shd w:val="clear" w:color="auto" w:fill="auto"/>
                </w:tcPr>
                <w:p w:rsidR="00803338" w:rsidRPr="00D3730B" w:rsidRDefault="00803338" w:rsidP="00803338">
                  <w:pPr>
                    <w:pStyle w:val="ConsPlusNormal"/>
                    <w:jc w:val="center"/>
                    <w:rPr>
                      <w:rFonts w:ascii="Times New Roman" w:hAnsi="Times New Roman" w:cs="Times New Roman"/>
                      <w:sz w:val="18"/>
                      <w:szCs w:val="18"/>
                    </w:rPr>
                  </w:pPr>
                  <w:r w:rsidRPr="00D3730B">
                    <w:rPr>
                      <w:rFonts w:ascii="Times New Roman" w:hAnsi="Times New Roman" w:cs="Times New Roman"/>
                      <w:sz w:val="18"/>
                      <w:szCs w:val="18"/>
                    </w:rPr>
                    <w:t xml:space="preserve">Национальный проект «Жилье и городская </w:t>
                  </w:r>
                  <w:proofErr w:type="gramStart"/>
                  <w:r w:rsidRPr="00D3730B">
                    <w:rPr>
                      <w:rFonts w:ascii="Times New Roman" w:hAnsi="Times New Roman" w:cs="Times New Roman"/>
                      <w:sz w:val="18"/>
                      <w:szCs w:val="18"/>
                    </w:rPr>
                    <w:t>среда»/</w:t>
                  </w:r>
                  <w:proofErr w:type="gramEnd"/>
                  <w:r w:rsidRPr="00D3730B">
                    <w:rPr>
                      <w:rFonts w:ascii="Times New Roman" w:hAnsi="Times New Roman" w:cs="Times New Roman"/>
                      <w:sz w:val="18"/>
                      <w:szCs w:val="18"/>
                    </w:rPr>
                    <w:t xml:space="preserve"> Региональный проект «Формирование современной городской среды»</w:t>
                  </w:r>
                </w:p>
              </w:tc>
            </w:tr>
            <w:tr w:rsidR="00803338" w:rsidRPr="0032435B" w:rsidTr="00C66CCF">
              <w:tc>
                <w:tcPr>
                  <w:tcW w:w="704" w:type="dxa"/>
                  <w:vMerge/>
                  <w:shd w:val="clear" w:color="auto" w:fill="auto"/>
                </w:tcPr>
                <w:p w:rsidR="00803338" w:rsidRPr="00F2364A" w:rsidRDefault="00803338" w:rsidP="00803338">
                  <w:pPr>
                    <w:jc w:val="center"/>
                    <w:rPr>
                      <w:sz w:val="18"/>
                      <w:szCs w:val="18"/>
                    </w:rPr>
                  </w:pPr>
                </w:p>
              </w:tc>
              <w:tc>
                <w:tcPr>
                  <w:tcW w:w="2304" w:type="dxa"/>
                  <w:vMerge/>
                  <w:shd w:val="clear" w:color="auto" w:fill="auto"/>
                </w:tcPr>
                <w:p w:rsidR="00803338" w:rsidRPr="00F2364A" w:rsidRDefault="00803338" w:rsidP="00803338">
                  <w:pPr>
                    <w:rPr>
                      <w:sz w:val="18"/>
                      <w:szCs w:val="18"/>
                    </w:rPr>
                  </w:pPr>
                </w:p>
              </w:tc>
              <w:tc>
                <w:tcPr>
                  <w:tcW w:w="1098" w:type="dxa"/>
                  <w:vMerge/>
                  <w:shd w:val="clear" w:color="auto" w:fill="auto"/>
                </w:tcPr>
                <w:p w:rsidR="00803338" w:rsidRPr="00F2364A" w:rsidRDefault="00803338" w:rsidP="00803338">
                  <w:pPr>
                    <w:rPr>
                      <w:sz w:val="18"/>
                      <w:szCs w:val="18"/>
                    </w:rPr>
                  </w:pPr>
                </w:p>
              </w:tc>
              <w:tc>
                <w:tcPr>
                  <w:tcW w:w="1134" w:type="dxa"/>
                  <w:vMerge/>
                  <w:shd w:val="clear" w:color="auto" w:fill="auto"/>
                </w:tcPr>
                <w:p w:rsidR="00803338" w:rsidRPr="00F2364A" w:rsidRDefault="00803338" w:rsidP="00803338">
                  <w:pPr>
                    <w:jc w:val="center"/>
                    <w:rPr>
                      <w:sz w:val="18"/>
                      <w:szCs w:val="18"/>
                    </w:rPr>
                  </w:pPr>
                </w:p>
              </w:tc>
              <w:tc>
                <w:tcPr>
                  <w:tcW w:w="1134" w:type="dxa"/>
                  <w:vMerge/>
                  <w:shd w:val="clear" w:color="auto" w:fill="auto"/>
                </w:tcPr>
                <w:p w:rsidR="00803338" w:rsidRPr="00F2364A" w:rsidRDefault="00803338" w:rsidP="00803338">
                  <w:pPr>
                    <w:rPr>
                      <w:sz w:val="18"/>
                      <w:szCs w:val="18"/>
                    </w:rPr>
                  </w:pPr>
                </w:p>
              </w:tc>
              <w:tc>
                <w:tcPr>
                  <w:tcW w:w="1496" w:type="dxa"/>
                </w:tcPr>
                <w:p w:rsidR="00803338" w:rsidRPr="00F2364A" w:rsidRDefault="00803338" w:rsidP="00803338">
                  <w:pPr>
                    <w:pStyle w:val="ConsPlusNormal"/>
                    <w:jc w:val="center"/>
                    <w:rPr>
                      <w:rFonts w:ascii="Times New Roman" w:hAnsi="Times New Roman" w:cs="Times New Roman"/>
                      <w:sz w:val="18"/>
                      <w:szCs w:val="18"/>
                      <w:vertAlign w:val="superscript"/>
                    </w:rPr>
                  </w:pPr>
                  <w:r w:rsidRPr="00F2364A">
                    <w:rPr>
                      <w:rFonts w:ascii="Times New Roman" w:hAnsi="Times New Roman" w:cs="Times New Roman"/>
                      <w:sz w:val="18"/>
                      <w:szCs w:val="18"/>
                    </w:rPr>
                    <w:t>254 000 000,00</w:t>
                  </w:r>
                </w:p>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о.б</w:t>
                  </w:r>
                  <w:proofErr w:type="spellEnd"/>
                  <w:r w:rsidRPr="00F2364A">
                    <w:rPr>
                      <w:rFonts w:ascii="Times New Roman" w:hAnsi="Times New Roman" w:cs="Times New Roman"/>
                      <w:sz w:val="18"/>
                      <w:szCs w:val="18"/>
                    </w:rPr>
                    <w:t>.&gt;</w:t>
                  </w:r>
                </w:p>
              </w:tc>
              <w:tc>
                <w:tcPr>
                  <w:tcW w:w="1516" w:type="dxa"/>
                  <w:shd w:val="clear" w:color="auto" w:fill="auto"/>
                </w:tcPr>
                <w:p w:rsidR="00803338" w:rsidRPr="00A21035" w:rsidRDefault="00803338" w:rsidP="00803338">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548 805,15</w:t>
                  </w:r>
                </w:p>
                <w:p w:rsidR="00803338" w:rsidRPr="00A21035" w:rsidRDefault="00803338" w:rsidP="00803338">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о.б</w:t>
                  </w:r>
                  <w:proofErr w:type="spellEnd"/>
                  <w:r w:rsidRPr="00A21035">
                    <w:rPr>
                      <w:rFonts w:ascii="Times New Roman" w:hAnsi="Times New Roman" w:cs="Times New Roman"/>
                      <w:sz w:val="18"/>
                      <w:szCs w:val="18"/>
                    </w:rPr>
                    <w:t>.&gt;</w:t>
                  </w:r>
                </w:p>
              </w:tc>
              <w:tc>
                <w:tcPr>
                  <w:tcW w:w="1488" w:type="dxa"/>
                  <w:gridSpan w:val="2"/>
                  <w:vMerge/>
                  <w:shd w:val="clear" w:color="auto" w:fill="auto"/>
                </w:tcPr>
                <w:p w:rsidR="00803338" w:rsidRPr="00474C2A" w:rsidRDefault="00803338" w:rsidP="00803338">
                  <w:pPr>
                    <w:pStyle w:val="ConsPlusNormal"/>
                    <w:jc w:val="center"/>
                    <w:rPr>
                      <w:rFonts w:ascii="Times New Roman" w:hAnsi="Times New Roman" w:cs="Times New Roman"/>
                      <w:sz w:val="18"/>
                      <w:szCs w:val="18"/>
                    </w:rPr>
                  </w:pPr>
                </w:p>
              </w:tc>
              <w:tc>
                <w:tcPr>
                  <w:tcW w:w="1495" w:type="dxa"/>
                  <w:gridSpan w:val="2"/>
                  <w:vMerge/>
                  <w:shd w:val="clear" w:color="auto" w:fill="auto"/>
                </w:tcPr>
                <w:p w:rsidR="00803338" w:rsidRPr="00474C2A" w:rsidRDefault="00803338" w:rsidP="00803338">
                  <w:pPr>
                    <w:pStyle w:val="ConsPlusNormal"/>
                    <w:jc w:val="center"/>
                    <w:rPr>
                      <w:rFonts w:ascii="Times New Roman" w:hAnsi="Times New Roman" w:cs="Times New Roman"/>
                      <w:sz w:val="18"/>
                      <w:szCs w:val="18"/>
                    </w:rPr>
                  </w:pPr>
                </w:p>
              </w:tc>
              <w:tc>
                <w:tcPr>
                  <w:tcW w:w="1518" w:type="dxa"/>
                  <w:vMerge/>
                  <w:shd w:val="clear" w:color="auto" w:fill="auto"/>
                </w:tcPr>
                <w:p w:rsidR="00803338" w:rsidRPr="0032435B" w:rsidRDefault="00803338" w:rsidP="00803338">
                  <w:pPr>
                    <w:pStyle w:val="ConsPlusNormal"/>
                    <w:jc w:val="center"/>
                    <w:rPr>
                      <w:rFonts w:ascii="Times New Roman" w:hAnsi="Times New Roman" w:cs="Times New Roman"/>
                      <w:sz w:val="18"/>
                      <w:szCs w:val="18"/>
                    </w:rPr>
                  </w:pPr>
                </w:p>
              </w:tc>
              <w:tc>
                <w:tcPr>
                  <w:tcW w:w="851" w:type="dxa"/>
                  <w:vMerge/>
                  <w:shd w:val="clear" w:color="auto" w:fill="auto"/>
                </w:tcPr>
                <w:p w:rsidR="00803338" w:rsidRPr="0032435B" w:rsidRDefault="00803338" w:rsidP="00803338">
                  <w:pPr>
                    <w:pStyle w:val="ConsPlusNormal"/>
                    <w:jc w:val="center"/>
                    <w:rPr>
                      <w:rFonts w:ascii="Times New Roman" w:hAnsi="Times New Roman" w:cs="Times New Roman"/>
                      <w:sz w:val="18"/>
                      <w:szCs w:val="18"/>
                    </w:rPr>
                  </w:pPr>
                </w:p>
              </w:tc>
              <w:tc>
                <w:tcPr>
                  <w:tcW w:w="1134" w:type="dxa"/>
                  <w:vMerge/>
                  <w:shd w:val="clear" w:color="auto" w:fill="auto"/>
                </w:tcPr>
                <w:p w:rsidR="00803338" w:rsidRPr="0032435B" w:rsidRDefault="00803338" w:rsidP="00803338">
                  <w:pPr>
                    <w:pStyle w:val="ConsPlusTitle"/>
                    <w:jc w:val="center"/>
                    <w:rPr>
                      <w:rFonts w:ascii="Times New Roman" w:hAnsi="Times New Roman" w:cs="Times New Roman"/>
                      <w:b w:val="0"/>
                      <w:sz w:val="18"/>
                      <w:szCs w:val="18"/>
                    </w:rPr>
                  </w:pPr>
                </w:p>
              </w:tc>
            </w:tr>
            <w:tr w:rsidR="00803338" w:rsidRPr="0032435B" w:rsidTr="00C66CCF">
              <w:trPr>
                <w:trHeight w:val="419"/>
              </w:trPr>
              <w:tc>
                <w:tcPr>
                  <w:tcW w:w="704" w:type="dxa"/>
                  <w:vMerge/>
                  <w:shd w:val="clear" w:color="auto" w:fill="auto"/>
                </w:tcPr>
                <w:p w:rsidR="00803338" w:rsidRPr="00F2364A" w:rsidRDefault="00803338" w:rsidP="00803338">
                  <w:pPr>
                    <w:jc w:val="center"/>
                    <w:rPr>
                      <w:sz w:val="18"/>
                      <w:szCs w:val="18"/>
                    </w:rPr>
                  </w:pPr>
                </w:p>
              </w:tc>
              <w:tc>
                <w:tcPr>
                  <w:tcW w:w="2304" w:type="dxa"/>
                  <w:vMerge/>
                  <w:shd w:val="clear" w:color="auto" w:fill="auto"/>
                </w:tcPr>
                <w:p w:rsidR="00803338" w:rsidRPr="00F2364A" w:rsidRDefault="00803338" w:rsidP="00803338">
                  <w:pPr>
                    <w:rPr>
                      <w:sz w:val="18"/>
                      <w:szCs w:val="18"/>
                    </w:rPr>
                  </w:pPr>
                </w:p>
              </w:tc>
              <w:tc>
                <w:tcPr>
                  <w:tcW w:w="1098" w:type="dxa"/>
                  <w:vMerge/>
                  <w:shd w:val="clear" w:color="auto" w:fill="auto"/>
                </w:tcPr>
                <w:p w:rsidR="00803338" w:rsidRPr="00F2364A" w:rsidRDefault="00803338" w:rsidP="00803338">
                  <w:pPr>
                    <w:rPr>
                      <w:sz w:val="18"/>
                      <w:szCs w:val="18"/>
                    </w:rPr>
                  </w:pPr>
                </w:p>
              </w:tc>
              <w:tc>
                <w:tcPr>
                  <w:tcW w:w="1134" w:type="dxa"/>
                  <w:vMerge/>
                  <w:shd w:val="clear" w:color="auto" w:fill="auto"/>
                </w:tcPr>
                <w:p w:rsidR="00803338" w:rsidRPr="00F2364A" w:rsidRDefault="00803338" w:rsidP="00803338">
                  <w:pPr>
                    <w:jc w:val="center"/>
                    <w:rPr>
                      <w:sz w:val="18"/>
                      <w:szCs w:val="18"/>
                    </w:rPr>
                  </w:pPr>
                </w:p>
              </w:tc>
              <w:tc>
                <w:tcPr>
                  <w:tcW w:w="1134" w:type="dxa"/>
                  <w:vMerge/>
                  <w:shd w:val="clear" w:color="auto" w:fill="auto"/>
                </w:tcPr>
                <w:p w:rsidR="00803338" w:rsidRPr="00F2364A" w:rsidRDefault="00803338" w:rsidP="00803338">
                  <w:pPr>
                    <w:rPr>
                      <w:sz w:val="18"/>
                      <w:szCs w:val="18"/>
                    </w:rPr>
                  </w:pP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883 814,24</w:t>
                  </w:r>
                </w:p>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shd w:val="clear" w:color="auto" w:fill="auto"/>
                </w:tcPr>
                <w:p w:rsidR="00803338" w:rsidRPr="00864532" w:rsidRDefault="00803338" w:rsidP="00803338">
                  <w:pPr>
                    <w:pStyle w:val="ConsPlusNormal"/>
                    <w:jc w:val="center"/>
                    <w:rPr>
                      <w:rFonts w:ascii="Times New Roman" w:hAnsi="Times New Roman" w:cs="Times New Roman"/>
                      <w:sz w:val="18"/>
                      <w:szCs w:val="18"/>
                    </w:rPr>
                  </w:pPr>
                  <w:r w:rsidRPr="00864532">
                    <w:rPr>
                      <w:rFonts w:ascii="Times New Roman" w:hAnsi="Times New Roman" w:cs="Times New Roman"/>
                      <w:sz w:val="18"/>
                      <w:szCs w:val="18"/>
                    </w:rPr>
                    <w:t>0,00</w:t>
                  </w:r>
                </w:p>
              </w:tc>
              <w:tc>
                <w:tcPr>
                  <w:tcW w:w="1488" w:type="dxa"/>
                  <w:gridSpan w:val="2"/>
                  <w:vMerge/>
                  <w:shd w:val="clear" w:color="auto" w:fill="auto"/>
                </w:tcPr>
                <w:p w:rsidR="00803338" w:rsidRPr="00474C2A" w:rsidRDefault="00803338" w:rsidP="00803338">
                  <w:pPr>
                    <w:pStyle w:val="ConsPlusNormal"/>
                    <w:jc w:val="center"/>
                    <w:rPr>
                      <w:rFonts w:ascii="Times New Roman" w:hAnsi="Times New Roman" w:cs="Times New Roman"/>
                      <w:sz w:val="18"/>
                      <w:szCs w:val="18"/>
                    </w:rPr>
                  </w:pPr>
                </w:p>
              </w:tc>
              <w:tc>
                <w:tcPr>
                  <w:tcW w:w="1495" w:type="dxa"/>
                  <w:gridSpan w:val="2"/>
                  <w:vMerge/>
                  <w:shd w:val="clear" w:color="auto" w:fill="auto"/>
                </w:tcPr>
                <w:p w:rsidR="00803338" w:rsidRPr="00474C2A" w:rsidRDefault="00803338" w:rsidP="00803338">
                  <w:pPr>
                    <w:pStyle w:val="ConsPlusNormal"/>
                    <w:jc w:val="center"/>
                    <w:rPr>
                      <w:rFonts w:ascii="Times New Roman" w:hAnsi="Times New Roman" w:cs="Times New Roman"/>
                      <w:sz w:val="18"/>
                      <w:szCs w:val="18"/>
                    </w:rPr>
                  </w:pPr>
                </w:p>
              </w:tc>
              <w:tc>
                <w:tcPr>
                  <w:tcW w:w="1518" w:type="dxa"/>
                  <w:vMerge/>
                  <w:shd w:val="clear" w:color="auto" w:fill="auto"/>
                </w:tcPr>
                <w:p w:rsidR="00803338" w:rsidRPr="0032435B" w:rsidRDefault="00803338" w:rsidP="00803338">
                  <w:pPr>
                    <w:pStyle w:val="ConsPlusNormal"/>
                    <w:jc w:val="center"/>
                    <w:rPr>
                      <w:rFonts w:ascii="Times New Roman" w:hAnsi="Times New Roman" w:cs="Times New Roman"/>
                      <w:sz w:val="18"/>
                      <w:szCs w:val="18"/>
                    </w:rPr>
                  </w:pPr>
                </w:p>
              </w:tc>
              <w:tc>
                <w:tcPr>
                  <w:tcW w:w="851" w:type="dxa"/>
                  <w:vMerge/>
                  <w:shd w:val="clear" w:color="auto" w:fill="auto"/>
                </w:tcPr>
                <w:p w:rsidR="00803338" w:rsidRPr="0032435B" w:rsidRDefault="00803338" w:rsidP="00803338">
                  <w:pPr>
                    <w:pStyle w:val="ConsPlusNormal"/>
                    <w:jc w:val="center"/>
                    <w:rPr>
                      <w:rFonts w:ascii="Times New Roman" w:hAnsi="Times New Roman" w:cs="Times New Roman"/>
                      <w:sz w:val="18"/>
                      <w:szCs w:val="18"/>
                    </w:rPr>
                  </w:pPr>
                </w:p>
              </w:tc>
              <w:tc>
                <w:tcPr>
                  <w:tcW w:w="1134" w:type="dxa"/>
                  <w:vMerge/>
                  <w:shd w:val="clear" w:color="auto" w:fill="auto"/>
                </w:tcPr>
                <w:p w:rsidR="00803338" w:rsidRPr="0032435B" w:rsidRDefault="00803338" w:rsidP="00803338">
                  <w:pPr>
                    <w:pStyle w:val="ConsPlusTitle"/>
                    <w:jc w:val="center"/>
                    <w:rPr>
                      <w:rFonts w:ascii="Times New Roman" w:hAnsi="Times New Roman" w:cs="Times New Roman"/>
                      <w:b w:val="0"/>
                      <w:sz w:val="18"/>
                      <w:szCs w:val="18"/>
                    </w:rPr>
                  </w:pPr>
                </w:p>
              </w:tc>
            </w:tr>
            <w:tr w:rsidR="00803338" w:rsidRPr="0032435B" w:rsidTr="00C66CCF">
              <w:tc>
                <w:tcPr>
                  <w:tcW w:w="704" w:type="dxa"/>
                  <w:shd w:val="clear" w:color="auto" w:fill="auto"/>
                </w:tcPr>
                <w:p w:rsidR="00803338" w:rsidRPr="00F2364A" w:rsidRDefault="001177A8" w:rsidP="00803338">
                  <w:pPr>
                    <w:jc w:val="center"/>
                    <w:rPr>
                      <w:sz w:val="18"/>
                      <w:szCs w:val="18"/>
                    </w:rPr>
                  </w:pPr>
                  <w:r>
                    <w:rPr>
                      <w:sz w:val="18"/>
                      <w:szCs w:val="18"/>
                    </w:rPr>
                    <w:t>133</w:t>
                  </w:r>
                </w:p>
              </w:tc>
              <w:tc>
                <w:tcPr>
                  <w:tcW w:w="2304" w:type="dxa"/>
                  <w:shd w:val="clear" w:color="auto" w:fill="auto"/>
                </w:tcPr>
                <w:p w:rsidR="00803338" w:rsidRPr="00F2364A" w:rsidRDefault="00803338" w:rsidP="00803338">
                  <w:pPr>
                    <w:pStyle w:val="af0"/>
                    <w:spacing w:before="0" w:beforeAutospacing="0" w:after="0" w:afterAutospacing="0"/>
                    <w:jc w:val="both"/>
                    <w:rPr>
                      <w:sz w:val="18"/>
                      <w:szCs w:val="18"/>
                    </w:rPr>
                  </w:pPr>
                  <w:r w:rsidRPr="00F2364A">
                    <w:rPr>
                      <w:sz w:val="18"/>
                      <w:szCs w:val="18"/>
                    </w:rPr>
                    <w:t>«Благоустройство территории подгорной части города Тобольска с устройством водоотведения в границах улиц: ул. Дзержинского, ул. Алябьева - ул. Гагарина – пер. 3-ий Менделеевский, ул. Пролетарская стрелка»</w:t>
                  </w:r>
                </w:p>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 xml:space="preserve"> (в том числе разработка ПД)»</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2022</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IV</w:t>
                  </w:r>
                  <w:r w:rsidRPr="00F2364A">
                    <w:rPr>
                      <w:rFonts w:ascii="Times New Roman" w:hAnsi="Times New Roman" w:cs="Times New Roman"/>
                      <w:sz w:val="18"/>
                      <w:szCs w:val="18"/>
                    </w:rPr>
                    <w:t xml:space="preserve"> кв. 202</w:t>
                  </w:r>
                  <w:r>
                    <w:rPr>
                      <w:rFonts w:ascii="Times New Roman" w:hAnsi="Times New Roman" w:cs="Times New Roman"/>
                      <w:sz w:val="18"/>
                      <w:szCs w:val="18"/>
                    </w:rPr>
                    <w:t>5</w:t>
                  </w: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803338" w:rsidRPr="00864532" w:rsidRDefault="00803338" w:rsidP="00803338">
                  <w:pPr>
                    <w:pStyle w:val="ConsPlusNormal"/>
                    <w:ind w:left="-62" w:firstLine="62"/>
                    <w:jc w:val="center"/>
                    <w:rPr>
                      <w:rFonts w:ascii="Times New Roman" w:hAnsi="Times New Roman" w:cs="Times New Roman"/>
                      <w:sz w:val="18"/>
                      <w:szCs w:val="18"/>
                    </w:rPr>
                  </w:pPr>
                  <w:r w:rsidRPr="00864532">
                    <w:rPr>
                      <w:rFonts w:ascii="Times New Roman" w:hAnsi="Times New Roman" w:cs="Times New Roman"/>
                      <w:sz w:val="18"/>
                      <w:szCs w:val="18"/>
                    </w:rPr>
                    <w:t>х</w:t>
                  </w:r>
                </w:p>
              </w:tc>
              <w:tc>
                <w:tcPr>
                  <w:tcW w:w="1488"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4 712 727,51</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851" w:type="dxa"/>
                  <w:shd w:val="clear" w:color="auto" w:fill="auto"/>
                </w:tcPr>
                <w:p w:rsidR="00803338" w:rsidRPr="00C32507" w:rsidRDefault="00803338" w:rsidP="00803338">
                  <w:pPr>
                    <w:pStyle w:val="ConsPlusNormal"/>
                    <w:jc w:val="center"/>
                    <w:rPr>
                      <w:rFonts w:ascii="Times New Roman" w:hAnsi="Times New Roman" w:cs="Times New Roman"/>
                      <w:sz w:val="18"/>
                      <w:szCs w:val="18"/>
                    </w:rPr>
                  </w:pPr>
                  <w:r w:rsidRPr="00C32507">
                    <w:rPr>
                      <w:rFonts w:ascii="Times New Roman" w:hAnsi="Times New Roman" w:cs="Times New Roman"/>
                      <w:sz w:val="18"/>
                      <w:szCs w:val="18"/>
                    </w:rPr>
                    <w:t>0,00</w:t>
                  </w:r>
                </w:p>
              </w:tc>
              <w:tc>
                <w:tcPr>
                  <w:tcW w:w="1134" w:type="dxa"/>
                  <w:shd w:val="clear" w:color="auto" w:fill="auto"/>
                </w:tcPr>
                <w:p w:rsidR="00803338" w:rsidRPr="007679CA" w:rsidRDefault="00803338" w:rsidP="00803338">
                  <w:pPr>
                    <w:pStyle w:val="ConsPlusTitle"/>
                    <w:jc w:val="center"/>
                    <w:rPr>
                      <w:rFonts w:ascii="Times New Roman" w:hAnsi="Times New Roman" w:cs="Times New Roman"/>
                      <w:b w:val="0"/>
                      <w:sz w:val="18"/>
                      <w:szCs w:val="18"/>
                    </w:rPr>
                  </w:pPr>
                  <w:r w:rsidRPr="007679CA">
                    <w:rPr>
                      <w:rFonts w:ascii="Times New Roman" w:hAnsi="Times New Roman" w:cs="Times New Roman"/>
                      <w:b w:val="0"/>
                      <w:sz w:val="18"/>
                      <w:szCs w:val="18"/>
                    </w:rPr>
                    <w:t>Региональная программа «Развитие жилищно-коммунального хозяйства»</w:t>
                  </w:r>
                </w:p>
              </w:tc>
            </w:tr>
            <w:tr w:rsidR="00803338" w:rsidRPr="00690BE7" w:rsidTr="00C66CCF">
              <w:tc>
                <w:tcPr>
                  <w:tcW w:w="704" w:type="dxa"/>
                  <w:shd w:val="clear" w:color="auto" w:fill="auto"/>
                </w:tcPr>
                <w:p w:rsidR="00803338" w:rsidRPr="00F2364A" w:rsidRDefault="001177A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134</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Благоустройство «Александровского сада»</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2020</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IV кв. 2023</w:t>
                  </w:r>
                </w:p>
              </w:tc>
              <w:tc>
                <w:tcPr>
                  <w:tcW w:w="1496" w:type="dxa"/>
                </w:tcPr>
                <w:p w:rsidR="00803338" w:rsidRPr="00F2364A" w:rsidRDefault="00803338" w:rsidP="00803338">
                  <w:pPr>
                    <w:jc w:val="center"/>
                    <w:rPr>
                      <w:sz w:val="18"/>
                      <w:szCs w:val="18"/>
                    </w:rPr>
                  </w:pPr>
                  <w:r w:rsidRPr="00F2364A">
                    <w:rPr>
                      <w:sz w:val="18"/>
                      <w:szCs w:val="18"/>
                    </w:rPr>
                    <w:t>20 030,00</w:t>
                  </w:r>
                </w:p>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shd w:val="clear" w:color="auto" w:fill="auto"/>
                </w:tcPr>
                <w:p w:rsidR="00803338" w:rsidRDefault="00803338" w:rsidP="00803338">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605 515,00</w:t>
                  </w:r>
                </w:p>
                <w:p w:rsidR="00803338" w:rsidRPr="00864532" w:rsidRDefault="00803338" w:rsidP="00803338">
                  <w:pPr>
                    <w:pStyle w:val="ConsPlusNormal"/>
                    <w:jc w:val="center"/>
                    <w:rPr>
                      <w:rFonts w:ascii="Times New Roman" w:hAnsi="Times New Roman" w:cs="Times New Roman"/>
                      <w:sz w:val="18"/>
                      <w:szCs w:val="18"/>
                    </w:rPr>
                  </w:pPr>
                  <w:r w:rsidRPr="00864532">
                    <w:rPr>
                      <w:rFonts w:ascii="Times New Roman" w:hAnsi="Times New Roman" w:cs="Times New Roman"/>
                      <w:sz w:val="18"/>
                      <w:szCs w:val="18"/>
                    </w:rPr>
                    <w:t>&lt;</w:t>
                  </w:r>
                  <w:proofErr w:type="spellStart"/>
                  <w:r w:rsidRPr="00864532">
                    <w:rPr>
                      <w:rFonts w:ascii="Times New Roman" w:hAnsi="Times New Roman" w:cs="Times New Roman"/>
                      <w:sz w:val="18"/>
                      <w:szCs w:val="18"/>
                    </w:rPr>
                    <w:t>м.б</w:t>
                  </w:r>
                  <w:proofErr w:type="spellEnd"/>
                  <w:r w:rsidRPr="00864532">
                    <w:rPr>
                      <w:rFonts w:ascii="Times New Roman" w:hAnsi="Times New Roman" w:cs="Times New Roman"/>
                      <w:sz w:val="18"/>
                      <w:szCs w:val="18"/>
                    </w:rPr>
                    <w:t>.&gt;</w:t>
                  </w:r>
                </w:p>
              </w:tc>
              <w:tc>
                <w:tcPr>
                  <w:tcW w:w="1488"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0,00</w:t>
                  </w:r>
                </w:p>
              </w:tc>
              <w:tc>
                <w:tcPr>
                  <w:tcW w:w="1495"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518"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1177A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135</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Pr>
                      <w:rFonts w:ascii="Times New Roman" w:hAnsi="Times New Roman" w:cs="Times New Roman"/>
                      <w:sz w:val="18"/>
                      <w:szCs w:val="18"/>
                    </w:rPr>
                    <w:t>Благоуст</w:t>
                  </w:r>
                  <w:r w:rsidRPr="00F2364A">
                    <w:rPr>
                      <w:rFonts w:ascii="Times New Roman" w:hAnsi="Times New Roman" w:cs="Times New Roman"/>
                      <w:sz w:val="18"/>
                      <w:szCs w:val="18"/>
                    </w:rPr>
                    <w:t>ройство парка «Центральный»</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w:t>
                  </w:r>
                  <w:r w:rsidRPr="00F2364A">
                    <w:rPr>
                      <w:rFonts w:ascii="Times New Roman" w:hAnsi="Times New Roman" w:cs="Times New Roman"/>
                      <w:sz w:val="18"/>
                      <w:szCs w:val="18"/>
                    </w:rPr>
                    <w:cr/>
                    <w:t>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w:t>
                  </w:r>
                  <w:r>
                    <w:rPr>
                      <w:rFonts w:ascii="Times New Roman" w:hAnsi="Times New Roman" w:cs="Times New Roman"/>
                      <w:sz w:val="18"/>
                      <w:szCs w:val="18"/>
                    </w:rPr>
                    <w:t xml:space="preserve"> кв. 2025</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IV</w:t>
                  </w:r>
                  <w:r w:rsidRPr="00F2364A">
                    <w:rPr>
                      <w:rFonts w:ascii="Times New Roman" w:hAnsi="Times New Roman" w:cs="Times New Roman"/>
                      <w:sz w:val="18"/>
                      <w:szCs w:val="18"/>
                    </w:rPr>
                    <w:t xml:space="preserve"> кв. 2025</w:t>
                  </w: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488"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495"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18" w:type="dxa"/>
                  <w:shd w:val="clear" w:color="auto" w:fill="auto"/>
                </w:tcPr>
                <w:p w:rsidR="00803338" w:rsidRPr="00C51FD8" w:rsidRDefault="00803338" w:rsidP="00803338">
                  <w:pPr>
                    <w:pStyle w:val="ConsPlusNormal"/>
                    <w:jc w:val="center"/>
                    <w:rPr>
                      <w:rFonts w:ascii="Times New Roman" w:hAnsi="Times New Roman" w:cs="Times New Roman"/>
                      <w:sz w:val="18"/>
                      <w:szCs w:val="18"/>
                      <w:lang w:val="en-US"/>
                    </w:rPr>
                  </w:pPr>
                  <w:r>
                    <w:rPr>
                      <w:rFonts w:ascii="Times New Roman" w:hAnsi="Times New Roman" w:cs="Times New Roman"/>
                      <w:sz w:val="18"/>
                      <w:szCs w:val="18"/>
                    </w:rPr>
                    <w:t>х</w:t>
                  </w:r>
                </w:p>
              </w:tc>
              <w:tc>
                <w:tcPr>
                  <w:tcW w:w="851"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0,00</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1177A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136</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 xml:space="preserve">Благоустройство объекта </w:t>
                  </w:r>
                  <w:r>
                    <w:rPr>
                      <w:rFonts w:ascii="Times New Roman" w:hAnsi="Times New Roman" w:cs="Times New Roman"/>
                      <w:sz w:val="18"/>
                      <w:szCs w:val="18"/>
                    </w:rPr>
                    <w:t>«</w:t>
                  </w:r>
                  <w:r w:rsidRPr="00F2364A">
                    <w:rPr>
                      <w:rFonts w:ascii="Times New Roman" w:hAnsi="Times New Roman" w:cs="Times New Roman"/>
                      <w:sz w:val="18"/>
                      <w:szCs w:val="18"/>
                    </w:rPr>
                    <w:t xml:space="preserve">Сквер выпускников» в 7 </w:t>
                  </w:r>
                  <w:proofErr w:type="spellStart"/>
                  <w:r w:rsidRPr="00F2364A">
                    <w:rPr>
                      <w:rFonts w:ascii="Times New Roman" w:hAnsi="Times New Roman" w:cs="Times New Roman"/>
                      <w:sz w:val="18"/>
                      <w:szCs w:val="18"/>
                    </w:rPr>
                    <w:t>мкр</w:t>
                  </w:r>
                  <w:proofErr w:type="spellEnd"/>
                  <w:r w:rsidRPr="00F2364A">
                    <w:rPr>
                      <w:rFonts w:ascii="Times New Roman" w:hAnsi="Times New Roman" w:cs="Times New Roman"/>
                      <w:sz w:val="18"/>
                      <w:szCs w:val="18"/>
                    </w:rPr>
                    <w:t>.</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w:t>
                  </w:r>
                  <w:r>
                    <w:rPr>
                      <w:rFonts w:ascii="Times New Roman" w:hAnsi="Times New Roman" w:cs="Times New Roman"/>
                      <w:sz w:val="18"/>
                      <w:szCs w:val="18"/>
                    </w:rPr>
                    <w:t xml:space="preserve"> кв. 2024</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IV</w:t>
                  </w:r>
                  <w:r>
                    <w:rPr>
                      <w:rFonts w:ascii="Times New Roman" w:hAnsi="Times New Roman" w:cs="Times New Roman"/>
                      <w:sz w:val="18"/>
                      <w:szCs w:val="18"/>
                    </w:rPr>
                    <w:t xml:space="preserve"> кв. 2024</w:t>
                  </w:r>
                </w:p>
              </w:tc>
              <w:tc>
                <w:tcPr>
                  <w:tcW w:w="1496" w:type="dxa"/>
                </w:tcPr>
                <w:p w:rsidR="00803338" w:rsidRPr="00F2364A" w:rsidRDefault="00803338" w:rsidP="00803338">
                  <w:pPr>
                    <w:jc w:val="center"/>
                    <w:rPr>
                      <w:sz w:val="18"/>
                      <w:szCs w:val="18"/>
                    </w:rPr>
                  </w:pPr>
                  <w:r w:rsidRPr="00F2364A">
                    <w:rPr>
                      <w:sz w:val="18"/>
                      <w:szCs w:val="18"/>
                    </w:rPr>
                    <w:t>х</w:t>
                  </w:r>
                </w:p>
              </w:tc>
              <w:tc>
                <w:tcPr>
                  <w:tcW w:w="1516" w:type="dxa"/>
                  <w:shd w:val="clear" w:color="auto" w:fill="auto"/>
                </w:tcPr>
                <w:p w:rsidR="00803338" w:rsidRPr="00F2364A" w:rsidRDefault="00803338" w:rsidP="00803338">
                  <w:pPr>
                    <w:jc w:val="center"/>
                    <w:rPr>
                      <w:sz w:val="18"/>
                      <w:szCs w:val="18"/>
                    </w:rPr>
                  </w:pPr>
                  <w:r w:rsidRPr="00F2364A">
                    <w:rPr>
                      <w:sz w:val="18"/>
                      <w:szCs w:val="18"/>
                    </w:rPr>
                    <w:t>х</w:t>
                  </w:r>
                </w:p>
              </w:tc>
              <w:tc>
                <w:tcPr>
                  <w:tcW w:w="1488"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495"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18"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851"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1177A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137</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 xml:space="preserve">Благоустройство объекта «Сквер спортивный» в 10 </w:t>
                  </w:r>
                  <w:proofErr w:type="spellStart"/>
                  <w:r w:rsidRPr="00F2364A">
                    <w:rPr>
                      <w:rFonts w:ascii="Times New Roman" w:hAnsi="Times New Roman" w:cs="Times New Roman"/>
                      <w:sz w:val="18"/>
                      <w:szCs w:val="18"/>
                    </w:rPr>
                    <w:t>мкр</w:t>
                  </w:r>
                  <w:proofErr w:type="spellEnd"/>
                  <w:r w:rsidRPr="00F2364A">
                    <w:rPr>
                      <w:rFonts w:ascii="Times New Roman" w:hAnsi="Times New Roman" w:cs="Times New Roman"/>
                      <w:sz w:val="18"/>
                      <w:szCs w:val="18"/>
                    </w:rPr>
                    <w:t>.</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lang w:val="en-US"/>
                    </w:rPr>
                  </w:pP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w:t>
                  </w:r>
                  <w:r>
                    <w:rPr>
                      <w:rFonts w:ascii="Times New Roman" w:hAnsi="Times New Roman" w:cs="Times New Roman"/>
                      <w:sz w:val="18"/>
                      <w:szCs w:val="18"/>
                      <w:lang w:val="en-US"/>
                    </w:rPr>
                    <w:t>4</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IV</w:t>
                  </w:r>
                  <w:r>
                    <w:rPr>
                      <w:rFonts w:ascii="Times New Roman" w:hAnsi="Times New Roman" w:cs="Times New Roman"/>
                      <w:sz w:val="18"/>
                      <w:szCs w:val="18"/>
                    </w:rPr>
                    <w:t xml:space="preserve"> кв. 2024</w:t>
                  </w: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488"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495"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highlight w:val="cyan"/>
                    </w:rPr>
                  </w:pPr>
                  <w:r>
                    <w:rPr>
                      <w:rFonts w:ascii="Times New Roman" w:hAnsi="Times New Roman" w:cs="Times New Roman"/>
                      <w:sz w:val="18"/>
                      <w:szCs w:val="18"/>
                    </w:rPr>
                    <w:t>х</w:t>
                  </w:r>
                </w:p>
              </w:tc>
              <w:tc>
                <w:tcPr>
                  <w:tcW w:w="1518" w:type="dxa"/>
                  <w:shd w:val="clear" w:color="auto" w:fill="auto"/>
                </w:tcPr>
                <w:p w:rsidR="00803338" w:rsidRPr="00690BE7" w:rsidRDefault="00803338" w:rsidP="00803338">
                  <w:pPr>
                    <w:pStyle w:val="ConsPlusNormal"/>
                    <w:jc w:val="center"/>
                    <w:rPr>
                      <w:rFonts w:ascii="Times New Roman" w:hAnsi="Times New Roman" w:cs="Times New Roman"/>
                      <w:sz w:val="18"/>
                      <w:szCs w:val="18"/>
                      <w:highlight w:val="cyan"/>
                    </w:rPr>
                  </w:pPr>
                  <w:r>
                    <w:rPr>
                      <w:rFonts w:ascii="Times New Roman" w:hAnsi="Times New Roman" w:cs="Times New Roman"/>
                      <w:sz w:val="18"/>
                      <w:szCs w:val="18"/>
                    </w:rPr>
                    <w:t>0,00</w:t>
                  </w:r>
                </w:p>
              </w:tc>
              <w:tc>
                <w:tcPr>
                  <w:tcW w:w="851"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rPr>
                <w:trHeight w:val="527"/>
              </w:trPr>
              <w:tc>
                <w:tcPr>
                  <w:tcW w:w="704" w:type="dxa"/>
                  <w:shd w:val="clear" w:color="auto" w:fill="auto"/>
                </w:tcPr>
                <w:p w:rsidR="00803338" w:rsidRPr="00F2364A" w:rsidRDefault="001177A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138</w:t>
                  </w:r>
                </w:p>
              </w:tc>
              <w:tc>
                <w:tcPr>
                  <w:tcW w:w="2304" w:type="dxa"/>
                  <w:shd w:val="clear" w:color="auto" w:fill="auto"/>
                </w:tcPr>
                <w:p w:rsidR="00803338" w:rsidRPr="00690BE7" w:rsidRDefault="00803338" w:rsidP="00803338">
                  <w:pPr>
                    <w:pStyle w:val="ConsPlusNormal"/>
                    <w:jc w:val="both"/>
                    <w:rPr>
                      <w:rFonts w:ascii="Times New Roman" w:hAnsi="Times New Roman" w:cs="Times New Roman"/>
                      <w:sz w:val="18"/>
                      <w:szCs w:val="18"/>
                    </w:rPr>
                  </w:pPr>
                  <w:r w:rsidRPr="00690BE7">
                    <w:rPr>
                      <w:rFonts w:ascii="Times New Roman" w:hAnsi="Times New Roman" w:cs="Times New Roman"/>
                      <w:sz w:val="18"/>
                      <w:szCs w:val="18"/>
                    </w:rPr>
                    <w:t xml:space="preserve">Благоустройство объекта «Сквер Мужества» в 8 </w:t>
                  </w:r>
                  <w:proofErr w:type="spellStart"/>
                  <w:r w:rsidRPr="00690BE7">
                    <w:rPr>
                      <w:rFonts w:ascii="Times New Roman" w:hAnsi="Times New Roman" w:cs="Times New Roman"/>
                      <w:sz w:val="18"/>
                      <w:szCs w:val="18"/>
                    </w:rPr>
                    <w:t>мкр</w:t>
                  </w:r>
                  <w:proofErr w:type="spellEnd"/>
                  <w:r w:rsidRPr="00690BE7">
                    <w:rPr>
                      <w:rFonts w:ascii="Times New Roman" w:hAnsi="Times New Roman" w:cs="Times New Roman"/>
                      <w:sz w:val="18"/>
                      <w:szCs w:val="18"/>
                    </w:rPr>
                    <w:t>.</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IV</w:t>
                  </w:r>
                  <w:r w:rsidRPr="00F2364A">
                    <w:rPr>
                      <w:rFonts w:ascii="Times New Roman" w:hAnsi="Times New Roman" w:cs="Times New Roman"/>
                      <w:sz w:val="18"/>
                      <w:szCs w:val="18"/>
                    </w:rPr>
                    <w:t xml:space="preserve"> кв. 2020</w:t>
                  </w:r>
                </w:p>
                <w:p w:rsidR="00803338" w:rsidRPr="008B3D4F"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lang w:val="en-US"/>
                    </w:rPr>
                    <w:t>I</w:t>
                  </w:r>
                  <w:r w:rsidRPr="008B3D4F">
                    <w:rPr>
                      <w:rFonts w:ascii="Times New Roman" w:hAnsi="Times New Roman" w:cs="Times New Roman"/>
                      <w:sz w:val="18"/>
                      <w:szCs w:val="18"/>
                    </w:rPr>
                    <w:t xml:space="preserve"> </w:t>
                  </w:r>
                  <w:r>
                    <w:rPr>
                      <w:rFonts w:ascii="Times New Roman" w:hAnsi="Times New Roman" w:cs="Times New Roman"/>
                      <w:sz w:val="18"/>
                      <w:szCs w:val="18"/>
                    </w:rPr>
                    <w:t>кв. 2025</w:t>
                  </w:r>
                </w:p>
              </w:tc>
              <w:tc>
                <w:tcPr>
                  <w:tcW w:w="1134" w:type="dxa"/>
                  <w:shd w:val="clear" w:color="auto" w:fill="auto"/>
                </w:tcPr>
                <w:p w:rsidR="00803338"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IV</w:t>
                  </w:r>
                  <w:r>
                    <w:rPr>
                      <w:rFonts w:ascii="Times New Roman" w:hAnsi="Times New Roman" w:cs="Times New Roman"/>
                      <w:sz w:val="18"/>
                      <w:szCs w:val="18"/>
                    </w:rPr>
                    <w:t xml:space="preserve"> кв. 2020</w:t>
                  </w:r>
                </w:p>
                <w:p w:rsidR="00803338" w:rsidRPr="00F2364A" w:rsidRDefault="00803338" w:rsidP="00803338">
                  <w:pPr>
                    <w:pStyle w:val="ConsPlusNormal"/>
                    <w:jc w:val="center"/>
                    <w:rPr>
                      <w:rFonts w:ascii="Times New Roman" w:hAnsi="Times New Roman" w:cs="Times New Roman"/>
                      <w:sz w:val="18"/>
                      <w:szCs w:val="18"/>
                    </w:rPr>
                  </w:pPr>
                  <w:r w:rsidRPr="008B3D4F">
                    <w:rPr>
                      <w:rFonts w:ascii="Times New Roman" w:hAnsi="Times New Roman" w:cs="Times New Roman"/>
                      <w:sz w:val="18"/>
                      <w:szCs w:val="18"/>
                    </w:rPr>
                    <w:t>IV кв. 2025</w:t>
                  </w: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165 210,00</w:t>
                  </w:r>
                </w:p>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p w:rsidR="00803338" w:rsidRPr="00F2364A" w:rsidRDefault="00803338" w:rsidP="00803338">
                  <w:pPr>
                    <w:jc w:val="center"/>
                    <w:rPr>
                      <w:sz w:val="18"/>
                      <w:szCs w:val="18"/>
                    </w:rPr>
                  </w:pPr>
                </w:p>
              </w:tc>
              <w:tc>
                <w:tcPr>
                  <w:tcW w:w="1516" w:type="dxa"/>
                  <w:shd w:val="clear" w:color="auto" w:fill="auto"/>
                </w:tcPr>
                <w:p w:rsidR="00803338" w:rsidRPr="00F2364A" w:rsidRDefault="00803338" w:rsidP="00803338">
                  <w:pPr>
                    <w:jc w:val="center"/>
                    <w:rPr>
                      <w:sz w:val="18"/>
                      <w:szCs w:val="18"/>
                    </w:rPr>
                  </w:pPr>
                  <w:r>
                    <w:rPr>
                      <w:sz w:val="18"/>
                      <w:szCs w:val="18"/>
                    </w:rPr>
                    <w:t>х</w:t>
                  </w:r>
                </w:p>
                <w:p w:rsidR="00803338" w:rsidRPr="00F2364A" w:rsidRDefault="00803338" w:rsidP="00803338">
                  <w:pPr>
                    <w:pStyle w:val="ConsPlusNormal"/>
                    <w:jc w:val="center"/>
                    <w:rPr>
                      <w:sz w:val="18"/>
                      <w:szCs w:val="18"/>
                    </w:rPr>
                  </w:pPr>
                </w:p>
              </w:tc>
              <w:tc>
                <w:tcPr>
                  <w:tcW w:w="1488"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highlight w:val="cyan"/>
                    </w:rPr>
                  </w:pPr>
                  <w:r w:rsidRPr="008B3D4F">
                    <w:rPr>
                      <w:rFonts w:ascii="Times New Roman" w:hAnsi="Times New Roman" w:cs="Times New Roman"/>
                      <w:sz w:val="18"/>
                      <w:szCs w:val="18"/>
                    </w:rPr>
                    <w:t>х</w:t>
                  </w:r>
                </w:p>
              </w:tc>
              <w:tc>
                <w:tcPr>
                  <w:tcW w:w="1495"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highlight w:val="cyan"/>
                    </w:rPr>
                  </w:pPr>
                  <w:r w:rsidRPr="00690BE7">
                    <w:rPr>
                      <w:rFonts w:ascii="Times New Roman" w:hAnsi="Times New Roman" w:cs="Times New Roman"/>
                      <w:sz w:val="18"/>
                      <w:szCs w:val="18"/>
                    </w:rPr>
                    <w:t>х</w:t>
                  </w:r>
                </w:p>
              </w:tc>
              <w:tc>
                <w:tcPr>
                  <w:tcW w:w="1518" w:type="dxa"/>
                  <w:shd w:val="clear" w:color="auto" w:fill="auto"/>
                </w:tcPr>
                <w:p w:rsidR="00803338" w:rsidRPr="00690BE7" w:rsidRDefault="00803338" w:rsidP="00803338">
                  <w:pPr>
                    <w:pStyle w:val="ConsPlusNormal"/>
                    <w:jc w:val="center"/>
                    <w:rPr>
                      <w:rFonts w:ascii="Times New Roman" w:hAnsi="Times New Roman" w:cs="Times New Roman"/>
                      <w:sz w:val="18"/>
                      <w:szCs w:val="18"/>
                      <w:highlight w:val="cyan"/>
                    </w:rPr>
                  </w:pPr>
                  <w:r w:rsidRPr="00690BE7">
                    <w:rPr>
                      <w:rFonts w:ascii="Times New Roman" w:hAnsi="Times New Roman" w:cs="Times New Roman"/>
                      <w:sz w:val="18"/>
                      <w:szCs w:val="18"/>
                    </w:rPr>
                    <w:t>х</w:t>
                  </w:r>
                </w:p>
              </w:tc>
              <w:tc>
                <w:tcPr>
                  <w:tcW w:w="851"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1177A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139</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Благоустройство сквера «Предпринимателей»</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2020</w:t>
                  </w:r>
                </w:p>
                <w:p w:rsidR="00803338" w:rsidRPr="00F2364A" w:rsidRDefault="00803338" w:rsidP="00803338">
                  <w:pPr>
                    <w:pStyle w:val="ConsPlusNormal"/>
                    <w:jc w:val="center"/>
                    <w:rPr>
                      <w:rFonts w:ascii="Times New Roman" w:hAnsi="Times New Roman" w:cs="Times New Roman"/>
                      <w:sz w:val="18"/>
                      <w:szCs w:val="18"/>
                    </w:rPr>
                  </w:pPr>
                  <w:r w:rsidRPr="008B3D4F">
                    <w:rPr>
                      <w:rFonts w:ascii="Times New Roman" w:hAnsi="Times New Roman" w:cs="Times New Roman"/>
                      <w:sz w:val="18"/>
                      <w:szCs w:val="18"/>
                    </w:rPr>
                    <w:t>I кв. 2025</w:t>
                  </w:r>
                </w:p>
              </w:tc>
              <w:tc>
                <w:tcPr>
                  <w:tcW w:w="1134" w:type="dxa"/>
                  <w:shd w:val="clear" w:color="auto" w:fill="auto"/>
                </w:tcPr>
                <w:p w:rsidR="00803338"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III</w:t>
                  </w:r>
                  <w:r>
                    <w:rPr>
                      <w:rFonts w:ascii="Times New Roman" w:hAnsi="Times New Roman" w:cs="Times New Roman"/>
                      <w:sz w:val="18"/>
                      <w:szCs w:val="18"/>
                    </w:rPr>
                    <w:t xml:space="preserve"> кв. 2020</w:t>
                  </w:r>
                </w:p>
                <w:p w:rsidR="00803338" w:rsidRPr="00F2364A" w:rsidRDefault="00803338" w:rsidP="00803338">
                  <w:pPr>
                    <w:pStyle w:val="ConsPlusNormal"/>
                    <w:jc w:val="center"/>
                    <w:rPr>
                      <w:rFonts w:ascii="Times New Roman" w:hAnsi="Times New Roman" w:cs="Times New Roman"/>
                      <w:sz w:val="18"/>
                      <w:szCs w:val="18"/>
                    </w:rPr>
                  </w:pPr>
                  <w:r w:rsidRPr="008B3D4F">
                    <w:rPr>
                      <w:rFonts w:ascii="Times New Roman" w:hAnsi="Times New Roman" w:cs="Times New Roman"/>
                      <w:sz w:val="18"/>
                      <w:szCs w:val="18"/>
                    </w:rPr>
                    <w:t>IV кв. 2025</w:t>
                  </w:r>
                </w:p>
              </w:tc>
              <w:tc>
                <w:tcPr>
                  <w:tcW w:w="1496" w:type="dxa"/>
                </w:tcPr>
                <w:p w:rsidR="00803338" w:rsidRPr="00F2364A" w:rsidRDefault="00803338" w:rsidP="00803338">
                  <w:pPr>
                    <w:jc w:val="center"/>
                    <w:rPr>
                      <w:sz w:val="18"/>
                      <w:szCs w:val="18"/>
                    </w:rPr>
                  </w:pPr>
                  <w:r w:rsidRPr="00F2364A">
                    <w:rPr>
                      <w:sz w:val="18"/>
                      <w:szCs w:val="18"/>
                    </w:rPr>
                    <w:t>278 150,00</w:t>
                  </w:r>
                </w:p>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488"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highlight w:val="cyan"/>
                    </w:rPr>
                  </w:pPr>
                  <w:r>
                    <w:rPr>
                      <w:rFonts w:ascii="Times New Roman" w:hAnsi="Times New Roman" w:cs="Times New Roman"/>
                      <w:sz w:val="18"/>
                      <w:szCs w:val="18"/>
                    </w:rPr>
                    <w:t>х</w:t>
                  </w:r>
                </w:p>
              </w:tc>
              <w:tc>
                <w:tcPr>
                  <w:tcW w:w="1495"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highlight w:val="cyan"/>
                    </w:rPr>
                  </w:pPr>
                  <w:r w:rsidRPr="00690BE7">
                    <w:rPr>
                      <w:rFonts w:ascii="Times New Roman" w:hAnsi="Times New Roman" w:cs="Times New Roman"/>
                      <w:sz w:val="18"/>
                      <w:szCs w:val="18"/>
                    </w:rPr>
                    <w:t>х</w:t>
                  </w:r>
                </w:p>
              </w:tc>
              <w:tc>
                <w:tcPr>
                  <w:tcW w:w="1518"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1177A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140</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Pr>
                      <w:rFonts w:ascii="Times New Roman" w:hAnsi="Times New Roman" w:cs="Times New Roman"/>
                      <w:sz w:val="18"/>
                      <w:szCs w:val="18"/>
                    </w:rPr>
                    <w:t>Благоустройство сквера «Семьи, любви и верности</w:t>
                  </w:r>
                  <w:r w:rsidRPr="00F2364A">
                    <w:rPr>
                      <w:rFonts w:ascii="Times New Roman" w:hAnsi="Times New Roman" w:cs="Times New Roman"/>
                      <w:sz w:val="18"/>
                      <w:szCs w:val="18"/>
                    </w:rPr>
                    <w:t>»</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2020</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III</w:t>
                  </w:r>
                  <w:r>
                    <w:rPr>
                      <w:rFonts w:ascii="Times New Roman" w:hAnsi="Times New Roman" w:cs="Times New Roman"/>
                      <w:sz w:val="18"/>
                      <w:szCs w:val="18"/>
                    </w:rPr>
                    <w:t xml:space="preserve"> кв. 2021</w:t>
                  </w: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120 690,00</w:t>
                  </w:r>
                </w:p>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shd w:val="clear" w:color="auto" w:fill="auto"/>
                </w:tcPr>
                <w:p w:rsidR="00803338" w:rsidRPr="00F43959" w:rsidRDefault="00803338" w:rsidP="00803338">
                  <w:pPr>
                    <w:pStyle w:val="ConsPlusNormal"/>
                    <w:ind w:left="-62" w:firstLine="62"/>
                    <w:jc w:val="center"/>
                    <w:rPr>
                      <w:rFonts w:ascii="Times New Roman" w:hAnsi="Times New Roman" w:cs="Times New Roman"/>
                      <w:sz w:val="18"/>
                      <w:szCs w:val="18"/>
                    </w:rPr>
                  </w:pPr>
                  <w:r w:rsidRPr="00F43959">
                    <w:rPr>
                      <w:rFonts w:ascii="Times New Roman" w:hAnsi="Times New Roman" w:cs="Times New Roman"/>
                      <w:sz w:val="18"/>
                      <w:szCs w:val="18"/>
                    </w:rPr>
                    <w:t>50 272,00</w:t>
                  </w:r>
                </w:p>
                <w:p w:rsidR="00803338" w:rsidRPr="00F2364A" w:rsidRDefault="00803338" w:rsidP="00803338">
                  <w:pPr>
                    <w:pStyle w:val="ConsPlusNormal"/>
                    <w:ind w:left="-62" w:firstLine="62"/>
                    <w:jc w:val="center"/>
                    <w:rPr>
                      <w:rFonts w:ascii="Times New Roman" w:hAnsi="Times New Roman" w:cs="Times New Roman"/>
                      <w:sz w:val="18"/>
                      <w:szCs w:val="18"/>
                    </w:rPr>
                  </w:pPr>
                  <w:r w:rsidRPr="00F43959">
                    <w:rPr>
                      <w:rFonts w:ascii="Times New Roman" w:hAnsi="Times New Roman" w:cs="Times New Roman"/>
                      <w:sz w:val="18"/>
                      <w:szCs w:val="18"/>
                    </w:rPr>
                    <w:t>&lt;</w:t>
                  </w:r>
                  <w:proofErr w:type="spellStart"/>
                  <w:r w:rsidRPr="00F43959">
                    <w:rPr>
                      <w:rFonts w:ascii="Times New Roman" w:hAnsi="Times New Roman" w:cs="Times New Roman"/>
                      <w:sz w:val="18"/>
                      <w:szCs w:val="18"/>
                    </w:rPr>
                    <w:t>м.б</w:t>
                  </w:r>
                  <w:proofErr w:type="spellEnd"/>
                  <w:r w:rsidRPr="00F43959">
                    <w:rPr>
                      <w:rFonts w:ascii="Times New Roman" w:hAnsi="Times New Roman" w:cs="Times New Roman"/>
                      <w:sz w:val="18"/>
                      <w:szCs w:val="18"/>
                    </w:rPr>
                    <w:t>.&gt;</w:t>
                  </w:r>
                </w:p>
              </w:tc>
              <w:tc>
                <w:tcPr>
                  <w:tcW w:w="1488"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highlight w:val="cyan"/>
                    </w:rPr>
                  </w:pPr>
                  <w:r>
                    <w:rPr>
                      <w:rFonts w:ascii="Times New Roman" w:hAnsi="Times New Roman" w:cs="Times New Roman"/>
                      <w:sz w:val="18"/>
                      <w:szCs w:val="18"/>
                    </w:rPr>
                    <w:t>х</w:t>
                  </w:r>
                </w:p>
              </w:tc>
              <w:tc>
                <w:tcPr>
                  <w:tcW w:w="1495"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highlight w:val="cyan"/>
                    </w:rPr>
                  </w:pPr>
                  <w:r w:rsidRPr="00690BE7">
                    <w:rPr>
                      <w:rFonts w:ascii="Times New Roman" w:hAnsi="Times New Roman" w:cs="Times New Roman"/>
                      <w:sz w:val="18"/>
                      <w:szCs w:val="18"/>
                    </w:rPr>
                    <w:t>х</w:t>
                  </w:r>
                </w:p>
              </w:tc>
              <w:tc>
                <w:tcPr>
                  <w:tcW w:w="1518"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w:t>
                  </w:r>
                  <w:r w:rsidR="00027EA5">
                    <w:rPr>
                      <w:rFonts w:ascii="Times New Roman" w:hAnsi="Times New Roman" w:cs="Times New Roman"/>
                      <w:sz w:val="18"/>
                      <w:szCs w:val="18"/>
                    </w:rPr>
                    <w:t>41</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E647F9">
                    <w:rPr>
                      <w:rFonts w:ascii="Times New Roman" w:hAnsi="Times New Roman" w:cs="Times New Roman"/>
                      <w:sz w:val="18"/>
                      <w:szCs w:val="18"/>
                    </w:rPr>
                    <w:t>Благоустройство «Сквера Михайлова»</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E647F9">
                    <w:rPr>
                      <w:rFonts w:ascii="Times New Roman" w:hAnsi="Times New Roman" w:cs="Times New Roman"/>
                      <w:sz w:val="18"/>
                      <w:szCs w:val="18"/>
                    </w:rPr>
                    <w:t>ДГС/МКУ «ТСЗ»</w:t>
                  </w:r>
                </w:p>
              </w:tc>
              <w:tc>
                <w:tcPr>
                  <w:tcW w:w="1134" w:type="dxa"/>
                  <w:shd w:val="clear" w:color="auto" w:fill="auto"/>
                </w:tcPr>
                <w:p w:rsidR="00803338" w:rsidRPr="00E647F9"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lang w:val="en-US"/>
                    </w:rPr>
                    <w:t>II</w:t>
                  </w:r>
                  <w:r>
                    <w:rPr>
                      <w:rFonts w:ascii="Times New Roman" w:hAnsi="Times New Roman" w:cs="Times New Roman"/>
                      <w:sz w:val="18"/>
                      <w:szCs w:val="18"/>
                    </w:rPr>
                    <w:t xml:space="preserve"> кв. 2021</w:t>
                  </w:r>
                </w:p>
              </w:tc>
              <w:tc>
                <w:tcPr>
                  <w:tcW w:w="1134" w:type="dxa"/>
                  <w:shd w:val="clear" w:color="auto" w:fill="auto"/>
                </w:tcPr>
                <w:p w:rsidR="00803338" w:rsidRPr="00E647F9" w:rsidRDefault="00803338" w:rsidP="00803338">
                  <w:pPr>
                    <w:pStyle w:val="ConsPlusNormal"/>
                    <w:jc w:val="center"/>
                    <w:rPr>
                      <w:rFonts w:ascii="Times New Roman" w:hAnsi="Times New Roman" w:cs="Times New Roman"/>
                      <w:sz w:val="18"/>
                      <w:szCs w:val="18"/>
                    </w:rPr>
                  </w:pPr>
                  <w:r w:rsidRPr="00E647F9">
                    <w:rPr>
                      <w:rFonts w:ascii="Times New Roman" w:hAnsi="Times New Roman" w:cs="Times New Roman"/>
                      <w:sz w:val="18"/>
                      <w:szCs w:val="18"/>
                    </w:rPr>
                    <w:t>IV</w:t>
                  </w:r>
                  <w:r>
                    <w:rPr>
                      <w:rFonts w:ascii="Times New Roman" w:hAnsi="Times New Roman" w:cs="Times New Roman"/>
                      <w:sz w:val="18"/>
                      <w:szCs w:val="18"/>
                    </w:rPr>
                    <w:t xml:space="preserve"> кв. 2021</w:t>
                  </w:r>
                </w:p>
              </w:tc>
              <w:tc>
                <w:tcPr>
                  <w:tcW w:w="1496" w:type="dxa"/>
                </w:tcPr>
                <w:p w:rsidR="00803338" w:rsidRPr="00F2364A" w:rsidRDefault="00803338" w:rsidP="00803338">
                  <w:pPr>
                    <w:jc w:val="center"/>
                    <w:rPr>
                      <w:sz w:val="18"/>
                      <w:szCs w:val="18"/>
                    </w:rPr>
                  </w:pPr>
                  <w:r>
                    <w:rPr>
                      <w:sz w:val="18"/>
                      <w:szCs w:val="18"/>
                    </w:rPr>
                    <w:t>х</w:t>
                  </w:r>
                </w:p>
              </w:tc>
              <w:tc>
                <w:tcPr>
                  <w:tcW w:w="1516" w:type="dxa"/>
                  <w:shd w:val="clear" w:color="auto" w:fill="auto"/>
                </w:tcPr>
                <w:p w:rsidR="00803338" w:rsidRDefault="00803338" w:rsidP="00803338">
                  <w:pPr>
                    <w:jc w:val="center"/>
                    <w:rPr>
                      <w:sz w:val="18"/>
                      <w:szCs w:val="18"/>
                    </w:rPr>
                  </w:pPr>
                  <w:r w:rsidRPr="00F43959">
                    <w:rPr>
                      <w:sz w:val="18"/>
                      <w:szCs w:val="18"/>
                    </w:rPr>
                    <w:t>24 714,00</w:t>
                  </w:r>
                </w:p>
                <w:p w:rsidR="00803338" w:rsidRPr="00F2364A" w:rsidRDefault="00803338" w:rsidP="00803338">
                  <w:pPr>
                    <w:jc w:val="center"/>
                    <w:rPr>
                      <w:sz w:val="18"/>
                      <w:szCs w:val="18"/>
                    </w:rPr>
                  </w:pPr>
                  <w:r w:rsidRPr="00F43959">
                    <w:rPr>
                      <w:sz w:val="18"/>
                      <w:szCs w:val="18"/>
                    </w:rPr>
                    <w:t>&lt;</w:t>
                  </w:r>
                  <w:proofErr w:type="spellStart"/>
                  <w:r w:rsidRPr="00F43959">
                    <w:rPr>
                      <w:sz w:val="18"/>
                      <w:szCs w:val="18"/>
                    </w:rPr>
                    <w:t>м.б</w:t>
                  </w:r>
                  <w:proofErr w:type="spellEnd"/>
                  <w:r w:rsidRPr="00F43959">
                    <w:rPr>
                      <w:sz w:val="18"/>
                      <w:szCs w:val="18"/>
                    </w:rPr>
                    <w:t>.&gt;</w:t>
                  </w:r>
                </w:p>
              </w:tc>
              <w:tc>
                <w:tcPr>
                  <w:tcW w:w="1488"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495" w:type="dxa"/>
                  <w:gridSpan w:val="2"/>
                  <w:shd w:val="clear" w:color="auto" w:fill="auto"/>
                </w:tcPr>
                <w:p w:rsidR="00803338"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18"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Default="00027EA5"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142</w:t>
                  </w:r>
                </w:p>
              </w:tc>
              <w:tc>
                <w:tcPr>
                  <w:tcW w:w="2304" w:type="dxa"/>
                  <w:shd w:val="clear" w:color="auto" w:fill="auto"/>
                </w:tcPr>
                <w:p w:rsidR="00803338" w:rsidRPr="00E647F9"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 xml:space="preserve">Благоустройство сквера в 7 а. </w:t>
                  </w:r>
                  <w:proofErr w:type="spellStart"/>
                  <w:r w:rsidRPr="00F2364A">
                    <w:rPr>
                      <w:rFonts w:ascii="Times New Roman" w:hAnsi="Times New Roman" w:cs="Times New Roman"/>
                      <w:sz w:val="18"/>
                      <w:szCs w:val="18"/>
                    </w:rPr>
                    <w:t>мкр</w:t>
                  </w:r>
                  <w:proofErr w:type="spellEnd"/>
                  <w:r w:rsidRPr="00F2364A">
                    <w:rPr>
                      <w:rFonts w:ascii="Times New Roman" w:hAnsi="Times New Roman" w:cs="Times New Roman"/>
                      <w:sz w:val="18"/>
                      <w:szCs w:val="18"/>
                    </w:rPr>
                    <w:t>.</w:t>
                  </w:r>
                  <w:r w:rsidR="00723228">
                    <w:rPr>
                      <w:rFonts w:ascii="Times New Roman" w:hAnsi="Times New Roman" w:cs="Times New Roman"/>
                      <w:sz w:val="18"/>
                      <w:szCs w:val="18"/>
                    </w:rPr>
                    <w:t xml:space="preserve"> г. Тобольска</w:t>
                  </w:r>
                </w:p>
              </w:tc>
              <w:tc>
                <w:tcPr>
                  <w:tcW w:w="1098" w:type="dxa"/>
                  <w:shd w:val="clear" w:color="auto" w:fill="auto"/>
                </w:tcPr>
                <w:p w:rsidR="00803338" w:rsidRPr="00E647F9"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II кв. 2023</w:t>
                  </w:r>
                </w:p>
                <w:p w:rsidR="00803338" w:rsidRPr="00F2364A" w:rsidRDefault="00803338" w:rsidP="00803338">
                  <w:pPr>
                    <w:pStyle w:val="ConsPlusNormal"/>
                    <w:jc w:val="center"/>
                    <w:rPr>
                      <w:rFonts w:ascii="Times New Roman" w:hAnsi="Times New Roman" w:cs="Times New Roman"/>
                      <w:sz w:val="18"/>
                      <w:szCs w:val="18"/>
                    </w:rPr>
                  </w:pP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176D3D">
                    <w:rPr>
                      <w:rFonts w:ascii="Times New Roman" w:hAnsi="Times New Roman" w:cs="Times New Roman"/>
                      <w:sz w:val="18"/>
                      <w:szCs w:val="18"/>
                    </w:rPr>
                    <w:t>III кв. 202</w:t>
                  </w:r>
                  <w:r>
                    <w:rPr>
                      <w:rFonts w:ascii="Times New Roman" w:hAnsi="Times New Roman" w:cs="Times New Roman"/>
                      <w:sz w:val="18"/>
                      <w:szCs w:val="18"/>
                    </w:rPr>
                    <w:t>3</w:t>
                  </w: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16" w:type="dxa"/>
                  <w:shd w:val="clear" w:color="auto" w:fill="auto"/>
                </w:tcPr>
                <w:p w:rsidR="00803338" w:rsidRPr="00A21035"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488" w:type="dxa"/>
                  <w:gridSpan w:val="2"/>
                  <w:shd w:val="clear" w:color="auto" w:fill="auto"/>
                </w:tcPr>
                <w:p w:rsidR="00803338"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495" w:type="dxa"/>
                  <w:gridSpan w:val="2"/>
                  <w:shd w:val="clear" w:color="auto" w:fill="auto"/>
                </w:tcPr>
                <w:p w:rsidR="00803338"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518"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803338" w:rsidRPr="00D3730B"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w:t>
                  </w:r>
                  <w:r w:rsidR="00027EA5">
                    <w:rPr>
                      <w:rFonts w:ascii="Times New Roman" w:hAnsi="Times New Roman" w:cs="Times New Roman"/>
                      <w:sz w:val="18"/>
                      <w:szCs w:val="18"/>
                    </w:rPr>
                    <w:t>43</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 xml:space="preserve">Благоустройство сквера в 9 </w:t>
                  </w:r>
                  <w:proofErr w:type="spellStart"/>
                  <w:r w:rsidRPr="00F2364A">
                    <w:rPr>
                      <w:rFonts w:ascii="Times New Roman" w:hAnsi="Times New Roman" w:cs="Times New Roman"/>
                      <w:sz w:val="18"/>
                      <w:szCs w:val="18"/>
                    </w:rPr>
                    <w:t>мкр</w:t>
                  </w:r>
                  <w:proofErr w:type="spellEnd"/>
                  <w:r w:rsidRPr="00F2364A">
                    <w:rPr>
                      <w:rFonts w:ascii="Times New Roman" w:hAnsi="Times New Roman" w:cs="Times New Roman"/>
                      <w:sz w:val="18"/>
                      <w:szCs w:val="18"/>
                    </w:rPr>
                    <w:t>.</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w:t>
                  </w:r>
                  <w:r>
                    <w:rPr>
                      <w:rFonts w:ascii="Times New Roman" w:hAnsi="Times New Roman" w:cs="Times New Roman"/>
                      <w:sz w:val="18"/>
                      <w:szCs w:val="18"/>
                    </w:rPr>
                    <w:t xml:space="preserve"> кв. 2022</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IV</w:t>
                  </w:r>
                  <w:r>
                    <w:rPr>
                      <w:rFonts w:ascii="Times New Roman" w:hAnsi="Times New Roman" w:cs="Times New Roman"/>
                      <w:sz w:val="18"/>
                      <w:szCs w:val="18"/>
                    </w:rPr>
                    <w:t xml:space="preserve"> кв. 2023</w:t>
                  </w: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488" w:type="dxa"/>
                  <w:gridSpan w:val="2"/>
                  <w:shd w:val="clear" w:color="auto" w:fill="auto"/>
                </w:tcPr>
                <w:p w:rsidR="00803338" w:rsidRPr="00E12BC3"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495"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0,00</w:t>
                  </w:r>
                </w:p>
              </w:tc>
              <w:tc>
                <w:tcPr>
                  <w:tcW w:w="1518"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w:t>
                  </w:r>
                  <w:r w:rsidR="00027EA5">
                    <w:rPr>
                      <w:rFonts w:ascii="Times New Roman" w:hAnsi="Times New Roman" w:cs="Times New Roman"/>
                      <w:sz w:val="18"/>
                      <w:szCs w:val="18"/>
                    </w:rPr>
                    <w:t>44</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D15235">
                    <w:rPr>
                      <w:rFonts w:ascii="Times New Roman" w:hAnsi="Times New Roman" w:cs="Times New Roman"/>
                      <w:sz w:val="18"/>
                      <w:szCs w:val="18"/>
                    </w:rPr>
                    <w:t>Сквер ул. Октябрьская, уч. №14, в районе ДОСААФ</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w:t>
                  </w:r>
                  <w:r>
                    <w:rPr>
                      <w:rFonts w:ascii="Times New Roman" w:hAnsi="Times New Roman" w:cs="Times New Roman"/>
                      <w:sz w:val="18"/>
                      <w:szCs w:val="18"/>
                    </w:rPr>
                    <w:t xml:space="preserve"> кв. 2022</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IV</w:t>
                  </w:r>
                  <w:r>
                    <w:rPr>
                      <w:rFonts w:ascii="Times New Roman" w:hAnsi="Times New Roman" w:cs="Times New Roman"/>
                      <w:sz w:val="18"/>
                      <w:szCs w:val="18"/>
                    </w:rPr>
                    <w:t xml:space="preserve"> кв. 2023</w:t>
                  </w: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488" w:type="dxa"/>
                  <w:gridSpan w:val="2"/>
                  <w:shd w:val="clear" w:color="auto" w:fill="auto"/>
                </w:tcPr>
                <w:p w:rsidR="00803338" w:rsidRPr="00E12BC3"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495"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0,00</w:t>
                  </w:r>
                </w:p>
              </w:tc>
              <w:tc>
                <w:tcPr>
                  <w:tcW w:w="1518"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w:t>
                  </w:r>
                  <w:r w:rsidR="00027EA5">
                    <w:rPr>
                      <w:rFonts w:ascii="Times New Roman" w:hAnsi="Times New Roman" w:cs="Times New Roman"/>
                      <w:sz w:val="18"/>
                      <w:szCs w:val="18"/>
                    </w:rPr>
                    <w:t>45</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Благоустройство сквера «Мореходов»</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2020</w:t>
                  </w:r>
                </w:p>
                <w:p w:rsidR="004A3780" w:rsidRPr="00F2364A" w:rsidRDefault="004A3780" w:rsidP="00803338">
                  <w:pPr>
                    <w:pStyle w:val="ConsPlusNormal"/>
                    <w:jc w:val="center"/>
                    <w:rPr>
                      <w:rFonts w:ascii="Times New Roman" w:hAnsi="Times New Roman" w:cs="Times New Roman"/>
                      <w:sz w:val="18"/>
                      <w:szCs w:val="18"/>
                    </w:rPr>
                  </w:pPr>
                  <w:r w:rsidRPr="004A3780">
                    <w:rPr>
                      <w:rFonts w:ascii="Times New Roman" w:hAnsi="Times New Roman" w:cs="Times New Roman"/>
                      <w:sz w:val="18"/>
                      <w:szCs w:val="18"/>
                      <w:lang w:val="en-US"/>
                    </w:rPr>
                    <w:t>I</w:t>
                  </w:r>
                  <w:r w:rsidR="0094095C">
                    <w:rPr>
                      <w:rFonts w:ascii="Times New Roman" w:hAnsi="Times New Roman" w:cs="Times New Roman"/>
                      <w:sz w:val="18"/>
                      <w:szCs w:val="18"/>
                      <w:lang w:val="en-US"/>
                    </w:rPr>
                    <w:t>I</w:t>
                  </w:r>
                  <w:r w:rsidRPr="004A3780">
                    <w:rPr>
                      <w:rFonts w:ascii="Times New Roman" w:hAnsi="Times New Roman" w:cs="Times New Roman"/>
                      <w:sz w:val="18"/>
                      <w:szCs w:val="18"/>
                    </w:rPr>
                    <w:t xml:space="preserve"> кв. 2023</w:t>
                  </w:r>
                </w:p>
              </w:tc>
              <w:tc>
                <w:tcPr>
                  <w:tcW w:w="1134" w:type="dxa"/>
                  <w:shd w:val="clear" w:color="auto" w:fill="auto"/>
                </w:tcPr>
                <w:p w:rsidR="004A3780" w:rsidRDefault="00803338" w:rsidP="004A3780">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III</w:t>
                  </w:r>
                  <w:r>
                    <w:rPr>
                      <w:rFonts w:ascii="Times New Roman" w:hAnsi="Times New Roman" w:cs="Times New Roman"/>
                      <w:sz w:val="18"/>
                      <w:szCs w:val="18"/>
                    </w:rPr>
                    <w:t xml:space="preserve"> кв. 202</w:t>
                  </w:r>
                  <w:r w:rsidR="004A3780">
                    <w:rPr>
                      <w:rFonts w:ascii="Times New Roman" w:hAnsi="Times New Roman" w:cs="Times New Roman"/>
                      <w:sz w:val="18"/>
                      <w:szCs w:val="18"/>
                    </w:rPr>
                    <w:t>0</w:t>
                  </w:r>
                </w:p>
                <w:p w:rsidR="004A3780" w:rsidRPr="00F2364A" w:rsidRDefault="004A3780" w:rsidP="00803338">
                  <w:pPr>
                    <w:pStyle w:val="ConsPlusNormal"/>
                    <w:jc w:val="center"/>
                    <w:rPr>
                      <w:rFonts w:ascii="Times New Roman" w:hAnsi="Times New Roman" w:cs="Times New Roman"/>
                      <w:sz w:val="18"/>
                      <w:szCs w:val="18"/>
                    </w:rPr>
                  </w:pPr>
                  <w:r w:rsidRPr="004A3780">
                    <w:rPr>
                      <w:rFonts w:ascii="Times New Roman" w:hAnsi="Times New Roman" w:cs="Times New Roman"/>
                      <w:sz w:val="18"/>
                      <w:szCs w:val="18"/>
                      <w:lang w:val="en-US"/>
                    </w:rPr>
                    <w:t>IV</w:t>
                  </w:r>
                  <w:r w:rsidRPr="004A3780">
                    <w:rPr>
                      <w:rFonts w:ascii="Times New Roman" w:hAnsi="Times New Roman" w:cs="Times New Roman"/>
                      <w:sz w:val="18"/>
                      <w:szCs w:val="18"/>
                    </w:rPr>
                    <w:t xml:space="preserve"> кв. 2024</w:t>
                  </w:r>
                </w:p>
              </w:tc>
              <w:tc>
                <w:tcPr>
                  <w:tcW w:w="1496" w:type="dxa"/>
                </w:tcPr>
                <w:p w:rsidR="00803338" w:rsidRPr="00F2364A" w:rsidRDefault="00803338" w:rsidP="00803338">
                  <w:pPr>
                    <w:jc w:val="center"/>
                    <w:rPr>
                      <w:sz w:val="18"/>
                      <w:szCs w:val="18"/>
                    </w:rPr>
                  </w:pPr>
                  <w:r w:rsidRPr="00F2364A">
                    <w:rPr>
                      <w:sz w:val="18"/>
                      <w:szCs w:val="18"/>
                    </w:rPr>
                    <w:t>330 610,00</w:t>
                  </w:r>
                </w:p>
                <w:p w:rsidR="00803338" w:rsidRPr="00F2364A" w:rsidRDefault="00803338" w:rsidP="00803338">
                  <w:pPr>
                    <w:pStyle w:val="ConsPlusNormal"/>
                    <w:ind w:left="-62" w:firstLine="62"/>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shd w:val="clear" w:color="auto" w:fill="auto"/>
                </w:tcPr>
                <w:p w:rsidR="00803338" w:rsidRPr="00F2364A" w:rsidRDefault="00803338" w:rsidP="00803338">
                  <w:pPr>
                    <w:pStyle w:val="ConsPlusNormal"/>
                    <w:ind w:left="-62" w:firstLine="62"/>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488"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495"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518"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851"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w:t>
                  </w:r>
                  <w:r w:rsidR="00027EA5">
                    <w:rPr>
                      <w:rFonts w:ascii="Times New Roman" w:hAnsi="Times New Roman" w:cs="Times New Roman"/>
                      <w:sz w:val="18"/>
                      <w:szCs w:val="18"/>
                    </w:rPr>
                    <w:t>46</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Благоустрой</w:t>
                  </w:r>
                  <w:r w:rsidRPr="00F2364A">
                    <w:rPr>
                      <w:rFonts w:ascii="Times New Roman" w:hAnsi="Times New Roman" w:cs="Times New Roman"/>
                      <w:sz w:val="18"/>
                      <w:szCs w:val="18"/>
                      <w:lang w:val="en-US"/>
                    </w:rPr>
                    <w:t>c</w:t>
                  </w:r>
                  <w:proofErr w:type="spellStart"/>
                  <w:r w:rsidR="006243DE">
                    <w:rPr>
                      <w:rFonts w:ascii="Times New Roman" w:hAnsi="Times New Roman" w:cs="Times New Roman"/>
                      <w:sz w:val="18"/>
                      <w:szCs w:val="18"/>
                    </w:rPr>
                    <w:t>тво</w:t>
                  </w:r>
                  <w:proofErr w:type="spellEnd"/>
                  <w:r w:rsidR="006243DE">
                    <w:rPr>
                      <w:rFonts w:ascii="Times New Roman" w:hAnsi="Times New Roman" w:cs="Times New Roman"/>
                      <w:sz w:val="18"/>
                      <w:szCs w:val="18"/>
                    </w:rPr>
                    <w:t xml:space="preserve"> </w:t>
                  </w:r>
                  <w:r w:rsidRPr="00F2364A">
                    <w:rPr>
                      <w:rFonts w:ascii="Times New Roman" w:hAnsi="Times New Roman" w:cs="Times New Roman"/>
                      <w:sz w:val="18"/>
                      <w:szCs w:val="18"/>
                    </w:rPr>
                    <w:t xml:space="preserve">аллеи в 10 </w:t>
                  </w:r>
                  <w:proofErr w:type="spellStart"/>
                  <w:r w:rsidRPr="00F2364A">
                    <w:rPr>
                      <w:rFonts w:ascii="Times New Roman" w:hAnsi="Times New Roman" w:cs="Times New Roman"/>
                      <w:sz w:val="18"/>
                      <w:szCs w:val="18"/>
                    </w:rPr>
                    <w:t>мкр</w:t>
                  </w:r>
                  <w:proofErr w:type="spellEnd"/>
                  <w:r w:rsidRPr="00F2364A">
                    <w:rPr>
                      <w:rFonts w:ascii="Times New Roman" w:hAnsi="Times New Roman" w:cs="Times New Roman"/>
                      <w:sz w:val="18"/>
                      <w:szCs w:val="18"/>
                    </w:rPr>
                    <w:t>.</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2023</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IV</w:t>
                  </w:r>
                  <w:r w:rsidRPr="00F2364A">
                    <w:rPr>
                      <w:rFonts w:ascii="Times New Roman" w:hAnsi="Times New Roman" w:cs="Times New Roman"/>
                      <w:sz w:val="18"/>
                      <w:szCs w:val="18"/>
                    </w:rPr>
                    <w:t xml:space="preserve"> кв. 2024</w:t>
                  </w: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488"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495"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0,00</w:t>
                  </w:r>
                </w:p>
              </w:tc>
              <w:tc>
                <w:tcPr>
                  <w:tcW w:w="1518"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0,00</w:t>
                  </w:r>
                </w:p>
              </w:tc>
              <w:tc>
                <w:tcPr>
                  <w:tcW w:w="851"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w:t>
                  </w:r>
                  <w:r w:rsidR="00027EA5">
                    <w:rPr>
                      <w:rFonts w:ascii="Times New Roman" w:hAnsi="Times New Roman" w:cs="Times New Roman"/>
                      <w:sz w:val="18"/>
                      <w:szCs w:val="18"/>
                    </w:rPr>
                    <w:t>47</w:t>
                  </w:r>
                </w:p>
              </w:tc>
              <w:tc>
                <w:tcPr>
                  <w:tcW w:w="2304" w:type="dxa"/>
                  <w:shd w:val="clear" w:color="auto" w:fill="auto"/>
                </w:tcPr>
                <w:p w:rsidR="00803338" w:rsidRPr="00101E00" w:rsidRDefault="00803338" w:rsidP="00803338">
                  <w:pPr>
                    <w:pStyle w:val="ConsPlusNormal"/>
                    <w:jc w:val="both"/>
                    <w:rPr>
                      <w:rFonts w:ascii="Times New Roman" w:hAnsi="Times New Roman" w:cs="Times New Roman"/>
                      <w:sz w:val="18"/>
                      <w:szCs w:val="18"/>
                    </w:rPr>
                  </w:pPr>
                  <w:r w:rsidRPr="00101E00">
                    <w:rPr>
                      <w:rFonts w:ascii="Times New Roman" w:hAnsi="Times New Roman" w:cs="Times New Roman"/>
                      <w:sz w:val="18"/>
                      <w:szCs w:val="18"/>
                    </w:rPr>
                    <w:t xml:space="preserve">Сквер 4 </w:t>
                  </w:r>
                  <w:proofErr w:type="spellStart"/>
                  <w:proofErr w:type="gramStart"/>
                  <w:r w:rsidRPr="00101E00">
                    <w:rPr>
                      <w:rFonts w:ascii="Times New Roman" w:hAnsi="Times New Roman" w:cs="Times New Roman"/>
                      <w:sz w:val="18"/>
                      <w:szCs w:val="18"/>
                    </w:rPr>
                    <w:t>мкр</w:t>
                  </w:r>
                  <w:proofErr w:type="spellEnd"/>
                  <w:r w:rsidRPr="00101E00">
                    <w:rPr>
                      <w:rFonts w:ascii="Times New Roman" w:hAnsi="Times New Roman" w:cs="Times New Roman"/>
                      <w:sz w:val="18"/>
                      <w:szCs w:val="18"/>
                    </w:rPr>
                    <w:t>.,</w:t>
                  </w:r>
                  <w:proofErr w:type="gramEnd"/>
                  <w:r w:rsidRPr="00101E00">
                    <w:rPr>
                      <w:rFonts w:ascii="Times New Roman" w:hAnsi="Times New Roman" w:cs="Times New Roman"/>
                      <w:sz w:val="18"/>
                      <w:szCs w:val="18"/>
                    </w:rPr>
                    <w:t xml:space="preserve"> уч. №25а</w:t>
                  </w:r>
                </w:p>
                <w:p w:rsidR="00803338" w:rsidRPr="00F2364A" w:rsidRDefault="00803338" w:rsidP="00803338">
                  <w:pPr>
                    <w:pStyle w:val="ConsPlusNormal"/>
                    <w:jc w:val="both"/>
                    <w:rPr>
                      <w:rFonts w:ascii="Times New Roman" w:hAnsi="Times New Roman" w:cs="Times New Roman"/>
                      <w:sz w:val="18"/>
                      <w:szCs w:val="18"/>
                    </w:rPr>
                  </w:pPr>
                  <w:r w:rsidRPr="00101E00">
                    <w:rPr>
                      <w:rFonts w:ascii="Times New Roman" w:hAnsi="Times New Roman" w:cs="Times New Roman"/>
                      <w:sz w:val="18"/>
                      <w:szCs w:val="18"/>
                    </w:rPr>
                    <w:t>(в р-н</w:t>
                  </w:r>
                  <w:r>
                    <w:rPr>
                      <w:rFonts w:ascii="Times New Roman" w:hAnsi="Times New Roman" w:cs="Times New Roman"/>
                      <w:sz w:val="18"/>
                      <w:szCs w:val="18"/>
                    </w:rPr>
                    <w:t>е</w:t>
                  </w:r>
                  <w:r w:rsidRPr="00101E00">
                    <w:rPr>
                      <w:rFonts w:ascii="Times New Roman" w:hAnsi="Times New Roman" w:cs="Times New Roman"/>
                      <w:sz w:val="18"/>
                      <w:szCs w:val="18"/>
                    </w:rPr>
                    <w:t xml:space="preserve"> Поликлиники)</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2023</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IV</w:t>
                  </w:r>
                  <w:r w:rsidRPr="00F2364A">
                    <w:rPr>
                      <w:rFonts w:ascii="Times New Roman" w:hAnsi="Times New Roman" w:cs="Times New Roman"/>
                      <w:sz w:val="18"/>
                      <w:szCs w:val="18"/>
                    </w:rPr>
                    <w:t xml:space="preserve"> кв. 2024</w:t>
                  </w: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488"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495"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0,00</w:t>
                  </w:r>
                </w:p>
              </w:tc>
              <w:tc>
                <w:tcPr>
                  <w:tcW w:w="1518"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0,00</w:t>
                  </w:r>
                </w:p>
              </w:tc>
              <w:tc>
                <w:tcPr>
                  <w:tcW w:w="851"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w:t>
                  </w:r>
                  <w:r w:rsidR="00027EA5">
                    <w:rPr>
                      <w:rFonts w:ascii="Times New Roman" w:hAnsi="Times New Roman" w:cs="Times New Roman"/>
                      <w:sz w:val="18"/>
                      <w:szCs w:val="18"/>
                    </w:rPr>
                    <w:t>48</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101E00">
                    <w:rPr>
                      <w:rFonts w:ascii="Times New Roman" w:hAnsi="Times New Roman" w:cs="Times New Roman"/>
                      <w:sz w:val="18"/>
                      <w:szCs w:val="18"/>
                    </w:rPr>
                    <w:t xml:space="preserve">Сквер 4 </w:t>
                  </w:r>
                  <w:proofErr w:type="spellStart"/>
                  <w:r w:rsidRPr="00101E00">
                    <w:rPr>
                      <w:rFonts w:ascii="Times New Roman" w:hAnsi="Times New Roman" w:cs="Times New Roman"/>
                      <w:sz w:val="18"/>
                      <w:szCs w:val="18"/>
                    </w:rPr>
                    <w:t>мкр</w:t>
                  </w:r>
                  <w:proofErr w:type="spellEnd"/>
                  <w:r w:rsidRPr="00101E00">
                    <w:rPr>
                      <w:rFonts w:ascii="Times New Roman" w:hAnsi="Times New Roman" w:cs="Times New Roman"/>
                      <w:sz w:val="18"/>
                      <w:szCs w:val="18"/>
                    </w:rPr>
                    <w:t>. ул. Знаменского (р-н дома 11А и 13)</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2023</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IV</w:t>
                  </w:r>
                  <w:r w:rsidRPr="00F2364A">
                    <w:rPr>
                      <w:rFonts w:ascii="Times New Roman" w:hAnsi="Times New Roman" w:cs="Times New Roman"/>
                      <w:sz w:val="18"/>
                      <w:szCs w:val="18"/>
                    </w:rPr>
                    <w:t xml:space="preserve"> кв. 2024</w:t>
                  </w: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488"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495"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0,00</w:t>
                  </w:r>
                </w:p>
              </w:tc>
              <w:tc>
                <w:tcPr>
                  <w:tcW w:w="1518"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0,00</w:t>
                  </w:r>
                </w:p>
              </w:tc>
              <w:tc>
                <w:tcPr>
                  <w:tcW w:w="851"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w:t>
                  </w:r>
                  <w:r w:rsidR="00027EA5">
                    <w:rPr>
                      <w:rFonts w:ascii="Times New Roman" w:hAnsi="Times New Roman" w:cs="Times New Roman"/>
                      <w:sz w:val="18"/>
                      <w:szCs w:val="18"/>
                    </w:rPr>
                    <w:t>49</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Благ</w:t>
                  </w:r>
                  <w:r>
                    <w:rPr>
                      <w:rFonts w:ascii="Times New Roman" w:hAnsi="Times New Roman" w:cs="Times New Roman"/>
                      <w:sz w:val="18"/>
                      <w:szCs w:val="18"/>
                    </w:rPr>
                    <w:t xml:space="preserve">оустройство объекта «Сквер </w:t>
                  </w:r>
                  <w:r w:rsidRPr="00F2364A">
                    <w:rPr>
                      <w:rFonts w:ascii="Times New Roman" w:hAnsi="Times New Roman" w:cs="Times New Roman"/>
                      <w:sz w:val="18"/>
                      <w:szCs w:val="18"/>
                    </w:rPr>
                    <w:t>по ул. 1-я Трудовая»</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2023</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IV</w:t>
                  </w:r>
                  <w:r w:rsidRPr="00F2364A">
                    <w:rPr>
                      <w:rFonts w:ascii="Times New Roman" w:hAnsi="Times New Roman" w:cs="Times New Roman"/>
                      <w:sz w:val="18"/>
                      <w:szCs w:val="18"/>
                    </w:rPr>
                    <w:t xml:space="preserve"> кв. 2024</w:t>
                  </w:r>
                </w:p>
              </w:tc>
              <w:tc>
                <w:tcPr>
                  <w:tcW w:w="1496" w:type="dxa"/>
                </w:tcPr>
                <w:p w:rsidR="00803338" w:rsidRPr="00F2364A" w:rsidRDefault="00803338" w:rsidP="00803338">
                  <w:pPr>
                    <w:jc w:val="center"/>
                    <w:rPr>
                      <w:sz w:val="18"/>
                      <w:szCs w:val="18"/>
                    </w:rPr>
                  </w:pPr>
                  <w:r w:rsidRPr="00F2364A">
                    <w:rPr>
                      <w:sz w:val="18"/>
                      <w:szCs w:val="18"/>
                    </w:rPr>
                    <w:t>х</w:t>
                  </w:r>
                </w:p>
              </w:tc>
              <w:tc>
                <w:tcPr>
                  <w:tcW w:w="1516" w:type="dxa"/>
                  <w:shd w:val="clear" w:color="auto" w:fill="auto"/>
                </w:tcPr>
                <w:p w:rsidR="00803338" w:rsidRPr="00F2364A" w:rsidRDefault="00803338" w:rsidP="00803338">
                  <w:pPr>
                    <w:jc w:val="center"/>
                    <w:rPr>
                      <w:sz w:val="18"/>
                      <w:szCs w:val="18"/>
                    </w:rPr>
                  </w:pPr>
                  <w:r w:rsidRPr="00F2364A">
                    <w:rPr>
                      <w:sz w:val="18"/>
                      <w:szCs w:val="18"/>
                    </w:rPr>
                    <w:t>х</w:t>
                  </w:r>
                </w:p>
              </w:tc>
              <w:tc>
                <w:tcPr>
                  <w:tcW w:w="1488"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495"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518"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851"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w:t>
                  </w:r>
                  <w:r w:rsidR="00027EA5">
                    <w:rPr>
                      <w:rFonts w:ascii="Times New Roman" w:hAnsi="Times New Roman" w:cs="Times New Roman"/>
                      <w:sz w:val="18"/>
                      <w:szCs w:val="18"/>
                    </w:rPr>
                    <w:t>50</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Благоустройство сквера «Театральный»</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lang w:val="en-US"/>
                    </w:rPr>
                  </w:pP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w:t>
                  </w:r>
                  <w:r>
                    <w:rPr>
                      <w:rFonts w:ascii="Times New Roman" w:hAnsi="Times New Roman" w:cs="Times New Roman"/>
                      <w:sz w:val="18"/>
                      <w:szCs w:val="18"/>
                      <w:lang w:val="en-US"/>
                    </w:rPr>
                    <w:t>3</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IV</w:t>
                  </w:r>
                  <w:r>
                    <w:rPr>
                      <w:rFonts w:ascii="Times New Roman" w:hAnsi="Times New Roman" w:cs="Times New Roman"/>
                      <w:sz w:val="18"/>
                      <w:szCs w:val="18"/>
                    </w:rPr>
                    <w:t xml:space="preserve"> кв. 2024</w:t>
                  </w: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488"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495"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518"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851"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w:t>
                  </w:r>
                  <w:r w:rsidR="00027EA5">
                    <w:rPr>
                      <w:rFonts w:ascii="Times New Roman" w:hAnsi="Times New Roman" w:cs="Times New Roman"/>
                      <w:sz w:val="18"/>
                      <w:szCs w:val="18"/>
                    </w:rPr>
                    <w:t>51</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«Благоустройство территории общего пользования в границах улиц: ул. Аптекарская – ул. Ленская – ул. Революционная»</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lang w:val="en-US"/>
                    </w:rPr>
                  </w:pP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w:t>
                  </w:r>
                  <w:r w:rsidRPr="00F2364A">
                    <w:rPr>
                      <w:rFonts w:ascii="Times New Roman" w:hAnsi="Times New Roman" w:cs="Times New Roman"/>
                      <w:sz w:val="18"/>
                      <w:szCs w:val="18"/>
                      <w:lang w:val="en-US"/>
                    </w:rPr>
                    <w:t>2</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lang w:val="en-US"/>
                    </w:rPr>
                  </w:pPr>
                  <w:r w:rsidRPr="00F2364A">
                    <w:rPr>
                      <w:rFonts w:ascii="Times New Roman" w:hAnsi="Times New Roman" w:cs="Times New Roman"/>
                      <w:sz w:val="18"/>
                      <w:szCs w:val="18"/>
                      <w:lang w:val="en-US"/>
                    </w:rPr>
                    <w:t>IV</w:t>
                  </w:r>
                  <w:r w:rsidRPr="00F2364A">
                    <w:rPr>
                      <w:rFonts w:ascii="Times New Roman" w:hAnsi="Times New Roman" w:cs="Times New Roman"/>
                      <w:sz w:val="18"/>
                      <w:szCs w:val="18"/>
                    </w:rPr>
                    <w:t xml:space="preserve"> кв. 202</w:t>
                  </w:r>
                  <w:r w:rsidRPr="00F2364A">
                    <w:rPr>
                      <w:rFonts w:ascii="Times New Roman" w:hAnsi="Times New Roman" w:cs="Times New Roman"/>
                      <w:sz w:val="18"/>
                      <w:szCs w:val="18"/>
                      <w:lang w:val="en-US"/>
                    </w:rPr>
                    <w:t>2</w:t>
                  </w:r>
                </w:p>
              </w:tc>
              <w:tc>
                <w:tcPr>
                  <w:tcW w:w="1496" w:type="dxa"/>
                </w:tcPr>
                <w:p w:rsidR="00803338" w:rsidRPr="00F2364A" w:rsidRDefault="00803338" w:rsidP="00803338">
                  <w:pPr>
                    <w:jc w:val="center"/>
                    <w:rPr>
                      <w:sz w:val="18"/>
                      <w:szCs w:val="18"/>
                    </w:rPr>
                  </w:pPr>
                  <w:r w:rsidRPr="00F2364A">
                    <w:rPr>
                      <w:sz w:val="18"/>
                      <w:szCs w:val="18"/>
                    </w:rPr>
                    <w:t>х</w:t>
                  </w:r>
                </w:p>
              </w:tc>
              <w:tc>
                <w:tcPr>
                  <w:tcW w:w="1516" w:type="dxa"/>
                  <w:shd w:val="clear" w:color="auto" w:fill="auto"/>
                </w:tcPr>
                <w:p w:rsidR="00803338" w:rsidRPr="00F2364A" w:rsidRDefault="00803338" w:rsidP="00803338">
                  <w:pPr>
                    <w:jc w:val="center"/>
                    <w:rPr>
                      <w:sz w:val="18"/>
                      <w:szCs w:val="18"/>
                      <w:lang w:val="en-US"/>
                    </w:rPr>
                  </w:pPr>
                  <w:r w:rsidRPr="00F2364A">
                    <w:rPr>
                      <w:sz w:val="18"/>
                      <w:szCs w:val="18"/>
                    </w:rPr>
                    <w:t>х</w:t>
                  </w:r>
                </w:p>
              </w:tc>
              <w:tc>
                <w:tcPr>
                  <w:tcW w:w="1488"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26 559 000,00</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w:t>
                  </w:r>
                  <w:r w:rsidR="00027EA5">
                    <w:rPr>
                      <w:rFonts w:ascii="Times New Roman" w:hAnsi="Times New Roman" w:cs="Times New Roman"/>
                      <w:sz w:val="18"/>
                      <w:szCs w:val="18"/>
                    </w:rPr>
                    <w:t>52</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 xml:space="preserve">Устройство комплексной </w:t>
                  </w:r>
                  <w:r>
                    <w:rPr>
                      <w:rFonts w:ascii="Times New Roman" w:hAnsi="Times New Roman" w:cs="Times New Roman"/>
                      <w:sz w:val="18"/>
                      <w:szCs w:val="18"/>
                    </w:rPr>
                    <w:t xml:space="preserve">спортивной детской площадки на </w:t>
                  </w:r>
                  <w:r w:rsidRPr="00F2364A">
                    <w:rPr>
                      <w:rFonts w:ascii="Times New Roman" w:hAnsi="Times New Roman" w:cs="Times New Roman"/>
                      <w:sz w:val="18"/>
                      <w:szCs w:val="18"/>
                    </w:rPr>
                    <w:t>территории общего пользования: Нижний посад</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II</w:t>
                  </w:r>
                  <w:r>
                    <w:rPr>
                      <w:rFonts w:ascii="Times New Roman" w:hAnsi="Times New Roman" w:cs="Times New Roman"/>
                      <w:sz w:val="18"/>
                      <w:szCs w:val="18"/>
                    </w:rPr>
                    <w:t xml:space="preserve"> кв. 2022</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IV</w:t>
                  </w:r>
                  <w:r>
                    <w:rPr>
                      <w:rFonts w:ascii="Times New Roman" w:hAnsi="Times New Roman" w:cs="Times New Roman"/>
                      <w:sz w:val="18"/>
                      <w:szCs w:val="18"/>
                    </w:rPr>
                    <w:t xml:space="preserve"> кв. 2022</w:t>
                  </w:r>
                </w:p>
              </w:tc>
              <w:tc>
                <w:tcPr>
                  <w:tcW w:w="1496" w:type="dxa"/>
                </w:tcPr>
                <w:p w:rsidR="00803338" w:rsidRPr="00F2364A" w:rsidRDefault="00803338" w:rsidP="00803338">
                  <w:pPr>
                    <w:jc w:val="center"/>
                    <w:rPr>
                      <w:sz w:val="18"/>
                      <w:szCs w:val="18"/>
                    </w:rPr>
                  </w:pPr>
                  <w:r w:rsidRPr="00F2364A">
                    <w:rPr>
                      <w:sz w:val="18"/>
                      <w:szCs w:val="18"/>
                    </w:rPr>
                    <w:t>х</w:t>
                  </w:r>
                </w:p>
              </w:tc>
              <w:tc>
                <w:tcPr>
                  <w:tcW w:w="1516" w:type="dxa"/>
                  <w:shd w:val="clear" w:color="auto" w:fill="auto"/>
                </w:tcPr>
                <w:p w:rsidR="00803338" w:rsidRPr="00F2364A" w:rsidRDefault="00803338" w:rsidP="00803338">
                  <w:pPr>
                    <w:jc w:val="center"/>
                  </w:pPr>
                  <w:r w:rsidRPr="00F2364A">
                    <w:rPr>
                      <w:sz w:val="18"/>
                      <w:szCs w:val="18"/>
                    </w:rPr>
                    <w:t>х</w:t>
                  </w:r>
                </w:p>
              </w:tc>
              <w:tc>
                <w:tcPr>
                  <w:tcW w:w="1488"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13 649 324,4</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w:t>
                  </w:r>
                  <w:r w:rsidR="00027EA5">
                    <w:rPr>
                      <w:rFonts w:ascii="Times New Roman" w:hAnsi="Times New Roman" w:cs="Times New Roman"/>
                      <w:sz w:val="18"/>
                      <w:szCs w:val="18"/>
                    </w:rPr>
                    <w:t>53</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 xml:space="preserve">Устройство комплексной спортивной детской площадки на территории </w:t>
                  </w:r>
                  <w:r w:rsidRPr="00F2364A">
                    <w:rPr>
                      <w:rFonts w:ascii="Times New Roman" w:hAnsi="Times New Roman" w:cs="Times New Roman"/>
                      <w:sz w:val="18"/>
                      <w:szCs w:val="18"/>
                    </w:rPr>
                    <w:lastRenderedPageBreak/>
                    <w:t xml:space="preserve">общего пользования: </w:t>
                  </w:r>
                  <w:proofErr w:type="spellStart"/>
                  <w:r w:rsidRPr="00F2364A">
                    <w:rPr>
                      <w:rFonts w:ascii="Times New Roman" w:hAnsi="Times New Roman" w:cs="Times New Roman"/>
                      <w:sz w:val="18"/>
                      <w:szCs w:val="18"/>
                    </w:rPr>
                    <w:t>мкр</w:t>
                  </w:r>
                  <w:proofErr w:type="spellEnd"/>
                  <w:r w:rsidRPr="00F2364A">
                    <w:rPr>
                      <w:rFonts w:ascii="Times New Roman" w:hAnsi="Times New Roman" w:cs="Times New Roman"/>
                      <w:sz w:val="18"/>
                      <w:szCs w:val="18"/>
                    </w:rPr>
                    <w:t>. Строитель</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lastRenderedPageBreak/>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II</w:t>
                  </w:r>
                  <w:r>
                    <w:rPr>
                      <w:rFonts w:ascii="Times New Roman" w:hAnsi="Times New Roman" w:cs="Times New Roman"/>
                      <w:sz w:val="18"/>
                      <w:szCs w:val="18"/>
                    </w:rPr>
                    <w:t xml:space="preserve"> кв. 2022</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IV</w:t>
                  </w:r>
                  <w:r>
                    <w:rPr>
                      <w:rFonts w:ascii="Times New Roman" w:hAnsi="Times New Roman" w:cs="Times New Roman"/>
                      <w:sz w:val="18"/>
                      <w:szCs w:val="18"/>
                    </w:rPr>
                    <w:t xml:space="preserve"> кв. 2022</w:t>
                  </w: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488"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17 628 675,6</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w:t>
                  </w:r>
                  <w:r w:rsidR="00027EA5">
                    <w:rPr>
                      <w:rFonts w:ascii="Times New Roman" w:hAnsi="Times New Roman" w:cs="Times New Roman"/>
                      <w:sz w:val="18"/>
                      <w:szCs w:val="18"/>
                    </w:rPr>
                    <w:t>54</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Благоустройство сквера по ул. Первомайская</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w:t>
                  </w:r>
                  <w:r w:rsidRPr="00F2364A">
                    <w:rPr>
                      <w:rFonts w:ascii="Times New Roman" w:hAnsi="Times New Roman" w:cs="Times New Roman"/>
                      <w:sz w:val="18"/>
                      <w:szCs w:val="18"/>
                    </w:rPr>
                    <w:cr/>
                    <w:t>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w:t>
                  </w:r>
                  <w:r>
                    <w:rPr>
                      <w:rFonts w:ascii="Times New Roman" w:hAnsi="Times New Roman" w:cs="Times New Roman"/>
                      <w:sz w:val="18"/>
                      <w:szCs w:val="18"/>
                    </w:rPr>
                    <w:t xml:space="preserve"> кв. 2025</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IV</w:t>
                  </w:r>
                  <w:r w:rsidRPr="00F2364A">
                    <w:rPr>
                      <w:rFonts w:ascii="Times New Roman" w:hAnsi="Times New Roman" w:cs="Times New Roman"/>
                      <w:sz w:val="18"/>
                      <w:szCs w:val="18"/>
                    </w:rPr>
                    <w:t xml:space="preserve"> кв. 2025</w:t>
                  </w: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488"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0,00</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w:t>
                  </w:r>
                  <w:r w:rsidR="00027EA5">
                    <w:rPr>
                      <w:rFonts w:ascii="Times New Roman" w:hAnsi="Times New Roman" w:cs="Times New Roman"/>
                      <w:sz w:val="18"/>
                      <w:szCs w:val="18"/>
                    </w:rPr>
                    <w:t>55</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 xml:space="preserve">Благоустройство Ландшафтного парка в 11 </w:t>
                  </w:r>
                  <w:proofErr w:type="spellStart"/>
                  <w:r w:rsidRPr="00F2364A">
                    <w:rPr>
                      <w:rFonts w:ascii="Times New Roman" w:hAnsi="Times New Roman" w:cs="Times New Roman"/>
                      <w:sz w:val="18"/>
                      <w:szCs w:val="18"/>
                    </w:rPr>
                    <w:t>мкр</w:t>
                  </w:r>
                  <w:proofErr w:type="spellEnd"/>
                  <w:r w:rsidRPr="00F2364A">
                    <w:rPr>
                      <w:rFonts w:ascii="Times New Roman" w:hAnsi="Times New Roman" w:cs="Times New Roman"/>
                      <w:sz w:val="18"/>
                      <w:szCs w:val="18"/>
                    </w:rPr>
                    <w:t>.</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w:t>
                  </w:r>
                  <w:r>
                    <w:rPr>
                      <w:rFonts w:ascii="Times New Roman" w:hAnsi="Times New Roman" w:cs="Times New Roman"/>
                      <w:sz w:val="18"/>
                      <w:szCs w:val="18"/>
                    </w:rPr>
                    <w:t xml:space="preserve"> кв. 2025</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IV</w:t>
                  </w:r>
                  <w:r w:rsidRPr="00F2364A">
                    <w:rPr>
                      <w:rFonts w:ascii="Times New Roman" w:hAnsi="Times New Roman" w:cs="Times New Roman"/>
                      <w:sz w:val="18"/>
                      <w:szCs w:val="18"/>
                    </w:rPr>
                    <w:t xml:space="preserve"> кв. 2025</w:t>
                  </w:r>
                </w:p>
              </w:tc>
              <w:tc>
                <w:tcPr>
                  <w:tcW w:w="1496" w:type="dxa"/>
                </w:tcPr>
                <w:p w:rsidR="00803338" w:rsidRPr="00F2364A" w:rsidRDefault="00803338" w:rsidP="00803338">
                  <w:pPr>
                    <w:jc w:val="center"/>
                    <w:rPr>
                      <w:sz w:val="18"/>
                      <w:szCs w:val="18"/>
                    </w:rPr>
                  </w:pPr>
                  <w:r w:rsidRPr="00F2364A">
                    <w:rPr>
                      <w:sz w:val="18"/>
                      <w:szCs w:val="18"/>
                    </w:rPr>
                    <w:t>х</w:t>
                  </w:r>
                </w:p>
              </w:tc>
              <w:tc>
                <w:tcPr>
                  <w:tcW w:w="1516"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488"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495"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518"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0,00</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w:t>
                  </w:r>
                  <w:r w:rsidR="00027EA5">
                    <w:rPr>
                      <w:rFonts w:ascii="Times New Roman" w:hAnsi="Times New Roman" w:cs="Times New Roman"/>
                      <w:sz w:val="18"/>
                      <w:szCs w:val="18"/>
                    </w:rPr>
                    <w:t>56</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 xml:space="preserve">Благоустройство липовой рощи в </w:t>
                  </w:r>
                  <w:proofErr w:type="spellStart"/>
                  <w:r w:rsidRPr="00F2364A">
                    <w:rPr>
                      <w:rFonts w:ascii="Times New Roman" w:hAnsi="Times New Roman" w:cs="Times New Roman"/>
                      <w:sz w:val="18"/>
                      <w:szCs w:val="18"/>
                    </w:rPr>
                    <w:t>мкр</w:t>
                  </w:r>
                  <w:proofErr w:type="spellEnd"/>
                  <w:r w:rsidRPr="00F2364A">
                    <w:rPr>
                      <w:rFonts w:ascii="Times New Roman" w:hAnsi="Times New Roman" w:cs="Times New Roman"/>
                      <w:sz w:val="18"/>
                      <w:szCs w:val="18"/>
                    </w:rPr>
                    <w:t>. Сумкино</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w:t>
                  </w:r>
                  <w:r>
                    <w:rPr>
                      <w:rFonts w:ascii="Times New Roman" w:hAnsi="Times New Roman" w:cs="Times New Roman"/>
                      <w:sz w:val="18"/>
                      <w:szCs w:val="18"/>
                    </w:rPr>
                    <w:t xml:space="preserve"> кв. 2025</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IV</w:t>
                  </w:r>
                  <w:r w:rsidRPr="00F2364A">
                    <w:rPr>
                      <w:rFonts w:ascii="Times New Roman" w:hAnsi="Times New Roman" w:cs="Times New Roman"/>
                      <w:sz w:val="18"/>
                      <w:szCs w:val="18"/>
                    </w:rPr>
                    <w:t xml:space="preserve"> кв. 2025</w:t>
                  </w: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803338" w:rsidRPr="00864532" w:rsidRDefault="00803338" w:rsidP="00803338">
                  <w:pPr>
                    <w:pStyle w:val="ConsPlusNormal"/>
                    <w:jc w:val="center"/>
                    <w:rPr>
                      <w:rFonts w:ascii="Times New Roman" w:hAnsi="Times New Roman" w:cs="Times New Roman"/>
                      <w:sz w:val="18"/>
                      <w:szCs w:val="18"/>
                    </w:rPr>
                  </w:pPr>
                  <w:r w:rsidRPr="00864532">
                    <w:rPr>
                      <w:rFonts w:ascii="Times New Roman" w:hAnsi="Times New Roman" w:cs="Times New Roman"/>
                      <w:sz w:val="18"/>
                      <w:szCs w:val="18"/>
                    </w:rPr>
                    <w:t>х</w:t>
                  </w:r>
                </w:p>
              </w:tc>
              <w:tc>
                <w:tcPr>
                  <w:tcW w:w="1488"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495" w:type="dxa"/>
                  <w:gridSpan w:val="2"/>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518"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0,00</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94095C" w:rsidRPr="00690BE7" w:rsidTr="00C66CCF">
              <w:tc>
                <w:tcPr>
                  <w:tcW w:w="704" w:type="dxa"/>
                  <w:shd w:val="clear" w:color="auto" w:fill="auto"/>
                </w:tcPr>
                <w:p w:rsidR="0094095C" w:rsidRPr="00F2364A" w:rsidRDefault="0094095C" w:rsidP="0094095C">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157</w:t>
                  </w:r>
                </w:p>
              </w:tc>
              <w:tc>
                <w:tcPr>
                  <w:tcW w:w="2304" w:type="dxa"/>
                  <w:shd w:val="clear" w:color="auto" w:fill="auto"/>
                </w:tcPr>
                <w:p w:rsidR="0094095C" w:rsidRPr="00831DAC" w:rsidRDefault="0094095C" w:rsidP="0094095C">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 xml:space="preserve">Ремонт объектов благоустройства на </w:t>
                  </w:r>
                  <w:r>
                    <w:rPr>
                      <w:rFonts w:ascii="Times New Roman" w:hAnsi="Times New Roman" w:cs="Times New Roman"/>
                      <w:sz w:val="18"/>
                      <w:szCs w:val="18"/>
                    </w:rPr>
                    <w:t>территориях общего пользования (детские игровые площадки</w:t>
                  </w:r>
                  <w:r w:rsidRPr="00831DAC">
                    <w:rPr>
                      <w:rFonts w:ascii="Times New Roman" w:hAnsi="Times New Roman" w:cs="Times New Roman"/>
                      <w:sz w:val="18"/>
                      <w:szCs w:val="18"/>
                    </w:rPr>
                    <w:t>)</w:t>
                  </w:r>
                </w:p>
              </w:tc>
              <w:tc>
                <w:tcPr>
                  <w:tcW w:w="1098" w:type="dxa"/>
                  <w:shd w:val="clear" w:color="auto" w:fill="auto"/>
                </w:tcPr>
                <w:p w:rsidR="0094095C" w:rsidRPr="00F2364A" w:rsidRDefault="0094095C" w:rsidP="0094095C">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94095C" w:rsidRPr="00F2364A" w:rsidRDefault="0094095C" w:rsidP="0094095C">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w:t>
                  </w:r>
                  <w:r>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2021</w:t>
                  </w:r>
                </w:p>
              </w:tc>
              <w:tc>
                <w:tcPr>
                  <w:tcW w:w="1134" w:type="dxa"/>
                  <w:shd w:val="clear" w:color="auto" w:fill="auto"/>
                </w:tcPr>
                <w:p w:rsidR="0094095C" w:rsidRPr="00F2364A" w:rsidRDefault="0094095C" w:rsidP="0094095C">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IV</w:t>
                  </w:r>
                  <w:r>
                    <w:rPr>
                      <w:rFonts w:ascii="Times New Roman" w:hAnsi="Times New Roman" w:cs="Times New Roman"/>
                      <w:sz w:val="18"/>
                      <w:szCs w:val="18"/>
                    </w:rPr>
                    <w:t xml:space="preserve"> кв. 2024</w:t>
                  </w:r>
                </w:p>
              </w:tc>
              <w:tc>
                <w:tcPr>
                  <w:tcW w:w="1496" w:type="dxa"/>
                </w:tcPr>
                <w:p w:rsidR="0094095C" w:rsidRPr="00F2364A" w:rsidRDefault="0094095C" w:rsidP="0094095C">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94095C" w:rsidRDefault="0094095C" w:rsidP="0094095C">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38 233 761,4</w:t>
                  </w:r>
                </w:p>
                <w:p w:rsidR="0094095C" w:rsidRPr="00864532" w:rsidRDefault="0094095C" w:rsidP="0094095C">
                  <w:pPr>
                    <w:pStyle w:val="ConsPlusNormal"/>
                    <w:jc w:val="center"/>
                    <w:rPr>
                      <w:rFonts w:ascii="Times New Roman" w:hAnsi="Times New Roman" w:cs="Times New Roman"/>
                      <w:sz w:val="20"/>
                    </w:rPr>
                  </w:pPr>
                  <w:r w:rsidRPr="00864532">
                    <w:rPr>
                      <w:rFonts w:ascii="Times New Roman" w:hAnsi="Times New Roman" w:cs="Times New Roman"/>
                      <w:sz w:val="18"/>
                      <w:szCs w:val="18"/>
                    </w:rPr>
                    <w:t>&lt;</w:t>
                  </w:r>
                  <w:proofErr w:type="spellStart"/>
                  <w:r w:rsidRPr="00864532">
                    <w:rPr>
                      <w:rFonts w:ascii="Times New Roman" w:hAnsi="Times New Roman" w:cs="Times New Roman"/>
                      <w:sz w:val="18"/>
                      <w:szCs w:val="18"/>
                    </w:rPr>
                    <w:t>м.б</w:t>
                  </w:r>
                  <w:proofErr w:type="spellEnd"/>
                  <w:r w:rsidRPr="00864532">
                    <w:rPr>
                      <w:rFonts w:ascii="Times New Roman" w:hAnsi="Times New Roman" w:cs="Times New Roman"/>
                      <w:sz w:val="18"/>
                      <w:szCs w:val="18"/>
                    </w:rPr>
                    <w:t>.&gt;</w:t>
                  </w:r>
                </w:p>
              </w:tc>
              <w:tc>
                <w:tcPr>
                  <w:tcW w:w="1488" w:type="dxa"/>
                  <w:gridSpan w:val="2"/>
                  <w:shd w:val="clear" w:color="auto" w:fill="auto"/>
                </w:tcPr>
                <w:p w:rsidR="0094095C" w:rsidRPr="00474C2A" w:rsidRDefault="0094095C" w:rsidP="0094095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795 012,00</w:t>
                  </w:r>
                </w:p>
                <w:p w:rsidR="0094095C" w:rsidRPr="00474C2A" w:rsidRDefault="0094095C" w:rsidP="0094095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94095C" w:rsidRPr="00474C2A" w:rsidRDefault="0094095C" w:rsidP="0094095C">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shd w:val="clear" w:color="auto" w:fill="auto"/>
                </w:tcPr>
                <w:p w:rsidR="0094095C" w:rsidRPr="00690BE7" w:rsidRDefault="0094095C" w:rsidP="0094095C">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shd w:val="clear" w:color="auto" w:fill="auto"/>
                </w:tcPr>
                <w:p w:rsidR="0094095C" w:rsidRPr="00690BE7" w:rsidRDefault="0094095C" w:rsidP="0094095C">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94095C" w:rsidRPr="00690BE7" w:rsidRDefault="0094095C" w:rsidP="0094095C">
                  <w:pPr>
                    <w:pStyle w:val="ConsPlusTitle"/>
                    <w:jc w:val="center"/>
                    <w:rPr>
                      <w:rFonts w:ascii="Times New Roman" w:hAnsi="Times New Roman" w:cs="Times New Roman"/>
                      <w:b w:val="0"/>
                      <w:sz w:val="18"/>
                      <w:szCs w:val="18"/>
                    </w:rPr>
                  </w:pPr>
                </w:p>
              </w:tc>
            </w:tr>
            <w:tr w:rsidR="008271B9" w:rsidRPr="00690BE7" w:rsidTr="008271B9">
              <w:trPr>
                <w:trHeight w:val="375"/>
              </w:trPr>
              <w:tc>
                <w:tcPr>
                  <w:tcW w:w="704" w:type="dxa"/>
                  <w:vMerge w:val="restart"/>
                  <w:shd w:val="clear" w:color="auto" w:fill="auto"/>
                </w:tcPr>
                <w:p w:rsidR="008271B9" w:rsidRPr="00F2364A" w:rsidRDefault="008271B9" w:rsidP="00803338">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158</w:t>
                  </w:r>
                </w:p>
              </w:tc>
              <w:tc>
                <w:tcPr>
                  <w:tcW w:w="2304" w:type="dxa"/>
                  <w:vMerge w:val="restart"/>
                  <w:shd w:val="clear" w:color="auto" w:fill="auto"/>
                </w:tcPr>
                <w:p w:rsidR="008271B9" w:rsidRPr="00F2364A" w:rsidRDefault="008271B9"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 xml:space="preserve">Устройство площадки для выгула </w:t>
                  </w:r>
                  <w:r>
                    <w:rPr>
                      <w:rFonts w:ascii="Times New Roman" w:hAnsi="Times New Roman" w:cs="Times New Roman"/>
                      <w:sz w:val="18"/>
                      <w:szCs w:val="18"/>
                    </w:rPr>
                    <w:t xml:space="preserve">домашних животных в </w:t>
                  </w:r>
                  <w:proofErr w:type="spellStart"/>
                  <w:r>
                    <w:rPr>
                      <w:rFonts w:ascii="Times New Roman" w:hAnsi="Times New Roman" w:cs="Times New Roman"/>
                      <w:sz w:val="18"/>
                      <w:szCs w:val="18"/>
                    </w:rPr>
                    <w:t>мкр</w:t>
                  </w:r>
                  <w:proofErr w:type="spellEnd"/>
                  <w:r>
                    <w:rPr>
                      <w:rFonts w:ascii="Times New Roman" w:hAnsi="Times New Roman" w:cs="Times New Roman"/>
                      <w:sz w:val="18"/>
                      <w:szCs w:val="18"/>
                    </w:rPr>
                    <w:t>. Иртышский г. Тобольска (Инициативный проект)</w:t>
                  </w:r>
                </w:p>
              </w:tc>
              <w:tc>
                <w:tcPr>
                  <w:tcW w:w="1098" w:type="dxa"/>
                  <w:vMerge w:val="restart"/>
                  <w:shd w:val="clear" w:color="auto" w:fill="auto"/>
                </w:tcPr>
                <w:p w:rsidR="008271B9" w:rsidRPr="00F2364A" w:rsidRDefault="008271B9"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vMerge w:val="restart"/>
                  <w:shd w:val="clear" w:color="auto" w:fill="auto"/>
                </w:tcPr>
                <w:p w:rsidR="008271B9" w:rsidRPr="00F2364A" w:rsidRDefault="008271B9"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w:t>
                  </w:r>
                  <w:r>
                    <w:rPr>
                      <w:rFonts w:ascii="Times New Roman" w:hAnsi="Times New Roman" w:cs="Times New Roman"/>
                      <w:sz w:val="18"/>
                      <w:szCs w:val="18"/>
                    </w:rPr>
                    <w:t xml:space="preserve"> кв. 2022</w:t>
                  </w:r>
                </w:p>
              </w:tc>
              <w:tc>
                <w:tcPr>
                  <w:tcW w:w="1134" w:type="dxa"/>
                  <w:vMerge w:val="restart"/>
                  <w:shd w:val="clear" w:color="auto" w:fill="auto"/>
                </w:tcPr>
                <w:p w:rsidR="008271B9" w:rsidRPr="00F2364A" w:rsidRDefault="008271B9"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IV</w:t>
                  </w:r>
                  <w:r>
                    <w:rPr>
                      <w:rFonts w:ascii="Times New Roman" w:hAnsi="Times New Roman" w:cs="Times New Roman"/>
                      <w:sz w:val="18"/>
                      <w:szCs w:val="18"/>
                    </w:rPr>
                    <w:t xml:space="preserve"> кв. 2022</w:t>
                  </w:r>
                </w:p>
              </w:tc>
              <w:tc>
                <w:tcPr>
                  <w:tcW w:w="1496" w:type="dxa"/>
                  <w:vMerge w:val="restart"/>
                </w:tcPr>
                <w:p w:rsidR="008271B9" w:rsidRPr="00F2364A" w:rsidRDefault="008271B9"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vMerge w:val="restart"/>
                  <w:shd w:val="clear" w:color="auto" w:fill="auto"/>
                </w:tcPr>
                <w:p w:rsidR="008271B9" w:rsidRPr="00F2364A" w:rsidRDefault="008271B9" w:rsidP="00803338">
                  <w:pPr>
                    <w:pStyle w:val="ConsPlusNormal"/>
                    <w:jc w:val="center"/>
                    <w:rPr>
                      <w:rFonts w:ascii="Times New Roman" w:hAnsi="Times New Roman" w:cs="Times New Roman"/>
                      <w:sz w:val="20"/>
                    </w:rPr>
                  </w:pPr>
                  <w:r w:rsidRPr="00F2364A">
                    <w:rPr>
                      <w:rFonts w:ascii="Times New Roman" w:hAnsi="Times New Roman" w:cs="Times New Roman"/>
                      <w:sz w:val="18"/>
                      <w:szCs w:val="18"/>
                    </w:rPr>
                    <w:t>х</w:t>
                  </w:r>
                </w:p>
              </w:tc>
              <w:tc>
                <w:tcPr>
                  <w:tcW w:w="1488" w:type="dxa"/>
                  <w:gridSpan w:val="2"/>
                  <w:shd w:val="clear" w:color="auto" w:fill="auto"/>
                </w:tcPr>
                <w:p w:rsidR="008271B9" w:rsidRPr="008271B9" w:rsidRDefault="008271B9" w:rsidP="008271B9">
                  <w:pPr>
                    <w:pStyle w:val="ConsPlusNormal"/>
                    <w:jc w:val="center"/>
                    <w:rPr>
                      <w:rFonts w:ascii="Times New Roman" w:hAnsi="Times New Roman" w:cs="Times New Roman"/>
                      <w:sz w:val="18"/>
                      <w:szCs w:val="18"/>
                    </w:rPr>
                  </w:pPr>
                  <w:r w:rsidRPr="008271B9">
                    <w:rPr>
                      <w:rFonts w:ascii="Times New Roman" w:hAnsi="Times New Roman" w:cs="Times New Roman"/>
                      <w:sz w:val="18"/>
                      <w:szCs w:val="18"/>
                    </w:rPr>
                    <w:t>1 845 302,09</w:t>
                  </w:r>
                </w:p>
                <w:p w:rsidR="008271B9" w:rsidRPr="00474C2A" w:rsidRDefault="008271B9" w:rsidP="008271B9">
                  <w:pPr>
                    <w:pStyle w:val="ConsPlusNormal"/>
                    <w:jc w:val="center"/>
                    <w:rPr>
                      <w:rFonts w:ascii="Times New Roman" w:hAnsi="Times New Roman" w:cs="Times New Roman"/>
                      <w:sz w:val="18"/>
                      <w:szCs w:val="18"/>
                    </w:rPr>
                  </w:pPr>
                  <w:r w:rsidRPr="008271B9">
                    <w:rPr>
                      <w:rFonts w:ascii="Times New Roman" w:hAnsi="Times New Roman" w:cs="Times New Roman"/>
                      <w:sz w:val="18"/>
                      <w:szCs w:val="18"/>
                    </w:rPr>
                    <w:t>&lt;</w:t>
                  </w:r>
                  <w:proofErr w:type="spellStart"/>
                  <w:r w:rsidRPr="008271B9">
                    <w:rPr>
                      <w:rFonts w:ascii="Times New Roman" w:hAnsi="Times New Roman" w:cs="Times New Roman"/>
                      <w:sz w:val="18"/>
                      <w:szCs w:val="18"/>
                    </w:rPr>
                    <w:t>о.б</w:t>
                  </w:r>
                  <w:proofErr w:type="spellEnd"/>
                  <w:r w:rsidRPr="008271B9">
                    <w:rPr>
                      <w:rFonts w:ascii="Times New Roman" w:hAnsi="Times New Roman" w:cs="Times New Roman"/>
                      <w:sz w:val="18"/>
                      <w:szCs w:val="18"/>
                    </w:rPr>
                    <w:t>.&gt;</w:t>
                  </w:r>
                </w:p>
              </w:tc>
              <w:tc>
                <w:tcPr>
                  <w:tcW w:w="1495" w:type="dxa"/>
                  <w:gridSpan w:val="2"/>
                  <w:vMerge w:val="restart"/>
                  <w:shd w:val="clear" w:color="auto" w:fill="auto"/>
                </w:tcPr>
                <w:p w:rsidR="008271B9" w:rsidRPr="00474C2A" w:rsidRDefault="008271B9"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vMerge w:val="restart"/>
                  <w:shd w:val="clear" w:color="auto" w:fill="auto"/>
                </w:tcPr>
                <w:p w:rsidR="008271B9" w:rsidRPr="00690BE7" w:rsidRDefault="008271B9"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vMerge w:val="restart"/>
                  <w:shd w:val="clear" w:color="auto" w:fill="auto"/>
                </w:tcPr>
                <w:p w:rsidR="008271B9" w:rsidRPr="00690BE7" w:rsidRDefault="008271B9"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vMerge w:val="restart"/>
                  <w:shd w:val="clear" w:color="auto" w:fill="auto"/>
                </w:tcPr>
                <w:p w:rsidR="008271B9" w:rsidRPr="00690BE7" w:rsidRDefault="008271B9" w:rsidP="00803338">
                  <w:pPr>
                    <w:pStyle w:val="ConsPlusTitle"/>
                    <w:jc w:val="center"/>
                    <w:rPr>
                      <w:rFonts w:ascii="Times New Roman" w:hAnsi="Times New Roman" w:cs="Times New Roman"/>
                      <w:b w:val="0"/>
                      <w:sz w:val="18"/>
                      <w:szCs w:val="18"/>
                    </w:rPr>
                  </w:pPr>
                </w:p>
              </w:tc>
            </w:tr>
            <w:tr w:rsidR="008271B9" w:rsidRPr="00690BE7" w:rsidTr="00C66CCF">
              <w:trPr>
                <w:trHeight w:val="660"/>
              </w:trPr>
              <w:tc>
                <w:tcPr>
                  <w:tcW w:w="704" w:type="dxa"/>
                  <w:vMerge/>
                  <w:shd w:val="clear" w:color="auto" w:fill="auto"/>
                </w:tcPr>
                <w:p w:rsidR="008271B9" w:rsidRDefault="008271B9" w:rsidP="00803338">
                  <w:pPr>
                    <w:pStyle w:val="ConsPlusTitle"/>
                    <w:jc w:val="center"/>
                    <w:rPr>
                      <w:rFonts w:ascii="Times New Roman" w:hAnsi="Times New Roman" w:cs="Times New Roman"/>
                      <w:b w:val="0"/>
                      <w:sz w:val="18"/>
                      <w:szCs w:val="18"/>
                    </w:rPr>
                  </w:pPr>
                </w:p>
              </w:tc>
              <w:tc>
                <w:tcPr>
                  <w:tcW w:w="2304" w:type="dxa"/>
                  <w:vMerge/>
                  <w:shd w:val="clear" w:color="auto" w:fill="auto"/>
                </w:tcPr>
                <w:p w:rsidR="008271B9" w:rsidRPr="00F2364A" w:rsidRDefault="008271B9" w:rsidP="00803338">
                  <w:pPr>
                    <w:pStyle w:val="ConsPlusNormal"/>
                    <w:jc w:val="both"/>
                    <w:rPr>
                      <w:rFonts w:ascii="Times New Roman" w:hAnsi="Times New Roman" w:cs="Times New Roman"/>
                      <w:sz w:val="18"/>
                      <w:szCs w:val="18"/>
                    </w:rPr>
                  </w:pPr>
                </w:p>
              </w:tc>
              <w:tc>
                <w:tcPr>
                  <w:tcW w:w="1098" w:type="dxa"/>
                  <w:vMerge/>
                  <w:shd w:val="clear" w:color="auto" w:fill="auto"/>
                </w:tcPr>
                <w:p w:rsidR="008271B9" w:rsidRPr="00F2364A" w:rsidRDefault="008271B9" w:rsidP="00803338">
                  <w:pPr>
                    <w:pStyle w:val="ConsPlusNormal"/>
                    <w:jc w:val="center"/>
                    <w:rPr>
                      <w:rFonts w:ascii="Times New Roman" w:hAnsi="Times New Roman" w:cs="Times New Roman"/>
                      <w:sz w:val="18"/>
                      <w:szCs w:val="18"/>
                    </w:rPr>
                  </w:pPr>
                </w:p>
              </w:tc>
              <w:tc>
                <w:tcPr>
                  <w:tcW w:w="1134" w:type="dxa"/>
                  <w:vMerge/>
                  <w:shd w:val="clear" w:color="auto" w:fill="auto"/>
                </w:tcPr>
                <w:p w:rsidR="008271B9" w:rsidRPr="00F2364A" w:rsidRDefault="008271B9" w:rsidP="00803338">
                  <w:pPr>
                    <w:pStyle w:val="ConsPlusNormal"/>
                    <w:jc w:val="center"/>
                    <w:rPr>
                      <w:rFonts w:ascii="Times New Roman" w:hAnsi="Times New Roman" w:cs="Times New Roman"/>
                      <w:sz w:val="18"/>
                      <w:szCs w:val="18"/>
                      <w:lang w:val="en-US"/>
                    </w:rPr>
                  </w:pPr>
                </w:p>
              </w:tc>
              <w:tc>
                <w:tcPr>
                  <w:tcW w:w="1134" w:type="dxa"/>
                  <w:vMerge/>
                  <w:shd w:val="clear" w:color="auto" w:fill="auto"/>
                </w:tcPr>
                <w:p w:rsidR="008271B9" w:rsidRPr="00F2364A" w:rsidRDefault="008271B9" w:rsidP="00803338">
                  <w:pPr>
                    <w:pStyle w:val="ConsPlusNormal"/>
                    <w:jc w:val="center"/>
                    <w:rPr>
                      <w:rFonts w:ascii="Times New Roman" w:hAnsi="Times New Roman" w:cs="Times New Roman"/>
                      <w:sz w:val="18"/>
                      <w:szCs w:val="18"/>
                      <w:lang w:val="en-US"/>
                    </w:rPr>
                  </w:pPr>
                </w:p>
              </w:tc>
              <w:tc>
                <w:tcPr>
                  <w:tcW w:w="1496" w:type="dxa"/>
                  <w:vMerge/>
                </w:tcPr>
                <w:p w:rsidR="008271B9" w:rsidRPr="00F2364A" w:rsidRDefault="008271B9" w:rsidP="00803338">
                  <w:pPr>
                    <w:pStyle w:val="ConsPlusNormal"/>
                    <w:jc w:val="center"/>
                    <w:rPr>
                      <w:rFonts w:ascii="Times New Roman" w:hAnsi="Times New Roman" w:cs="Times New Roman"/>
                      <w:sz w:val="18"/>
                      <w:szCs w:val="18"/>
                    </w:rPr>
                  </w:pPr>
                </w:p>
              </w:tc>
              <w:tc>
                <w:tcPr>
                  <w:tcW w:w="1516" w:type="dxa"/>
                  <w:vMerge/>
                  <w:shd w:val="clear" w:color="auto" w:fill="auto"/>
                </w:tcPr>
                <w:p w:rsidR="008271B9" w:rsidRPr="00F2364A" w:rsidRDefault="008271B9" w:rsidP="00803338">
                  <w:pPr>
                    <w:pStyle w:val="ConsPlusNormal"/>
                    <w:jc w:val="center"/>
                    <w:rPr>
                      <w:rFonts w:ascii="Times New Roman" w:hAnsi="Times New Roman" w:cs="Times New Roman"/>
                      <w:sz w:val="18"/>
                      <w:szCs w:val="18"/>
                    </w:rPr>
                  </w:pPr>
                </w:p>
              </w:tc>
              <w:tc>
                <w:tcPr>
                  <w:tcW w:w="1488" w:type="dxa"/>
                  <w:gridSpan w:val="2"/>
                  <w:shd w:val="clear" w:color="auto" w:fill="auto"/>
                </w:tcPr>
                <w:p w:rsidR="008271B9" w:rsidRPr="008271B9" w:rsidRDefault="008271B9" w:rsidP="008271B9">
                  <w:pPr>
                    <w:pStyle w:val="ConsPlusNormal"/>
                    <w:jc w:val="center"/>
                    <w:rPr>
                      <w:rFonts w:ascii="Times New Roman" w:hAnsi="Times New Roman" w:cs="Times New Roman"/>
                      <w:sz w:val="18"/>
                      <w:szCs w:val="18"/>
                    </w:rPr>
                  </w:pPr>
                  <w:r w:rsidRPr="008271B9">
                    <w:rPr>
                      <w:rFonts w:ascii="Times New Roman" w:hAnsi="Times New Roman" w:cs="Times New Roman"/>
                      <w:sz w:val="18"/>
                      <w:szCs w:val="18"/>
                    </w:rPr>
                    <w:t>190 293,11</w:t>
                  </w:r>
                </w:p>
                <w:p w:rsidR="008271B9" w:rsidRPr="008271B9" w:rsidRDefault="008271B9" w:rsidP="008271B9">
                  <w:pPr>
                    <w:pStyle w:val="ConsPlusNormal"/>
                    <w:jc w:val="center"/>
                    <w:rPr>
                      <w:rFonts w:ascii="Times New Roman" w:hAnsi="Times New Roman" w:cs="Times New Roman"/>
                      <w:sz w:val="18"/>
                      <w:szCs w:val="18"/>
                    </w:rPr>
                  </w:pPr>
                  <w:r w:rsidRPr="008271B9">
                    <w:rPr>
                      <w:rFonts w:ascii="Times New Roman" w:hAnsi="Times New Roman" w:cs="Times New Roman"/>
                      <w:sz w:val="18"/>
                      <w:szCs w:val="18"/>
                    </w:rPr>
                    <w:t>&lt;</w:t>
                  </w:r>
                  <w:proofErr w:type="spellStart"/>
                  <w:r w:rsidRPr="008271B9">
                    <w:rPr>
                      <w:rFonts w:ascii="Times New Roman" w:hAnsi="Times New Roman" w:cs="Times New Roman"/>
                      <w:sz w:val="18"/>
                      <w:szCs w:val="18"/>
                    </w:rPr>
                    <w:t>м.б</w:t>
                  </w:r>
                  <w:proofErr w:type="spellEnd"/>
                  <w:r w:rsidRPr="008271B9">
                    <w:rPr>
                      <w:rFonts w:ascii="Times New Roman" w:hAnsi="Times New Roman" w:cs="Times New Roman"/>
                      <w:sz w:val="18"/>
                      <w:szCs w:val="18"/>
                    </w:rPr>
                    <w:t>.&gt;</w:t>
                  </w:r>
                </w:p>
              </w:tc>
              <w:tc>
                <w:tcPr>
                  <w:tcW w:w="1495" w:type="dxa"/>
                  <w:gridSpan w:val="2"/>
                  <w:vMerge/>
                  <w:shd w:val="clear" w:color="auto" w:fill="auto"/>
                </w:tcPr>
                <w:p w:rsidR="008271B9" w:rsidRPr="00474C2A" w:rsidRDefault="008271B9" w:rsidP="00803338">
                  <w:pPr>
                    <w:pStyle w:val="ConsPlusNormal"/>
                    <w:jc w:val="center"/>
                    <w:rPr>
                      <w:rFonts w:ascii="Times New Roman" w:hAnsi="Times New Roman" w:cs="Times New Roman"/>
                      <w:sz w:val="18"/>
                      <w:szCs w:val="18"/>
                    </w:rPr>
                  </w:pPr>
                </w:p>
              </w:tc>
              <w:tc>
                <w:tcPr>
                  <w:tcW w:w="1518" w:type="dxa"/>
                  <w:vMerge/>
                  <w:shd w:val="clear" w:color="auto" w:fill="auto"/>
                </w:tcPr>
                <w:p w:rsidR="008271B9" w:rsidRPr="00690BE7" w:rsidRDefault="008271B9" w:rsidP="00803338">
                  <w:pPr>
                    <w:pStyle w:val="ConsPlusNormal"/>
                    <w:jc w:val="center"/>
                    <w:rPr>
                      <w:rFonts w:ascii="Times New Roman" w:hAnsi="Times New Roman" w:cs="Times New Roman"/>
                      <w:sz w:val="18"/>
                      <w:szCs w:val="18"/>
                    </w:rPr>
                  </w:pPr>
                </w:p>
              </w:tc>
              <w:tc>
                <w:tcPr>
                  <w:tcW w:w="851" w:type="dxa"/>
                  <w:vMerge/>
                  <w:shd w:val="clear" w:color="auto" w:fill="auto"/>
                </w:tcPr>
                <w:p w:rsidR="008271B9" w:rsidRPr="00690BE7" w:rsidRDefault="008271B9" w:rsidP="00803338">
                  <w:pPr>
                    <w:pStyle w:val="ConsPlusNormal"/>
                    <w:jc w:val="center"/>
                    <w:rPr>
                      <w:rFonts w:ascii="Times New Roman" w:hAnsi="Times New Roman" w:cs="Times New Roman"/>
                      <w:sz w:val="18"/>
                      <w:szCs w:val="18"/>
                    </w:rPr>
                  </w:pPr>
                </w:p>
              </w:tc>
              <w:tc>
                <w:tcPr>
                  <w:tcW w:w="1134" w:type="dxa"/>
                  <w:vMerge/>
                  <w:shd w:val="clear" w:color="auto" w:fill="auto"/>
                </w:tcPr>
                <w:p w:rsidR="008271B9" w:rsidRPr="00690BE7" w:rsidRDefault="008271B9"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027EA5" w:rsidP="00803338">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159</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Устройство спортивной площадки (</w:t>
                  </w:r>
                  <w:proofErr w:type="spellStart"/>
                  <w:r w:rsidRPr="00F2364A">
                    <w:rPr>
                      <w:rFonts w:ascii="Times New Roman" w:hAnsi="Times New Roman" w:cs="Times New Roman"/>
                      <w:sz w:val="18"/>
                      <w:szCs w:val="18"/>
                    </w:rPr>
                    <w:t>воркаута</w:t>
                  </w:r>
                  <w:proofErr w:type="spellEnd"/>
                  <w:r w:rsidRPr="00F2364A">
                    <w:rPr>
                      <w:rFonts w:ascii="Times New Roman" w:hAnsi="Times New Roman" w:cs="Times New Roman"/>
                      <w:sz w:val="18"/>
                      <w:szCs w:val="18"/>
                    </w:rPr>
                    <w:t>) в 6 микрорайоне</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2021</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IV</w:t>
                  </w:r>
                  <w:r w:rsidRPr="00F2364A">
                    <w:rPr>
                      <w:rFonts w:ascii="Times New Roman" w:hAnsi="Times New Roman" w:cs="Times New Roman"/>
                      <w:sz w:val="18"/>
                      <w:szCs w:val="18"/>
                    </w:rPr>
                    <w:t xml:space="preserve"> кв. 2021</w:t>
                  </w: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803338" w:rsidRPr="00B602E2" w:rsidRDefault="00803338" w:rsidP="00803338">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1 396 394,32</w:t>
                  </w:r>
                </w:p>
                <w:p w:rsidR="00803338" w:rsidRPr="00B602E2" w:rsidRDefault="00803338" w:rsidP="00803338">
                  <w:pPr>
                    <w:pStyle w:val="ConsPlusNormal"/>
                    <w:jc w:val="center"/>
                    <w:rPr>
                      <w:rFonts w:ascii="Times New Roman" w:hAnsi="Times New Roman" w:cs="Times New Roman"/>
                      <w:sz w:val="18"/>
                      <w:szCs w:val="18"/>
                    </w:rPr>
                  </w:pPr>
                  <w:r w:rsidRPr="00B602E2">
                    <w:rPr>
                      <w:rFonts w:ascii="Times New Roman" w:hAnsi="Times New Roman" w:cs="Times New Roman"/>
                      <w:sz w:val="18"/>
                      <w:szCs w:val="18"/>
                    </w:rPr>
                    <w:t>&lt;</w:t>
                  </w:r>
                  <w:proofErr w:type="spellStart"/>
                  <w:r w:rsidRPr="00B602E2">
                    <w:rPr>
                      <w:rFonts w:ascii="Times New Roman" w:hAnsi="Times New Roman" w:cs="Times New Roman"/>
                      <w:sz w:val="18"/>
                      <w:szCs w:val="18"/>
                    </w:rPr>
                    <w:t>м.б</w:t>
                  </w:r>
                  <w:proofErr w:type="spellEnd"/>
                  <w:r w:rsidRPr="00B602E2">
                    <w:rPr>
                      <w:rFonts w:ascii="Times New Roman" w:hAnsi="Times New Roman" w:cs="Times New Roman"/>
                      <w:sz w:val="18"/>
                      <w:szCs w:val="18"/>
                    </w:rPr>
                    <w:t>.&gt;</w:t>
                  </w:r>
                </w:p>
              </w:tc>
              <w:tc>
                <w:tcPr>
                  <w:tcW w:w="1488"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027EA5" w:rsidP="00803338">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160</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Pr>
                      <w:rFonts w:ascii="Times New Roman" w:hAnsi="Times New Roman" w:cs="Times New Roman"/>
                      <w:sz w:val="18"/>
                      <w:szCs w:val="18"/>
                    </w:rPr>
                    <w:t>Благоу</w:t>
                  </w:r>
                  <w:r w:rsidRPr="00F2364A">
                    <w:rPr>
                      <w:rFonts w:ascii="Times New Roman" w:hAnsi="Times New Roman" w:cs="Times New Roman"/>
                      <w:sz w:val="18"/>
                      <w:szCs w:val="18"/>
                    </w:rPr>
                    <w:t>стройство территории общего пользования возле ДК "Речник" в микрорайоне Иртышский города Тобольска</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2020</w:t>
                  </w:r>
                </w:p>
                <w:p w:rsidR="00803338" w:rsidRPr="00F2364A" w:rsidRDefault="00803338" w:rsidP="00803338">
                  <w:pPr>
                    <w:pStyle w:val="ConsPlusNormal"/>
                    <w:jc w:val="center"/>
                    <w:rPr>
                      <w:rFonts w:ascii="Times New Roman" w:hAnsi="Times New Roman" w:cs="Times New Roman"/>
                      <w:sz w:val="18"/>
                      <w:szCs w:val="18"/>
                    </w:rPr>
                  </w:pPr>
                  <w:r w:rsidRPr="00C656B4">
                    <w:rPr>
                      <w:rFonts w:ascii="Times New Roman" w:hAnsi="Times New Roman" w:cs="Times New Roman"/>
                      <w:sz w:val="18"/>
                      <w:szCs w:val="18"/>
                    </w:rPr>
                    <w:t>II кв. 2022</w:t>
                  </w:r>
                </w:p>
              </w:tc>
              <w:tc>
                <w:tcPr>
                  <w:tcW w:w="1134" w:type="dxa"/>
                  <w:shd w:val="clear" w:color="auto" w:fill="auto"/>
                </w:tcPr>
                <w:p w:rsidR="00803338" w:rsidRDefault="00803338" w:rsidP="00803338">
                  <w:pPr>
                    <w:pStyle w:val="ConsPlusNormal"/>
                    <w:jc w:val="center"/>
                    <w:rPr>
                      <w:rFonts w:ascii="Times New Roman" w:hAnsi="Times New Roman" w:cs="Times New Roman"/>
                      <w:sz w:val="18"/>
                      <w:szCs w:val="18"/>
                    </w:rPr>
                  </w:pPr>
                  <w:r w:rsidRPr="008B41D8">
                    <w:rPr>
                      <w:rFonts w:ascii="Times New Roman" w:hAnsi="Times New Roman" w:cs="Times New Roman"/>
                      <w:sz w:val="18"/>
                      <w:szCs w:val="18"/>
                      <w:lang w:val="en-US"/>
                    </w:rPr>
                    <w:t>IV</w:t>
                  </w:r>
                  <w:r>
                    <w:rPr>
                      <w:rFonts w:ascii="Times New Roman" w:hAnsi="Times New Roman" w:cs="Times New Roman"/>
                      <w:sz w:val="18"/>
                      <w:szCs w:val="18"/>
                    </w:rPr>
                    <w:t xml:space="preserve"> кв. 2020</w:t>
                  </w:r>
                </w:p>
                <w:p w:rsidR="00803338" w:rsidRPr="00F2364A" w:rsidRDefault="00803338" w:rsidP="00803338">
                  <w:pPr>
                    <w:pStyle w:val="ConsPlusNormal"/>
                    <w:jc w:val="center"/>
                    <w:rPr>
                      <w:rFonts w:ascii="Times New Roman" w:hAnsi="Times New Roman" w:cs="Times New Roman"/>
                      <w:sz w:val="18"/>
                      <w:szCs w:val="18"/>
                    </w:rPr>
                  </w:pPr>
                  <w:r w:rsidRPr="00C656B4">
                    <w:rPr>
                      <w:rFonts w:ascii="Times New Roman" w:hAnsi="Times New Roman" w:cs="Times New Roman"/>
                      <w:sz w:val="18"/>
                      <w:szCs w:val="18"/>
                    </w:rPr>
                    <w:t>IV кв. 2022</w:t>
                  </w: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202 860,00</w:t>
                  </w:r>
                </w:p>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p w:rsidR="00803338" w:rsidRPr="00F2364A" w:rsidRDefault="00803338" w:rsidP="00803338">
                  <w:pPr>
                    <w:pStyle w:val="ConsPlusNormal"/>
                    <w:ind w:left="-62" w:firstLine="62"/>
                    <w:jc w:val="center"/>
                    <w:rPr>
                      <w:rFonts w:ascii="Times New Roman" w:hAnsi="Times New Roman" w:cs="Times New Roman"/>
                      <w:sz w:val="18"/>
                      <w:szCs w:val="18"/>
                    </w:rPr>
                  </w:pPr>
                </w:p>
              </w:tc>
              <w:tc>
                <w:tcPr>
                  <w:tcW w:w="1516" w:type="dxa"/>
                  <w:shd w:val="clear" w:color="auto" w:fill="auto"/>
                </w:tcPr>
                <w:p w:rsidR="00803338" w:rsidRPr="00864532" w:rsidRDefault="00803338" w:rsidP="00803338">
                  <w:pPr>
                    <w:pStyle w:val="ConsPlusNormal"/>
                    <w:ind w:left="-62" w:firstLine="62"/>
                    <w:jc w:val="center"/>
                    <w:rPr>
                      <w:rFonts w:ascii="Times New Roman" w:hAnsi="Times New Roman" w:cs="Times New Roman"/>
                      <w:sz w:val="18"/>
                      <w:szCs w:val="18"/>
                    </w:rPr>
                  </w:pPr>
                  <w:r w:rsidRPr="00864532">
                    <w:rPr>
                      <w:rFonts w:ascii="Times New Roman" w:hAnsi="Times New Roman" w:cs="Times New Roman"/>
                      <w:sz w:val="18"/>
                      <w:szCs w:val="18"/>
                    </w:rPr>
                    <w:t>х</w:t>
                  </w:r>
                </w:p>
              </w:tc>
              <w:tc>
                <w:tcPr>
                  <w:tcW w:w="1488"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36 076 000,00</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p w:rsidR="00803338" w:rsidRPr="00474C2A" w:rsidRDefault="00803338" w:rsidP="00803338">
                  <w:pPr>
                    <w:pStyle w:val="ConsPlusNormal"/>
                    <w:jc w:val="center"/>
                    <w:rPr>
                      <w:rFonts w:ascii="Times New Roman" w:hAnsi="Times New Roman" w:cs="Times New Roman"/>
                      <w:sz w:val="18"/>
                      <w:szCs w:val="18"/>
                    </w:rPr>
                  </w:pPr>
                </w:p>
              </w:tc>
              <w:tc>
                <w:tcPr>
                  <w:tcW w:w="1495"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027EA5"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161</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Разработка концепции по развитию велосипедной инфраструктуры в г. Тобольске</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2020</w:t>
                  </w:r>
                </w:p>
                <w:p w:rsidR="00803338" w:rsidRPr="00F2364A" w:rsidRDefault="00803338" w:rsidP="00803338">
                  <w:pPr>
                    <w:pStyle w:val="ConsPlusNormal"/>
                    <w:jc w:val="center"/>
                    <w:rPr>
                      <w:rFonts w:ascii="Times New Roman" w:hAnsi="Times New Roman" w:cs="Times New Roman"/>
                      <w:sz w:val="18"/>
                      <w:szCs w:val="18"/>
                    </w:rPr>
                  </w:pPr>
                  <w:r w:rsidRPr="00C656B4">
                    <w:rPr>
                      <w:rFonts w:ascii="Times New Roman" w:hAnsi="Times New Roman" w:cs="Times New Roman"/>
                      <w:sz w:val="18"/>
                      <w:szCs w:val="18"/>
                    </w:rPr>
                    <w:t>II кв. 202</w:t>
                  </w:r>
                  <w:r>
                    <w:rPr>
                      <w:rFonts w:ascii="Times New Roman" w:hAnsi="Times New Roman" w:cs="Times New Roman"/>
                      <w:sz w:val="18"/>
                      <w:szCs w:val="18"/>
                    </w:rPr>
                    <w:t>4</w:t>
                  </w:r>
                </w:p>
              </w:tc>
              <w:tc>
                <w:tcPr>
                  <w:tcW w:w="1134" w:type="dxa"/>
                  <w:shd w:val="clear" w:color="auto" w:fill="auto"/>
                </w:tcPr>
                <w:p w:rsidR="00803338"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IV кв. 2020</w:t>
                  </w:r>
                </w:p>
                <w:p w:rsidR="00803338" w:rsidRPr="00F2364A" w:rsidRDefault="00803338" w:rsidP="00803338">
                  <w:pPr>
                    <w:pStyle w:val="ConsPlusNormal"/>
                    <w:jc w:val="center"/>
                    <w:rPr>
                      <w:rFonts w:ascii="Times New Roman" w:hAnsi="Times New Roman" w:cs="Times New Roman"/>
                      <w:sz w:val="18"/>
                      <w:szCs w:val="18"/>
                    </w:rPr>
                  </w:pPr>
                  <w:r w:rsidRPr="00C656B4">
                    <w:rPr>
                      <w:rFonts w:ascii="Times New Roman" w:hAnsi="Times New Roman" w:cs="Times New Roman"/>
                      <w:sz w:val="18"/>
                      <w:szCs w:val="18"/>
                    </w:rPr>
                    <w:t>IV кв. 202</w:t>
                  </w:r>
                  <w:r>
                    <w:rPr>
                      <w:rFonts w:ascii="Times New Roman" w:hAnsi="Times New Roman" w:cs="Times New Roman"/>
                      <w:sz w:val="18"/>
                      <w:szCs w:val="18"/>
                    </w:rPr>
                    <w:t>4</w:t>
                  </w:r>
                </w:p>
              </w:tc>
              <w:tc>
                <w:tcPr>
                  <w:tcW w:w="1496" w:type="dxa"/>
                </w:tcPr>
                <w:p w:rsidR="00803338" w:rsidRPr="00F2364A" w:rsidRDefault="00803338" w:rsidP="00803338">
                  <w:pPr>
                    <w:jc w:val="center"/>
                    <w:rPr>
                      <w:sz w:val="18"/>
                      <w:szCs w:val="18"/>
                    </w:rPr>
                  </w:pPr>
                  <w:r w:rsidRPr="00F2364A">
                    <w:rPr>
                      <w:sz w:val="18"/>
                      <w:szCs w:val="18"/>
                    </w:rPr>
                    <w:t>84 480,00</w:t>
                  </w:r>
                </w:p>
                <w:p w:rsidR="00803338" w:rsidRPr="00F2364A" w:rsidRDefault="00803338" w:rsidP="00803338">
                  <w:pPr>
                    <w:jc w:val="center"/>
                    <w:rPr>
                      <w:sz w:val="18"/>
                      <w:szCs w:val="18"/>
                    </w:rPr>
                  </w:pPr>
                  <w:r w:rsidRPr="00F2364A">
                    <w:rPr>
                      <w:sz w:val="18"/>
                      <w:szCs w:val="18"/>
                    </w:rPr>
                    <w:t>&lt;</w:t>
                  </w:r>
                  <w:proofErr w:type="spellStart"/>
                  <w:r w:rsidRPr="00F2364A">
                    <w:rPr>
                      <w:sz w:val="18"/>
                      <w:szCs w:val="18"/>
                    </w:rPr>
                    <w:t>м.б</w:t>
                  </w:r>
                  <w:proofErr w:type="spellEnd"/>
                  <w:r w:rsidRPr="00F2364A">
                    <w:rPr>
                      <w:sz w:val="18"/>
                      <w:szCs w:val="18"/>
                    </w:rPr>
                    <w:t>.&gt;</w:t>
                  </w:r>
                </w:p>
              </w:tc>
              <w:tc>
                <w:tcPr>
                  <w:tcW w:w="1516" w:type="dxa"/>
                  <w:shd w:val="clear" w:color="auto" w:fill="auto"/>
                </w:tcPr>
                <w:p w:rsidR="00803338" w:rsidRPr="00864532" w:rsidRDefault="00803338" w:rsidP="00803338">
                  <w:pPr>
                    <w:pStyle w:val="ConsPlusNormal"/>
                    <w:jc w:val="center"/>
                    <w:rPr>
                      <w:rFonts w:ascii="Times New Roman" w:hAnsi="Times New Roman" w:cs="Times New Roman"/>
                      <w:sz w:val="18"/>
                      <w:szCs w:val="18"/>
                    </w:rPr>
                  </w:pPr>
                  <w:r w:rsidRPr="00864532">
                    <w:rPr>
                      <w:rFonts w:ascii="Times New Roman" w:hAnsi="Times New Roman" w:cs="Times New Roman"/>
                      <w:sz w:val="18"/>
                      <w:szCs w:val="18"/>
                    </w:rPr>
                    <w:t>х</w:t>
                  </w:r>
                </w:p>
              </w:tc>
              <w:tc>
                <w:tcPr>
                  <w:tcW w:w="1488" w:type="dxa"/>
                  <w:gridSpan w:val="2"/>
                  <w:shd w:val="clear" w:color="auto" w:fill="auto"/>
                </w:tcPr>
                <w:p w:rsidR="00803338" w:rsidRPr="00864532" w:rsidRDefault="00803338" w:rsidP="00803338">
                  <w:pPr>
                    <w:pStyle w:val="ConsPlusNormal"/>
                    <w:jc w:val="center"/>
                    <w:rPr>
                      <w:rFonts w:ascii="Times New Roman" w:hAnsi="Times New Roman" w:cs="Times New Roman"/>
                      <w:sz w:val="18"/>
                      <w:szCs w:val="18"/>
                    </w:rPr>
                  </w:pPr>
                  <w:r w:rsidRPr="00864532">
                    <w:rPr>
                      <w:rFonts w:ascii="Times New Roman" w:hAnsi="Times New Roman" w:cs="Times New Roman"/>
                      <w:sz w:val="18"/>
                      <w:szCs w:val="18"/>
                    </w:rPr>
                    <w:t>х</w:t>
                  </w:r>
                </w:p>
              </w:tc>
              <w:tc>
                <w:tcPr>
                  <w:tcW w:w="1495" w:type="dxa"/>
                  <w:gridSpan w:val="2"/>
                  <w:shd w:val="clear" w:color="auto" w:fill="auto"/>
                </w:tcPr>
                <w:p w:rsidR="00803338" w:rsidRPr="00864532"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18"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851"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027EA5"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162</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Разработка концепции по эскизному предложению благоустройства территории с подбором малых архитектурных форм Аптекарского сада в г. Тобольске</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2020</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IV кв. 2020</w:t>
                  </w:r>
                </w:p>
              </w:tc>
              <w:tc>
                <w:tcPr>
                  <w:tcW w:w="1496" w:type="dxa"/>
                </w:tcPr>
                <w:p w:rsidR="00803338" w:rsidRPr="00F2364A" w:rsidRDefault="00803338" w:rsidP="00803338">
                  <w:pPr>
                    <w:jc w:val="center"/>
                    <w:rPr>
                      <w:sz w:val="18"/>
                      <w:szCs w:val="18"/>
                    </w:rPr>
                  </w:pPr>
                  <w:r w:rsidRPr="00F2364A">
                    <w:rPr>
                      <w:sz w:val="18"/>
                      <w:szCs w:val="18"/>
                    </w:rPr>
                    <w:t>248 620,00</w:t>
                  </w:r>
                </w:p>
                <w:p w:rsidR="00803338" w:rsidRPr="00F2364A" w:rsidRDefault="00803338" w:rsidP="00803338">
                  <w:pPr>
                    <w:jc w:val="center"/>
                    <w:rPr>
                      <w:sz w:val="18"/>
                      <w:szCs w:val="18"/>
                    </w:rPr>
                  </w:pPr>
                  <w:r w:rsidRPr="00F2364A">
                    <w:rPr>
                      <w:sz w:val="18"/>
                      <w:szCs w:val="18"/>
                    </w:rPr>
                    <w:t>&lt;</w:t>
                  </w:r>
                  <w:proofErr w:type="spellStart"/>
                  <w:r w:rsidRPr="00F2364A">
                    <w:rPr>
                      <w:sz w:val="18"/>
                      <w:szCs w:val="18"/>
                    </w:rPr>
                    <w:t>м.б</w:t>
                  </w:r>
                  <w:proofErr w:type="spellEnd"/>
                  <w:r w:rsidRPr="00F2364A">
                    <w:rPr>
                      <w:sz w:val="18"/>
                      <w:szCs w:val="18"/>
                    </w:rPr>
                    <w:t>.&gt;</w:t>
                  </w:r>
                </w:p>
              </w:tc>
              <w:tc>
                <w:tcPr>
                  <w:tcW w:w="1516" w:type="dxa"/>
                  <w:shd w:val="clear" w:color="auto" w:fill="auto"/>
                </w:tcPr>
                <w:p w:rsidR="00803338" w:rsidRPr="00864532" w:rsidRDefault="00803338" w:rsidP="00803338">
                  <w:pPr>
                    <w:pStyle w:val="ConsPlusNormal"/>
                    <w:jc w:val="center"/>
                    <w:rPr>
                      <w:rFonts w:ascii="Times New Roman" w:hAnsi="Times New Roman" w:cs="Times New Roman"/>
                      <w:sz w:val="18"/>
                      <w:szCs w:val="18"/>
                    </w:rPr>
                  </w:pPr>
                  <w:r w:rsidRPr="00864532">
                    <w:rPr>
                      <w:rFonts w:ascii="Times New Roman" w:hAnsi="Times New Roman" w:cs="Times New Roman"/>
                      <w:sz w:val="18"/>
                      <w:szCs w:val="18"/>
                    </w:rPr>
                    <w:t>х</w:t>
                  </w:r>
                </w:p>
              </w:tc>
              <w:tc>
                <w:tcPr>
                  <w:tcW w:w="1488" w:type="dxa"/>
                  <w:gridSpan w:val="2"/>
                  <w:shd w:val="clear" w:color="auto" w:fill="auto"/>
                </w:tcPr>
                <w:p w:rsidR="00803338" w:rsidRPr="00864532" w:rsidRDefault="00803338" w:rsidP="00803338">
                  <w:pPr>
                    <w:pStyle w:val="ConsPlusNormal"/>
                    <w:jc w:val="center"/>
                    <w:rPr>
                      <w:rFonts w:ascii="Times New Roman" w:hAnsi="Times New Roman" w:cs="Times New Roman"/>
                      <w:sz w:val="18"/>
                      <w:szCs w:val="18"/>
                    </w:rPr>
                  </w:pPr>
                  <w:r w:rsidRPr="00864532">
                    <w:rPr>
                      <w:rFonts w:ascii="Times New Roman" w:hAnsi="Times New Roman" w:cs="Times New Roman"/>
                      <w:sz w:val="18"/>
                      <w:szCs w:val="18"/>
                    </w:rPr>
                    <w:t>х</w:t>
                  </w:r>
                </w:p>
              </w:tc>
              <w:tc>
                <w:tcPr>
                  <w:tcW w:w="1495" w:type="dxa"/>
                  <w:gridSpan w:val="2"/>
                  <w:shd w:val="clear" w:color="auto" w:fill="auto"/>
                </w:tcPr>
                <w:p w:rsidR="00803338" w:rsidRPr="00864532" w:rsidRDefault="00803338" w:rsidP="00803338">
                  <w:pPr>
                    <w:pStyle w:val="ConsPlusNormal"/>
                    <w:jc w:val="center"/>
                    <w:rPr>
                      <w:rFonts w:ascii="Times New Roman" w:hAnsi="Times New Roman" w:cs="Times New Roman"/>
                      <w:sz w:val="18"/>
                      <w:szCs w:val="18"/>
                    </w:rPr>
                  </w:pPr>
                  <w:r w:rsidRPr="00864532">
                    <w:rPr>
                      <w:rFonts w:ascii="Times New Roman" w:hAnsi="Times New Roman" w:cs="Times New Roman"/>
                      <w:sz w:val="18"/>
                      <w:szCs w:val="18"/>
                    </w:rPr>
                    <w:t>х</w:t>
                  </w:r>
                </w:p>
              </w:tc>
              <w:tc>
                <w:tcPr>
                  <w:tcW w:w="1518"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027EA5"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163</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 xml:space="preserve">Разработка концепции по подбору и расстановке малых архитектурных форм на площади Победы в г. Тобольске. Эскизное </w:t>
                  </w:r>
                  <w:r w:rsidRPr="00F2364A">
                    <w:rPr>
                      <w:rFonts w:ascii="Times New Roman" w:hAnsi="Times New Roman" w:cs="Times New Roman"/>
                      <w:sz w:val="18"/>
                      <w:szCs w:val="18"/>
                    </w:rPr>
                    <w:lastRenderedPageBreak/>
                    <w:t>предложение</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lastRenderedPageBreak/>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2020</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IV кв. 2020</w:t>
                  </w: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291 810,00</w:t>
                  </w:r>
                </w:p>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shd w:val="clear" w:color="auto" w:fill="auto"/>
                </w:tcPr>
                <w:p w:rsidR="00803338" w:rsidRPr="00864532" w:rsidRDefault="00803338" w:rsidP="00803338">
                  <w:pPr>
                    <w:pStyle w:val="ConsPlusNormal"/>
                    <w:jc w:val="center"/>
                    <w:rPr>
                      <w:rFonts w:ascii="Times New Roman" w:hAnsi="Times New Roman" w:cs="Times New Roman"/>
                      <w:sz w:val="18"/>
                      <w:szCs w:val="18"/>
                    </w:rPr>
                  </w:pPr>
                  <w:r w:rsidRPr="00864532">
                    <w:rPr>
                      <w:rFonts w:ascii="Times New Roman" w:hAnsi="Times New Roman" w:cs="Times New Roman"/>
                      <w:sz w:val="18"/>
                      <w:szCs w:val="18"/>
                    </w:rPr>
                    <w:t>х</w:t>
                  </w:r>
                </w:p>
              </w:tc>
              <w:tc>
                <w:tcPr>
                  <w:tcW w:w="1488" w:type="dxa"/>
                  <w:gridSpan w:val="2"/>
                  <w:shd w:val="clear" w:color="auto" w:fill="auto"/>
                </w:tcPr>
                <w:p w:rsidR="00803338" w:rsidRPr="00864532" w:rsidRDefault="00803338" w:rsidP="00803338">
                  <w:pPr>
                    <w:pStyle w:val="ConsPlusNormal"/>
                    <w:jc w:val="center"/>
                    <w:rPr>
                      <w:rFonts w:ascii="Times New Roman" w:hAnsi="Times New Roman" w:cs="Times New Roman"/>
                      <w:sz w:val="18"/>
                      <w:szCs w:val="18"/>
                    </w:rPr>
                  </w:pPr>
                  <w:r w:rsidRPr="00864532">
                    <w:rPr>
                      <w:rFonts w:ascii="Times New Roman" w:hAnsi="Times New Roman" w:cs="Times New Roman"/>
                      <w:sz w:val="18"/>
                      <w:szCs w:val="18"/>
                    </w:rPr>
                    <w:t>х</w:t>
                  </w:r>
                </w:p>
              </w:tc>
              <w:tc>
                <w:tcPr>
                  <w:tcW w:w="1495" w:type="dxa"/>
                  <w:gridSpan w:val="2"/>
                  <w:shd w:val="clear" w:color="auto" w:fill="auto"/>
                </w:tcPr>
                <w:p w:rsidR="00803338" w:rsidRPr="00864532" w:rsidRDefault="00803338" w:rsidP="00803338">
                  <w:pPr>
                    <w:pStyle w:val="ConsPlusNormal"/>
                    <w:jc w:val="center"/>
                    <w:rPr>
                      <w:rFonts w:ascii="Times New Roman" w:hAnsi="Times New Roman" w:cs="Times New Roman"/>
                      <w:sz w:val="18"/>
                      <w:szCs w:val="18"/>
                    </w:rPr>
                  </w:pPr>
                  <w:r w:rsidRPr="00864532">
                    <w:rPr>
                      <w:rFonts w:ascii="Times New Roman" w:hAnsi="Times New Roman" w:cs="Times New Roman"/>
                      <w:sz w:val="18"/>
                      <w:szCs w:val="18"/>
                    </w:rPr>
                    <w:t>х</w:t>
                  </w:r>
                </w:p>
              </w:tc>
              <w:tc>
                <w:tcPr>
                  <w:tcW w:w="1518"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027EA5"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164</w:t>
                  </w:r>
                </w:p>
                <w:p w:rsidR="00803338" w:rsidRPr="00F2364A" w:rsidRDefault="00803338" w:rsidP="00803338">
                  <w:pPr>
                    <w:pStyle w:val="ConsPlusNormal"/>
                    <w:jc w:val="center"/>
                    <w:rPr>
                      <w:rFonts w:ascii="Times New Roman" w:hAnsi="Times New Roman" w:cs="Times New Roman"/>
                      <w:sz w:val="18"/>
                      <w:szCs w:val="18"/>
                    </w:rPr>
                  </w:pP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Pr>
                      <w:rFonts w:ascii="Times New Roman" w:hAnsi="Times New Roman" w:cs="Times New Roman"/>
                      <w:sz w:val="18"/>
                      <w:szCs w:val="18"/>
                    </w:rPr>
                    <w:t>Текущее содержание и ремон</w:t>
                  </w:r>
                  <w:r w:rsidRPr="00F2364A">
                    <w:rPr>
                      <w:rFonts w:ascii="Times New Roman" w:hAnsi="Times New Roman" w:cs="Times New Roman"/>
                      <w:sz w:val="18"/>
                      <w:szCs w:val="18"/>
                    </w:rPr>
                    <w:t>т сетей уличного освещения</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2020</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2025</w:t>
                  </w:r>
                </w:p>
                <w:p w:rsidR="00803338" w:rsidRPr="00F2364A" w:rsidRDefault="00803338" w:rsidP="00803338">
                  <w:pPr>
                    <w:pStyle w:val="ConsPlusNormal"/>
                    <w:jc w:val="center"/>
                    <w:rPr>
                      <w:rFonts w:ascii="Times New Roman" w:hAnsi="Times New Roman" w:cs="Times New Roman"/>
                      <w:sz w:val="18"/>
                      <w:szCs w:val="18"/>
                    </w:rPr>
                  </w:pP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24 728 000,00</w:t>
                  </w:r>
                </w:p>
                <w:p w:rsidR="00803338" w:rsidRPr="00F2364A" w:rsidRDefault="00803338" w:rsidP="00803338">
                  <w:pPr>
                    <w:jc w:val="center"/>
                    <w:rPr>
                      <w:sz w:val="18"/>
                      <w:szCs w:val="18"/>
                    </w:rPr>
                  </w:pPr>
                  <w:r w:rsidRPr="00F2364A">
                    <w:rPr>
                      <w:sz w:val="18"/>
                      <w:szCs w:val="18"/>
                    </w:rPr>
                    <w:t>&lt;</w:t>
                  </w:r>
                  <w:proofErr w:type="spellStart"/>
                  <w:r w:rsidRPr="00F2364A">
                    <w:rPr>
                      <w:sz w:val="18"/>
                      <w:szCs w:val="18"/>
                    </w:rPr>
                    <w:t>м.б</w:t>
                  </w:r>
                  <w:proofErr w:type="spellEnd"/>
                  <w:r w:rsidRPr="00F2364A">
                    <w:rPr>
                      <w:sz w:val="18"/>
                      <w:szCs w:val="18"/>
                    </w:rPr>
                    <w:t>.&gt;</w:t>
                  </w:r>
                </w:p>
              </w:tc>
              <w:tc>
                <w:tcPr>
                  <w:tcW w:w="1516" w:type="dxa"/>
                  <w:shd w:val="clear" w:color="auto" w:fill="auto"/>
                </w:tcPr>
                <w:p w:rsidR="00803338" w:rsidRPr="00A21035" w:rsidRDefault="00803338" w:rsidP="00803338">
                  <w:pPr>
                    <w:pStyle w:val="ConsPlusNormal"/>
                    <w:ind w:left="-62" w:firstLine="62"/>
                    <w:jc w:val="center"/>
                    <w:rPr>
                      <w:rFonts w:ascii="Times New Roman" w:hAnsi="Times New Roman" w:cs="Times New Roman"/>
                      <w:sz w:val="18"/>
                      <w:szCs w:val="18"/>
                    </w:rPr>
                  </w:pPr>
                  <w:r w:rsidRPr="00A21035">
                    <w:rPr>
                      <w:rFonts w:ascii="Times New Roman" w:hAnsi="Times New Roman" w:cs="Times New Roman"/>
                      <w:sz w:val="18"/>
                      <w:szCs w:val="18"/>
                    </w:rPr>
                    <w:t>25 692 998,43</w:t>
                  </w:r>
                </w:p>
                <w:p w:rsidR="00803338" w:rsidRPr="00A21035" w:rsidRDefault="00803338" w:rsidP="00803338">
                  <w:pPr>
                    <w:pStyle w:val="ConsPlusNormal"/>
                    <w:ind w:left="-62" w:firstLine="62"/>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м.б</w:t>
                  </w:r>
                  <w:proofErr w:type="spellEnd"/>
                  <w:r w:rsidRPr="00A21035">
                    <w:rPr>
                      <w:rFonts w:ascii="Times New Roman" w:hAnsi="Times New Roman" w:cs="Times New Roman"/>
                      <w:sz w:val="18"/>
                      <w:szCs w:val="18"/>
                    </w:rPr>
                    <w:t>.&gt;</w:t>
                  </w:r>
                </w:p>
              </w:tc>
              <w:tc>
                <w:tcPr>
                  <w:tcW w:w="1488"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34 384 251,99</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p w:rsidR="00803338" w:rsidRPr="00474C2A" w:rsidRDefault="00803338" w:rsidP="00803338">
                  <w:pPr>
                    <w:pStyle w:val="ConsPlusNormal"/>
                    <w:jc w:val="center"/>
                    <w:rPr>
                      <w:rFonts w:ascii="Times New Roman" w:hAnsi="Times New Roman" w:cs="Times New Roman"/>
                      <w:sz w:val="18"/>
                      <w:szCs w:val="18"/>
                    </w:rPr>
                  </w:pPr>
                </w:p>
              </w:tc>
              <w:tc>
                <w:tcPr>
                  <w:tcW w:w="1495"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851"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DD15F6" w:rsidRDefault="00027EA5"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165</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Текущее содер</w:t>
                  </w:r>
                  <w:r>
                    <w:rPr>
                      <w:rFonts w:ascii="Times New Roman" w:hAnsi="Times New Roman" w:cs="Times New Roman"/>
                      <w:sz w:val="18"/>
                      <w:szCs w:val="18"/>
                    </w:rPr>
                    <w:t>жание объектов благоустройства</w:t>
                  </w:r>
                  <w:r w:rsidRPr="00F2364A">
                    <w:rPr>
                      <w:rFonts w:ascii="Times New Roman" w:hAnsi="Times New Roman" w:cs="Times New Roman"/>
                      <w:sz w:val="18"/>
                      <w:szCs w:val="18"/>
                    </w:rPr>
                    <w:t xml:space="preserve"> терри</w:t>
                  </w:r>
                  <w:r>
                    <w:rPr>
                      <w:rFonts w:ascii="Times New Roman" w:hAnsi="Times New Roman" w:cs="Times New Roman"/>
                      <w:sz w:val="18"/>
                      <w:szCs w:val="18"/>
                    </w:rPr>
                    <w:t>торий</w:t>
                  </w:r>
                  <w:r w:rsidRPr="00F2364A">
                    <w:rPr>
                      <w:rFonts w:ascii="Times New Roman" w:hAnsi="Times New Roman" w:cs="Times New Roman"/>
                      <w:sz w:val="18"/>
                      <w:szCs w:val="18"/>
                    </w:rPr>
                    <w:t xml:space="preserve"> города</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2020</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2025</w:t>
                  </w:r>
                </w:p>
                <w:p w:rsidR="00803338" w:rsidRPr="00F2364A" w:rsidRDefault="00803338" w:rsidP="00803338">
                  <w:pPr>
                    <w:pStyle w:val="ConsPlusNormal"/>
                    <w:jc w:val="center"/>
                    <w:rPr>
                      <w:rFonts w:ascii="Times New Roman" w:hAnsi="Times New Roman" w:cs="Times New Roman"/>
                      <w:sz w:val="18"/>
                      <w:szCs w:val="18"/>
                    </w:rPr>
                  </w:pP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0,00</w:t>
                  </w:r>
                </w:p>
              </w:tc>
              <w:tc>
                <w:tcPr>
                  <w:tcW w:w="1516" w:type="dxa"/>
                  <w:shd w:val="clear" w:color="auto" w:fill="auto"/>
                  <w:vAlign w:val="center"/>
                </w:tcPr>
                <w:p w:rsidR="00803338" w:rsidRPr="00A21035" w:rsidRDefault="00803338" w:rsidP="00803338">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52 026 253,37</w:t>
                  </w:r>
                </w:p>
                <w:p w:rsidR="00803338" w:rsidRPr="00A21035" w:rsidRDefault="00803338" w:rsidP="00803338">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м.б</w:t>
                  </w:r>
                  <w:proofErr w:type="spellEnd"/>
                  <w:r w:rsidRPr="00A21035">
                    <w:rPr>
                      <w:rFonts w:ascii="Times New Roman" w:hAnsi="Times New Roman" w:cs="Times New Roman"/>
                      <w:sz w:val="18"/>
                      <w:szCs w:val="18"/>
                    </w:rPr>
                    <w:t>&gt;</w:t>
                  </w:r>
                </w:p>
              </w:tc>
              <w:tc>
                <w:tcPr>
                  <w:tcW w:w="1488" w:type="dxa"/>
                  <w:gridSpan w:val="2"/>
                  <w:shd w:val="clear" w:color="auto" w:fill="auto"/>
                  <w:vAlign w:val="center"/>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54 141 437,98</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vAlign w:val="center"/>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46 847 000,00</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518" w:type="dxa"/>
                  <w:shd w:val="clear" w:color="auto" w:fill="auto"/>
                  <w:vAlign w:val="center"/>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46 847 000,00</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851" w:type="dxa"/>
                  <w:shd w:val="clear" w:color="auto" w:fill="auto"/>
                  <w:vAlign w:val="center"/>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027EA5"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166</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Текущее содержание парков</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2020</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2020</w:t>
                  </w: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26 980 397,00</w:t>
                  </w:r>
                </w:p>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shd w:val="clear" w:color="auto" w:fill="auto"/>
                </w:tcPr>
                <w:p w:rsidR="00803338" w:rsidRPr="00F2364A" w:rsidRDefault="00803338" w:rsidP="00803338">
                  <w:pPr>
                    <w:jc w:val="center"/>
                    <w:rPr>
                      <w:sz w:val="18"/>
                      <w:szCs w:val="18"/>
                    </w:rPr>
                  </w:pPr>
                  <w:r w:rsidRPr="00F2364A">
                    <w:rPr>
                      <w:sz w:val="18"/>
                      <w:szCs w:val="18"/>
                    </w:rPr>
                    <w:t>х</w:t>
                  </w:r>
                </w:p>
              </w:tc>
              <w:tc>
                <w:tcPr>
                  <w:tcW w:w="1488" w:type="dxa"/>
                  <w:gridSpan w:val="2"/>
                  <w:shd w:val="clear" w:color="auto" w:fill="auto"/>
                </w:tcPr>
                <w:p w:rsidR="00803338" w:rsidRPr="00474C2A" w:rsidRDefault="00803338" w:rsidP="00803338">
                  <w:pPr>
                    <w:jc w:val="center"/>
                    <w:rPr>
                      <w:sz w:val="18"/>
                      <w:szCs w:val="18"/>
                    </w:rPr>
                  </w:pPr>
                  <w:r w:rsidRPr="00474C2A">
                    <w:rPr>
                      <w:sz w:val="18"/>
                      <w:szCs w:val="18"/>
                    </w:rPr>
                    <w:t>х</w:t>
                  </w:r>
                </w:p>
              </w:tc>
              <w:tc>
                <w:tcPr>
                  <w:tcW w:w="1495"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851"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027EA5"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167</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Содержание детских игровых площадок</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2020</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2025</w:t>
                  </w: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584 822,20</w:t>
                  </w:r>
                </w:p>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shd w:val="clear" w:color="auto" w:fill="auto"/>
                </w:tcPr>
                <w:p w:rsidR="00803338" w:rsidRPr="00A21035" w:rsidRDefault="00803338" w:rsidP="00803338">
                  <w:pPr>
                    <w:jc w:val="center"/>
                    <w:rPr>
                      <w:sz w:val="18"/>
                      <w:szCs w:val="18"/>
                      <w:lang w:val="en-US"/>
                    </w:rPr>
                  </w:pPr>
                  <w:r w:rsidRPr="00A21035">
                    <w:rPr>
                      <w:sz w:val="18"/>
                      <w:szCs w:val="18"/>
                      <w:lang w:val="en-US"/>
                    </w:rPr>
                    <w:t>1</w:t>
                  </w:r>
                  <w:r w:rsidRPr="00A21035">
                    <w:rPr>
                      <w:sz w:val="18"/>
                      <w:szCs w:val="18"/>
                    </w:rPr>
                    <w:t> </w:t>
                  </w:r>
                  <w:r w:rsidRPr="00A21035">
                    <w:rPr>
                      <w:sz w:val="18"/>
                      <w:szCs w:val="18"/>
                      <w:lang w:val="en-US"/>
                    </w:rPr>
                    <w:t>438 409</w:t>
                  </w:r>
                  <w:r w:rsidRPr="00A21035">
                    <w:rPr>
                      <w:sz w:val="18"/>
                      <w:szCs w:val="18"/>
                    </w:rPr>
                    <w:t>,</w:t>
                  </w:r>
                  <w:r w:rsidRPr="00A21035">
                    <w:rPr>
                      <w:sz w:val="18"/>
                      <w:szCs w:val="18"/>
                      <w:lang w:val="en-US"/>
                    </w:rPr>
                    <w:t>58</w:t>
                  </w:r>
                </w:p>
                <w:p w:rsidR="00803338" w:rsidRPr="00A21035" w:rsidRDefault="00803338" w:rsidP="00803338">
                  <w:pPr>
                    <w:jc w:val="center"/>
                    <w:rPr>
                      <w:sz w:val="18"/>
                      <w:szCs w:val="18"/>
                    </w:rPr>
                  </w:pPr>
                  <w:r w:rsidRPr="00A21035">
                    <w:rPr>
                      <w:sz w:val="18"/>
                      <w:szCs w:val="18"/>
                    </w:rPr>
                    <w:t>&lt;</w:t>
                  </w:r>
                  <w:proofErr w:type="spellStart"/>
                  <w:r w:rsidRPr="00A21035">
                    <w:rPr>
                      <w:sz w:val="18"/>
                      <w:szCs w:val="18"/>
                    </w:rPr>
                    <w:t>м.б</w:t>
                  </w:r>
                  <w:proofErr w:type="spellEnd"/>
                  <w:r w:rsidRPr="00A21035">
                    <w:rPr>
                      <w:sz w:val="18"/>
                      <w:szCs w:val="18"/>
                    </w:rPr>
                    <w:t>.&gt;</w:t>
                  </w:r>
                </w:p>
              </w:tc>
              <w:tc>
                <w:tcPr>
                  <w:tcW w:w="1488" w:type="dxa"/>
                  <w:gridSpan w:val="2"/>
                  <w:shd w:val="clear" w:color="auto" w:fill="auto"/>
                </w:tcPr>
                <w:p w:rsidR="00803338" w:rsidRPr="00474C2A" w:rsidRDefault="00803338" w:rsidP="00803338">
                  <w:pPr>
                    <w:jc w:val="center"/>
                    <w:rPr>
                      <w:sz w:val="18"/>
                      <w:szCs w:val="18"/>
                    </w:rPr>
                  </w:pPr>
                  <w:r w:rsidRPr="00474C2A">
                    <w:rPr>
                      <w:sz w:val="18"/>
                      <w:szCs w:val="18"/>
                    </w:rPr>
                    <w:t>6 166 141,2</w:t>
                  </w:r>
                  <w:r w:rsidR="00EA4A9A">
                    <w:rPr>
                      <w:sz w:val="18"/>
                      <w:szCs w:val="18"/>
                    </w:rPr>
                    <w:t>0</w:t>
                  </w:r>
                </w:p>
                <w:p w:rsidR="00803338" w:rsidRPr="00474C2A" w:rsidRDefault="00803338" w:rsidP="00803338">
                  <w:pPr>
                    <w:jc w:val="center"/>
                    <w:rPr>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95"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851"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027EA5"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168</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Содержание спортивных площадок</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2020</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2025</w:t>
                  </w: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119 284,20</w:t>
                  </w:r>
                </w:p>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shd w:val="clear" w:color="auto" w:fill="auto"/>
                </w:tcPr>
                <w:p w:rsidR="00803338" w:rsidRPr="00A21035" w:rsidRDefault="00803338" w:rsidP="00803338">
                  <w:pPr>
                    <w:jc w:val="center"/>
                    <w:rPr>
                      <w:sz w:val="18"/>
                      <w:szCs w:val="18"/>
                    </w:rPr>
                  </w:pPr>
                  <w:r w:rsidRPr="00A21035">
                    <w:rPr>
                      <w:sz w:val="18"/>
                      <w:szCs w:val="18"/>
                    </w:rPr>
                    <w:t>2 298 028,93</w:t>
                  </w:r>
                </w:p>
                <w:p w:rsidR="00803338" w:rsidRPr="00A21035" w:rsidRDefault="00803338" w:rsidP="00803338">
                  <w:pPr>
                    <w:jc w:val="center"/>
                    <w:rPr>
                      <w:sz w:val="18"/>
                      <w:szCs w:val="18"/>
                    </w:rPr>
                  </w:pPr>
                  <w:r w:rsidRPr="00A21035">
                    <w:rPr>
                      <w:sz w:val="18"/>
                      <w:szCs w:val="18"/>
                    </w:rPr>
                    <w:t>&lt;</w:t>
                  </w:r>
                  <w:proofErr w:type="spellStart"/>
                  <w:r w:rsidRPr="00A21035">
                    <w:rPr>
                      <w:sz w:val="18"/>
                      <w:szCs w:val="18"/>
                    </w:rPr>
                    <w:t>м.б</w:t>
                  </w:r>
                  <w:proofErr w:type="spellEnd"/>
                  <w:r w:rsidRPr="00A21035">
                    <w:rPr>
                      <w:sz w:val="18"/>
                      <w:szCs w:val="18"/>
                    </w:rPr>
                    <w:t>.&gt;</w:t>
                  </w:r>
                </w:p>
              </w:tc>
              <w:tc>
                <w:tcPr>
                  <w:tcW w:w="1488" w:type="dxa"/>
                  <w:gridSpan w:val="2"/>
                  <w:shd w:val="clear" w:color="auto" w:fill="auto"/>
                </w:tcPr>
                <w:p w:rsidR="00803338" w:rsidRPr="00474C2A" w:rsidRDefault="00803338" w:rsidP="00803338">
                  <w:pPr>
                    <w:jc w:val="center"/>
                    <w:rPr>
                      <w:sz w:val="18"/>
                      <w:szCs w:val="18"/>
                      <w:lang w:val="en-US"/>
                    </w:rPr>
                  </w:pPr>
                  <w:r w:rsidRPr="00474C2A">
                    <w:rPr>
                      <w:sz w:val="18"/>
                      <w:szCs w:val="18"/>
                    </w:rPr>
                    <w:t>5 843 753,85</w:t>
                  </w:r>
                </w:p>
                <w:p w:rsidR="00803338" w:rsidRPr="00474C2A" w:rsidRDefault="00803338" w:rsidP="00803338">
                  <w:pPr>
                    <w:jc w:val="center"/>
                    <w:rPr>
                      <w:sz w:val="18"/>
                      <w:szCs w:val="18"/>
                      <w:lang w:val="en-US"/>
                    </w:rPr>
                  </w:pPr>
                  <w:r w:rsidRPr="00474C2A">
                    <w:rPr>
                      <w:sz w:val="18"/>
                      <w:szCs w:val="18"/>
                      <w:lang w:val="en-US"/>
                    </w:rPr>
                    <w:t>&lt;</w:t>
                  </w:r>
                  <w:proofErr w:type="spellStart"/>
                  <w:r w:rsidRPr="00474C2A">
                    <w:rPr>
                      <w:sz w:val="18"/>
                      <w:szCs w:val="18"/>
                      <w:lang w:val="en-US"/>
                    </w:rPr>
                    <w:t>м.б</w:t>
                  </w:r>
                  <w:proofErr w:type="spellEnd"/>
                  <w:r w:rsidRPr="00474C2A">
                    <w:rPr>
                      <w:sz w:val="18"/>
                      <w:szCs w:val="18"/>
                      <w:lang w:val="en-US"/>
                    </w:rPr>
                    <w:t>.&gt;</w:t>
                  </w:r>
                </w:p>
              </w:tc>
              <w:tc>
                <w:tcPr>
                  <w:tcW w:w="1495"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851"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027EA5"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169</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Pr>
                      <w:rFonts w:ascii="Times New Roman" w:hAnsi="Times New Roman" w:cs="Times New Roman"/>
                      <w:sz w:val="18"/>
                      <w:szCs w:val="18"/>
                    </w:rPr>
                    <w:t>Содержание площадо</w:t>
                  </w:r>
                  <w:r w:rsidRPr="00F2364A">
                    <w:rPr>
                      <w:rFonts w:ascii="Times New Roman" w:hAnsi="Times New Roman" w:cs="Times New Roman"/>
                      <w:sz w:val="18"/>
                      <w:szCs w:val="18"/>
                    </w:rPr>
                    <w:t>к для выгула собак</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2020</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IV кв. 2025</w:t>
                  </w:r>
                </w:p>
              </w:tc>
              <w:tc>
                <w:tcPr>
                  <w:tcW w:w="1496" w:type="dxa"/>
                  <w:vMerge w:val="restart"/>
                  <w:vAlign w:val="center"/>
                </w:tcPr>
                <w:p w:rsidR="00803338" w:rsidRPr="00F2364A" w:rsidRDefault="00803338" w:rsidP="00803338">
                  <w:pPr>
                    <w:pStyle w:val="ConsPlusNormal"/>
                    <w:jc w:val="center"/>
                    <w:rPr>
                      <w:rFonts w:ascii="Times New Roman" w:hAnsi="Times New Roman" w:cs="Times New Roman"/>
                      <w:sz w:val="18"/>
                      <w:szCs w:val="18"/>
                    </w:rPr>
                  </w:pPr>
                </w:p>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30 704 091,24</w:t>
                  </w:r>
                </w:p>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shd w:val="clear" w:color="auto" w:fill="auto"/>
                </w:tcPr>
                <w:p w:rsidR="00803338" w:rsidRPr="00A21035" w:rsidRDefault="00803338" w:rsidP="00803338">
                  <w:pPr>
                    <w:jc w:val="center"/>
                    <w:rPr>
                      <w:sz w:val="18"/>
                      <w:szCs w:val="18"/>
                    </w:rPr>
                  </w:pPr>
                  <w:r w:rsidRPr="00A21035">
                    <w:rPr>
                      <w:sz w:val="18"/>
                      <w:szCs w:val="18"/>
                    </w:rPr>
                    <w:t>х</w:t>
                  </w:r>
                </w:p>
              </w:tc>
              <w:tc>
                <w:tcPr>
                  <w:tcW w:w="1488" w:type="dxa"/>
                  <w:gridSpan w:val="2"/>
                  <w:shd w:val="clear" w:color="auto" w:fill="auto"/>
                </w:tcPr>
                <w:p w:rsidR="00803338" w:rsidRPr="00474C2A" w:rsidRDefault="00803338" w:rsidP="00803338">
                  <w:pPr>
                    <w:jc w:val="center"/>
                    <w:rPr>
                      <w:sz w:val="18"/>
                      <w:szCs w:val="18"/>
                    </w:rPr>
                  </w:pPr>
                  <w:r w:rsidRPr="00474C2A">
                    <w:rPr>
                      <w:sz w:val="18"/>
                      <w:szCs w:val="18"/>
                    </w:rPr>
                    <w:t>526 105,4</w:t>
                  </w:r>
                  <w:r w:rsidR="00EA4A9A">
                    <w:rPr>
                      <w:sz w:val="18"/>
                      <w:szCs w:val="18"/>
                    </w:rPr>
                    <w:t>0</w:t>
                  </w:r>
                </w:p>
                <w:p w:rsidR="00803338" w:rsidRPr="00474C2A" w:rsidRDefault="00803338" w:rsidP="00803338">
                  <w:pPr>
                    <w:jc w:val="center"/>
                    <w:rPr>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95"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851"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027EA5"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170</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Текущее содержание территории города (ТОП)</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2020</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IV кв. 2020</w:t>
                  </w:r>
                </w:p>
              </w:tc>
              <w:tc>
                <w:tcPr>
                  <w:tcW w:w="1496" w:type="dxa"/>
                  <w:vMerge/>
                </w:tcPr>
                <w:p w:rsidR="00803338" w:rsidRPr="00F2364A" w:rsidRDefault="00803338" w:rsidP="00803338">
                  <w:pPr>
                    <w:pStyle w:val="ConsPlusNormal"/>
                    <w:jc w:val="center"/>
                    <w:rPr>
                      <w:rFonts w:ascii="Times New Roman" w:hAnsi="Times New Roman" w:cs="Times New Roman"/>
                      <w:sz w:val="18"/>
                      <w:szCs w:val="18"/>
                    </w:rPr>
                  </w:pPr>
                </w:p>
              </w:tc>
              <w:tc>
                <w:tcPr>
                  <w:tcW w:w="1516" w:type="dxa"/>
                  <w:shd w:val="clear" w:color="auto" w:fill="auto"/>
                </w:tcPr>
                <w:p w:rsidR="00803338" w:rsidRPr="00A21035" w:rsidRDefault="00803338" w:rsidP="00803338">
                  <w:pPr>
                    <w:jc w:val="center"/>
                    <w:rPr>
                      <w:sz w:val="18"/>
                      <w:szCs w:val="18"/>
                    </w:rPr>
                  </w:pPr>
                  <w:r w:rsidRPr="00A21035">
                    <w:rPr>
                      <w:sz w:val="18"/>
                      <w:szCs w:val="18"/>
                    </w:rPr>
                    <w:t>х</w:t>
                  </w:r>
                </w:p>
              </w:tc>
              <w:tc>
                <w:tcPr>
                  <w:tcW w:w="1488" w:type="dxa"/>
                  <w:gridSpan w:val="2"/>
                  <w:shd w:val="clear" w:color="auto" w:fill="auto"/>
                </w:tcPr>
                <w:p w:rsidR="00803338" w:rsidRPr="00474C2A" w:rsidRDefault="00803338" w:rsidP="00803338">
                  <w:pPr>
                    <w:jc w:val="center"/>
                    <w:rPr>
                      <w:sz w:val="18"/>
                      <w:szCs w:val="18"/>
                    </w:rPr>
                  </w:pPr>
                  <w:r w:rsidRPr="00474C2A">
                    <w:rPr>
                      <w:sz w:val="18"/>
                      <w:szCs w:val="18"/>
                    </w:rPr>
                    <w:t>х</w:t>
                  </w:r>
                </w:p>
              </w:tc>
              <w:tc>
                <w:tcPr>
                  <w:tcW w:w="1495"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851"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027EA5"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171</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Содержание склонов Кремля</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2020</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2020</w:t>
                  </w:r>
                </w:p>
              </w:tc>
              <w:tc>
                <w:tcPr>
                  <w:tcW w:w="1496" w:type="dxa"/>
                  <w:vMerge/>
                </w:tcPr>
                <w:p w:rsidR="00803338" w:rsidRPr="00F2364A" w:rsidRDefault="00803338" w:rsidP="00803338">
                  <w:pPr>
                    <w:jc w:val="center"/>
                    <w:rPr>
                      <w:sz w:val="18"/>
                      <w:szCs w:val="18"/>
                    </w:rPr>
                  </w:pPr>
                </w:p>
              </w:tc>
              <w:tc>
                <w:tcPr>
                  <w:tcW w:w="1516" w:type="dxa"/>
                  <w:shd w:val="clear" w:color="auto" w:fill="auto"/>
                </w:tcPr>
                <w:p w:rsidR="00803338" w:rsidRPr="00A21035" w:rsidRDefault="00803338" w:rsidP="00803338">
                  <w:pPr>
                    <w:jc w:val="center"/>
                    <w:rPr>
                      <w:sz w:val="18"/>
                      <w:szCs w:val="18"/>
                    </w:rPr>
                  </w:pPr>
                  <w:r w:rsidRPr="00A21035">
                    <w:rPr>
                      <w:sz w:val="18"/>
                      <w:szCs w:val="18"/>
                    </w:rPr>
                    <w:t>х</w:t>
                  </w:r>
                </w:p>
              </w:tc>
              <w:tc>
                <w:tcPr>
                  <w:tcW w:w="1488" w:type="dxa"/>
                  <w:gridSpan w:val="2"/>
                  <w:shd w:val="clear" w:color="auto" w:fill="auto"/>
                </w:tcPr>
                <w:p w:rsidR="00803338" w:rsidRPr="00474C2A" w:rsidRDefault="00803338" w:rsidP="00803338">
                  <w:pPr>
                    <w:jc w:val="center"/>
                    <w:rPr>
                      <w:sz w:val="18"/>
                      <w:szCs w:val="18"/>
                    </w:rPr>
                  </w:pPr>
                  <w:r w:rsidRPr="00474C2A">
                    <w:rPr>
                      <w:sz w:val="18"/>
                      <w:szCs w:val="18"/>
                    </w:rPr>
                    <w:t>х</w:t>
                  </w:r>
                </w:p>
              </w:tc>
              <w:tc>
                <w:tcPr>
                  <w:tcW w:w="1495"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851"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027EA5"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172</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Содержание каналов, лотков, водоотводных канав, включая территории общего пользования</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2020</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2025</w:t>
                  </w:r>
                </w:p>
              </w:tc>
              <w:tc>
                <w:tcPr>
                  <w:tcW w:w="1496" w:type="dxa"/>
                  <w:vMerge/>
                </w:tcPr>
                <w:p w:rsidR="00803338" w:rsidRPr="00F2364A" w:rsidRDefault="00803338" w:rsidP="00803338">
                  <w:pPr>
                    <w:jc w:val="center"/>
                    <w:rPr>
                      <w:sz w:val="18"/>
                      <w:szCs w:val="18"/>
                    </w:rPr>
                  </w:pPr>
                </w:p>
              </w:tc>
              <w:tc>
                <w:tcPr>
                  <w:tcW w:w="1516" w:type="dxa"/>
                  <w:shd w:val="clear" w:color="auto" w:fill="auto"/>
                </w:tcPr>
                <w:p w:rsidR="00803338" w:rsidRPr="00A21035" w:rsidRDefault="00803338" w:rsidP="00803338">
                  <w:pPr>
                    <w:jc w:val="center"/>
                    <w:rPr>
                      <w:sz w:val="18"/>
                      <w:szCs w:val="18"/>
                    </w:rPr>
                  </w:pPr>
                  <w:r w:rsidRPr="00A21035">
                    <w:rPr>
                      <w:sz w:val="18"/>
                      <w:szCs w:val="18"/>
                    </w:rPr>
                    <w:t>6 001 970,11</w:t>
                  </w:r>
                </w:p>
                <w:p w:rsidR="00803338" w:rsidRPr="00A21035" w:rsidRDefault="00803338" w:rsidP="00803338">
                  <w:pPr>
                    <w:jc w:val="center"/>
                    <w:rPr>
                      <w:sz w:val="18"/>
                      <w:szCs w:val="18"/>
                    </w:rPr>
                  </w:pPr>
                  <w:r w:rsidRPr="00A21035">
                    <w:rPr>
                      <w:sz w:val="18"/>
                      <w:szCs w:val="18"/>
                    </w:rPr>
                    <w:t>&lt;</w:t>
                  </w:r>
                  <w:proofErr w:type="spellStart"/>
                  <w:r w:rsidRPr="00A21035">
                    <w:rPr>
                      <w:sz w:val="18"/>
                      <w:szCs w:val="18"/>
                    </w:rPr>
                    <w:t>м.б</w:t>
                  </w:r>
                  <w:proofErr w:type="spellEnd"/>
                  <w:r w:rsidRPr="00A21035">
                    <w:rPr>
                      <w:sz w:val="18"/>
                      <w:szCs w:val="18"/>
                    </w:rPr>
                    <w:t>.&gt;</w:t>
                  </w:r>
                </w:p>
              </w:tc>
              <w:tc>
                <w:tcPr>
                  <w:tcW w:w="1488" w:type="dxa"/>
                  <w:gridSpan w:val="2"/>
                  <w:shd w:val="clear" w:color="auto" w:fill="auto"/>
                </w:tcPr>
                <w:p w:rsidR="00803338" w:rsidRPr="00474C2A" w:rsidRDefault="00803338" w:rsidP="00803338">
                  <w:pPr>
                    <w:jc w:val="center"/>
                    <w:rPr>
                      <w:sz w:val="18"/>
                      <w:szCs w:val="18"/>
                    </w:rPr>
                  </w:pPr>
                  <w:r w:rsidRPr="00474C2A">
                    <w:rPr>
                      <w:sz w:val="18"/>
                      <w:szCs w:val="18"/>
                    </w:rPr>
                    <w:t>7 145 159,90</w:t>
                  </w:r>
                </w:p>
                <w:p w:rsidR="00803338" w:rsidRPr="00474C2A" w:rsidRDefault="00803338" w:rsidP="00803338">
                  <w:pPr>
                    <w:jc w:val="center"/>
                    <w:rPr>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95"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851"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027EA5"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173</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 xml:space="preserve">Содержание контейнерных площадок </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2020</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2025</w:t>
                  </w:r>
                </w:p>
              </w:tc>
              <w:tc>
                <w:tcPr>
                  <w:tcW w:w="1496" w:type="dxa"/>
                </w:tcPr>
                <w:p w:rsidR="00803338" w:rsidRPr="00F2364A" w:rsidRDefault="00803338" w:rsidP="00803338">
                  <w:pPr>
                    <w:jc w:val="center"/>
                    <w:rPr>
                      <w:sz w:val="18"/>
                      <w:szCs w:val="18"/>
                    </w:rPr>
                  </w:pPr>
                  <w:r w:rsidRPr="00F2364A">
                    <w:rPr>
                      <w:sz w:val="18"/>
                      <w:szCs w:val="18"/>
                    </w:rPr>
                    <w:t>8 426 305,74</w:t>
                  </w:r>
                </w:p>
                <w:p w:rsidR="00803338" w:rsidRPr="00F2364A" w:rsidRDefault="00803338" w:rsidP="00803338">
                  <w:pPr>
                    <w:jc w:val="center"/>
                    <w:rPr>
                      <w:sz w:val="18"/>
                      <w:szCs w:val="18"/>
                    </w:rPr>
                  </w:pPr>
                  <w:r w:rsidRPr="00F2364A">
                    <w:rPr>
                      <w:sz w:val="18"/>
                      <w:szCs w:val="18"/>
                    </w:rPr>
                    <w:t>&lt;</w:t>
                  </w:r>
                  <w:proofErr w:type="spellStart"/>
                  <w:r w:rsidRPr="00F2364A">
                    <w:rPr>
                      <w:sz w:val="18"/>
                      <w:szCs w:val="18"/>
                    </w:rPr>
                    <w:t>м.б</w:t>
                  </w:r>
                  <w:proofErr w:type="spellEnd"/>
                  <w:r w:rsidRPr="00F2364A">
                    <w:rPr>
                      <w:sz w:val="18"/>
                      <w:szCs w:val="18"/>
                    </w:rPr>
                    <w:t>.&gt;</w:t>
                  </w:r>
                </w:p>
              </w:tc>
              <w:tc>
                <w:tcPr>
                  <w:tcW w:w="1516" w:type="dxa"/>
                  <w:shd w:val="clear" w:color="auto" w:fill="auto"/>
                </w:tcPr>
                <w:p w:rsidR="00803338" w:rsidRPr="00A21035" w:rsidRDefault="00803338" w:rsidP="00803338">
                  <w:pPr>
                    <w:jc w:val="center"/>
                    <w:rPr>
                      <w:sz w:val="18"/>
                      <w:szCs w:val="18"/>
                    </w:rPr>
                  </w:pPr>
                  <w:r w:rsidRPr="00A21035">
                    <w:rPr>
                      <w:sz w:val="18"/>
                      <w:szCs w:val="18"/>
                    </w:rPr>
                    <w:t>2 806 915,88</w:t>
                  </w:r>
                </w:p>
                <w:p w:rsidR="00803338" w:rsidRPr="00A21035" w:rsidRDefault="00803338" w:rsidP="00803338">
                  <w:pPr>
                    <w:jc w:val="center"/>
                    <w:rPr>
                      <w:sz w:val="18"/>
                      <w:szCs w:val="18"/>
                    </w:rPr>
                  </w:pPr>
                  <w:r w:rsidRPr="00A21035">
                    <w:rPr>
                      <w:sz w:val="18"/>
                      <w:szCs w:val="18"/>
                    </w:rPr>
                    <w:t>&lt;</w:t>
                  </w:r>
                  <w:proofErr w:type="spellStart"/>
                  <w:r w:rsidRPr="00A21035">
                    <w:rPr>
                      <w:sz w:val="18"/>
                      <w:szCs w:val="18"/>
                    </w:rPr>
                    <w:t>м.б</w:t>
                  </w:r>
                  <w:proofErr w:type="spellEnd"/>
                  <w:r w:rsidRPr="00A21035">
                    <w:rPr>
                      <w:sz w:val="18"/>
                      <w:szCs w:val="18"/>
                    </w:rPr>
                    <w:t>.&gt;</w:t>
                  </w:r>
                </w:p>
              </w:tc>
              <w:tc>
                <w:tcPr>
                  <w:tcW w:w="1488" w:type="dxa"/>
                  <w:gridSpan w:val="2"/>
                  <w:shd w:val="clear" w:color="auto" w:fill="auto"/>
                </w:tcPr>
                <w:p w:rsidR="00803338" w:rsidRPr="00474C2A" w:rsidRDefault="00803338" w:rsidP="00803338">
                  <w:pPr>
                    <w:jc w:val="center"/>
                    <w:rPr>
                      <w:sz w:val="18"/>
                      <w:szCs w:val="18"/>
                    </w:rPr>
                  </w:pPr>
                  <w:r w:rsidRPr="00474C2A">
                    <w:rPr>
                      <w:sz w:val="18"/>
                      <w:szCs w:val="18"/>
                    </w:rPr>
                    <w:t>4 646 487,3</w:t>
                  </w:r>
                  <w:r w:rsidR="00095F7B">
                    <w:rPr>
                      <w:sz w:val="18"/>
                      <w:szCs w:val="18"/>
                    </w:rPr>
                    <w:t>0</w:t>
                  </w:r>
                </w:p>
                <w:p w:rsidR="00803338" w:rsidRPr="00474C2A" w:rsidRDefault="00803338" w:rsidP="00803338">
                  <w:pPr>
                    <w:jc w:val="center"/>
                    <w:rPr>
                      <w:sz w:val="18"/>
                      <w:szCs w:val="18"/>
                      <w:lang w:val="en-US"/>
                    </w:rPr>
                  </w:pPr>
                  <w:r w:rsidRPr="00474C2A">
                    <w:rPr>
                      <w:sz w:val="18"/>
                      <w:szCs w:val="18"/>
                      <w:lang w:val="en-US"/>
                    </w:rPr>
                    <w:t>&lt;</w:t>
                  </w:r>
                  <w:proofErr w:type="spellStart"/>
                  <w:r w:rsidRPr="00474C2A">
                    <w:rPr>
                      <w:sz w:val="18"/>
                      <w:szCs w:val="18"/>
                      <w:lang w:val="en-US"/>
                    </w:rPr>
                    <w:t>м.б</w:t>
                  </w:r>
                  <w:proofErr w:type="spellEnd"/>
                  <w:r w:rsidRPr="00474C2A">
                    <w:rPr>
                      <w:sz w:val="18"/>
                      <w:szCs w:val="18"/>
                      <w:lang w:val="en-US"/>
                    </w:rPr>
                    <w:t>.&gt;</w:t>
                  </w:r>
                </w:p>
              </w:tc>
              <w:tc>
                <w:tcPr>
                  <w:tcW w:w="1495" w:type="dxa"/>
                  <w:gridSpan w:val="2"/>
                  <w:shd w:val="clear" w:color="auto" w:fill="auto"/>
                </w:tcPr>
                <w:p w:rsidR="00803338" w:rsidRPr="00474C2A" w:rsidRDefault="00803338" w:rsidP="00803338">
                  <w:pPr>
                    <w:jc w:val="center"/>
                    <w:rPr>
                      <w:sz w:val="18"/>
                      <w:szCs w:val="18"/>
                    </w:rPr>
                  </w:pPr>
                  <w:r w:rsidRPr="00474C2A">
                    <w:rPr>
                      <w:sz w:val="18"/>
                      <w:szCs w:val="18"/>
                    </w:rPr>
                    <w:t>8 589 000,00</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lang w:val="en-US"/>
                    </w:rPr>
                    <w:t>&lt;</w:t>
                  </w:r>
                  <w:proofErr w:type="spellStart"/>
                  <w:r w:rsidRPr="00474C2A">
                    <w:rPr>
                      <w:rFonts w:ascii="Times New Roman" w:hAnsi="Times New Roman" w:cs="Times New Roman"/>
                      <w:sz w:val="18"/>
                      <w:szCs w:val="18"/>
                      <w:lang w:val="en-US"/>
                    </w:rPr>
                    <w:t>м.б</w:t>
                  </w:r>
                  <w:proofErr w:type="spellEnd"/>
                  <w:r w:rsidRPr="00474C2A">
                    <w:rPr>
                      <w:rFonts w:ascii="Times New Roman" w:hAnsi="Times New Roman" w:cs="Times New Roman"/>
                      <w:sz w:val="18"/>
                      <w:szCs w:val="18"/>
                      <w:lang w:val="en-US"/>
                    </w:rPr>
                    <w:t>.&gt;</w:t>
                  </w:r>
                </w:p>
              </w:tc>
              <w:tc>
                <w:tcPr>
                  <w:tcW w:w="1518" w:type="dxa"/>
                  <w:shd w:val="clear" w:color="auto" w:fill="auto"/>
                </w:tcPr>
                <w:p w:rsidR="00803338" w:rsidRPr="00474C2A" w:rsidRDefault="00803338" w:rsidP="00803338">
                  <w:pPr>
                    <w:jc w:val="center"/>
                    <w:rPr>
                      <w:sz w:val="18"/>
                      <w:szCs w:val="18"/>
                    </w:rPr>
                  </w:pPr>
                  <w:r w:rsidRPr="00474C2A">
                    <w:rPr>
                      <w:sz w:val="18"/>
                      <w:szCs w:val="18"/>
                    </w:rPr>
                    <w:t>8 589 000,00</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lang w:val="en-US"/>
                    </w:rPr>
                    <w:t>&lt;</w:t>
                  </w:r>
                  <w:proofErr w:type="spellStart"/>
                  <w:r w:rsidRPr="00474C2A">
                    <w:rPr>
                      <w:rFonts w:ascii="Times New Roman" w:hAnsi="Times New Roman" w:cs="Times New Roman"/>
                      <w:sz w:val="18"/>
                      <w:szCs w:val="18"/>
                      <w:lang w:val="en-US"/>
                    </w:rPr>
                    <w:t>м.б</w:t>
                  </w:r>
                  <w:proofErr w:type="spellEnd"/>
                  <w:r w:rsidRPr="00474C2A">
                    <w:rPr>
                      <w:rFonts w:ascii="Times New Roman" w:hAnsi="Times New Roman" w:cs="Times New Roman"/>
                      <w:sz w:val="18"/>
                      <w:szCs w:val="18"/>
                      <w:lang w:val="en-US"/>
                    </w:rPr>
                    <w:t>.&gt;</w:t>
                  </w:r>
                </w:p>
              </w:tc>
              <w:tc>
                <w:tcPr>
                  <w:tcW w:w="851"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027EA5"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174</w:t>
                  </w:r>
                </w:p>
                <w:p w:rsidR="00803338" w:rsidRPr="00F2364A" w:rsidRDefault="00803338" w:rsidP="00803338">
                  <w:pPr>
                    <w:pStyle w:val="ConsPlusNormal"/>
                    <w:jc w:val="center"/>
                    <w:rPr>
                      <w:rFonts w:ascii="Times New Roman" w:hAnsi="Times New Roman" w:cs="Times New Roman"/>
                      <w:sz w:val="18"/>
                      <w:szCs w:val="18"/>
                    </w:rPr>
                  </w:pPr>
                </w:p>
                <w:p w:rsidR="00803338" w:rsidRPr="00F2364A" w:rsidRDefault="00803338" w:rsidP="00803338">
                  <w:pPr>
                    <w:pStyle w:val="ConsPlusNormal"/>
                    <w:rPr>
                      <w:rFonts w:ascii="Times New Roman" w:hAnsi="Times New Roman" w:cs="Times New Roman"/>
                      <w:sz w:val="18"/>
                      <w:szCs w:val="18"/>
                    </w:rPr>
                  </w:pP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Содержание фонтанов г.Тобольска</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2020</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2025</w:t>
                  </w: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1 670 151,26</w:t>
                  </w:r>
                </w:p>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shd w:val="clear" w:color="auto" w:fill="auto"/>
                </w:tcPr>
                <w:p w:rsidR="00803338" w:rsidRPr="00A21035" w:rsidRDefault="00803338" w:rsidP="00803338">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2 597 899,66</w:t>
                  </w:r>
                </w:p>
                <w:p w:rsidR="00803338" w:rsidRPr="00A21035" w:rsidRDefault="00803338" w:rsidP="00803338">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м.б</w:t>
                  </w:r>
                  <w:proofErr w:type="spellEnd"/>
                  <w:r w:rsidRPr="00A21035">
                    <w:rPr>
                      <w:rFonts w:ascii="Times New Roman" w:hAnsi="Times New Roman" w:cs="Times New Roman"/>
                      <w:sz w:val="18"/>
                      <w:szCs w:val="18"/>
                    </w:rPr>
                    <w:t>.&gt;</w:t>
                  </w:r>
                </w:p>
              </w:tc>
              <w:tc>
                <w:tcPr>
                  <w:tcW w:w="1488"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2 887 133,34</w:t>
                  </w:r>
                </w:p>
              </w:tc>
              <w:tc>
                <w:tcPr>
                  <w:tcW w:w="1495"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851"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027EA5"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175</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Устройство забора из профилированного листа на переулке Свердловский</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w:t>
                  </w:r>
                  <w:r w:rsidRPr="00F2364A">
                    <w:rPr>
                      <w:rFonts w:ascii="Times New Roman" w:hAnsi="Times New Roman" w:cs="Times New Roman"/>
                      <w:sz w:val="18"/>
                      <w:szCs w:val="18"/>
                      <w:lang w:val="en-US"/>
                    </w:rPr>
                    <w:t>II</w:t>
                  </w:r>
                  <w:r w:rsidRPr="00F2364A">
                    <w:rPr>
                      <w:rFonts w:ascii="Times New Roman" w:hAnsi="Times New Roman" w:cs="Times New Roman"/>
                      <w:sz w:val="18"/>
                      <w:szCs w:val="18"/>
                    </w:rPr>
                    <w:t xml:space="preserve"> кв. 2020</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w:t>
                  </w:r>
                  <w:r w:rsidRPr="00F2364A">
                    <w:rPr>
                      <w:rFonts w:ascii="Times New Roman" w:hAnsi="Times New Roman" w:cs="Times New Roman"/>
                      <w:sz w:val="18"/>
                      <w:szCs w:val="18"/>
                      <w:lang w:val="en-US"/>
                    </w:rPr>
                    <w:t>II</w:t>
                  </w:r>
                  <w:r w:rsidRPr="00F2364A">
                    <w:rPr>
                      <w:rFonts w:ascii="Times New Roman" w:hAnsi="Times New Roman" w:cs="Times New Roman"/>
                      <w:sz w:val="18"/>
                      <w:szCs w:val="18"/>
                    </w:rPr>
                    <w:t xml:space="preserve"> кв. 2020</w:t>
                  </w:r>
                </w:p>
              </w:tc>
              <w:tc>
                <w:tcPr>
                  <w:tcW w:w="1496" w:type="dxa"/>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514 983,00</w:t>
                  </w:r>
                </w:p>
                <w:p w:rsidR="00803338" w:rsidRPr="00F2364A" w:rsidRDefault="00803338" w:rsidP="00803338">
                  <w:pPr>
                    <w:jc w:val="center"/>
                    <w:rPr>
                      <w:sz w:val="18"/>
                      <w:szCs w:val="18"/>
                    </w:rPr>
                  </w:pPr>
                  <w:r w:rsidRPr="00F2364A">
                    <w:rPr>
                      <w:sz w:val="18"/>
                      <w:szCs w:val="18"/>
                    </w:rPr>
                    <w:t>&lt;</w:t>
                  </w:r>
                  <w:proofErr w:type="spellStart"/>
                  <w:r w:rsidRPr="00F2364A">
                    <w:rPr>
                      <w:sz w:val="18"/>
                      <w:szCs w:val="18"/>
                    </w:rPr>
                    <w:t>м.б</w:t>
                  </w:r>
                  <w:proofErr w:type="spellEnd"/>
                  <w:r w:rsidRPr="00F2364A">
                    <w:rPr>
                      <w:sz w:val="18"/>
                      <w:szCs w:val="18"/>
                    </w:rPr>
                    <w:t>&gt;</w:t>
                  </w:r>
                </w:p>
              </w:tc>
              <w:tc>
                <w:tcPr>
                  <w:tcW w:w="1516" w:type="dxa"/>
                  <w:shd w:val="clear" w:color="auto" w:fill="auto"/>
                </w:tcPr>
                <w:p w:rsidR="00803338" w:rsidRPr="00A21035" w:rsidRDefault="00803338" w:rsidP="00803338">
                  <w:pPr>
                    <w:pStyle w:val="ConsPlusNormal"/>
                    <w:jc w:val="center"/>
                    <w:rPr>
                      <w:rFonts w:ascii="Times New Roman" w:hAnsi="Times New Roman" w:cs="Times New Roman"/>
                      <w:sz w:val="18"/>
                      <w:szCs w:val="18"/>
                    </w:rPr>
                  </w:pPr>
                  <w:r w:rsidRPr="00A21035">
                    <w:rPr>
                      <w:rFonts w:ascii="Times New Roman" w:hAnsi="Times New Roman" w:cs="Times New Roman"/>
                      <w:sz w:val="18"/>
                      <w:szCs w:val="18"/>
                      <w:lang w:val="en-US"/>
                    </w:rPr>
                    <w:t>х</w:t>
                  </w:r>
                </w:p>
              </w:tc>
              <w:tc>
                <w:tcPr>
                  <w:tcW w:w="1488"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851"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A21102">
              <w:trPr>
                <w:trHeight w:val="1116"/>
              </w:trPr>
              <w:tc>
                <w:tcPr>
                  <w:tcW w:w="704" w:type="dxa"/>
                  <w:shd w:val="clear" w:color="auto" w:fill="auto"/>
                </w:tcPr>
                <w:p w:rsidR="00803338" w:rsidRPr="00F2364A" w:rsidRDefault="00027EA5"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176</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Выполнение работ по обеспечению пропускной способности водопропускных труб в зимний период</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2021</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2025</w:t>
                  </w:r>
                </w:p>
              </w:tc>
              <w:tc>
                <w:tcPr>
                  <w:tcW w:w="1496" w:type="dxa"/>
                </w:tcPr>
                <w:p w:rsidR="00803338" w:rsidRPr="00F2364A" w:rsidRDefault="00803338" w:rsidP="00803338">
                  <w:pPr>
                    <w:pStyle w:val="ConsPlusNormal"/>
                    <w:ind w:left="-62" w:firstLine="62"/>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803338" w:rsidRPr="00A21035" w:rsidRDefault="00803338" w:rsidP="00803338">
                  <w:pPr>
                    <w:pStyle w:val="ConsPlusNormal"/>
                    <w:ind w:left="-62" w:firstLine="62"/>
                    <w:jc w:val="center"/>
                    <w:rPr>
                      <w:rFonts w:ascii="Times New Roman" w:hAnsi="Times New Roman" w:cs="Times New Roman"/>
                      <w:sz w:val="18"/>
                      <w:szCs w:val="18"/>
                    </w:rPr>
                  </w:pPr>
                  <w:r w:rsidRPr="00A21035">
                    <w:rPr>
                      <w:rFonts w:ascii="Times New Roman" w:hAnsi="Times New Roman" w:cs="Times New Roman"/>
                      <w:sz w:val="18"/>
                      <w:szCs w:val="18"/>
                    </w:rPr>
                    <w:t>599 983,33</w:t>
                  </w:r>
                </w:p>
                <w:p w:rsidR="00803338" w:rsidRPr="00A21035" w:rsidRDefault="00803338" w:rsidP="00803338">
                  <w:pPr>
                    <w:pStyle w:val="ConsPlusNormal"/>
                    <w:ind w:left="-62" w:firstLine="62"/>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м.б</w:t>
                  </w:r>
                  <w:proofErr w:type="spellEnd"/>
                  <w:r w:rsidRPr="00A21035">
                    <w:rPr>
                      <w:rFonts w:ascii="Times New Roman" w:hAnsi="Times New Roman" w:cs="Times New Roman"/>
                      <w:sz w:val="18"/>
                      <w:szCs w:val="18"/>
                    </w:rPr>
                    <w:t>.&gt;</w:t>
                  </w:r>
                </w:p>
              </w:tc>
              <w:tc>
                <w:tcPr>
                  <w:tcW w:w="1488"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495"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851"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027EA5"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177</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Эвакуация брошенного транспорта</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2021</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2025</w:t>
                  </w:r>
                </w:p>
              </w:tc>
              <w:tc>
                <w:tcPr>
                  <w:tcW w:w="1496" w:type="dxa"/>
                </w:tcPr>
                <w:p w:rsidR="00803338" w:rsidRPr="00F2364A" w:rsidRDefault="00803338" w:rsidP="00803338">
                  <w:pPr>
                    <w:pStyle w:val="ConsPlusNormal"/>
                    <w:ind w:left="-62" w:firstLine="62"/>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803338" w:rsidRPr="00A21035" w:rsidRDefault="00803338" w:rsidP="00803338">
                  <w:pPr>
                    <w:pStyle w:val="ConsPlusNormal"/>
                    <w:ind w:left="-62" w:firstLine="62"/>
                    <w:jc w:val="center"/>
                    <w:rPr>
                      <w:rFonts w:ascii="Times New Roman" w:hAnsi="Times New Roman" w:cs="Times New Roman"/>
                      <w:sz w:val="18"/>
                      <w:szCs w:val="18"/>
                    </w:rPr>
                  </w:pPr>
                  <w:r w:rsidRPr="00A21035">
                    <w:rPr>
                      <w:rFonts w:ascii="Times New Roman" w:hAnsi="Times New Roman" w:cs="Times New Roman"/>
                      <w:sz w:val="18"/>
                      <w:szCs w:val="18"/>
                    </w:rPr>
                    <w:t>841 435,00</w:t>
                  </w:r>
                </w:p>
                <w:p w:rsidR="00803338" w:rsidRPr="00A21035" w:rsidRDefault="00803338" w:rsidP="00803338">
                  <w:pPr>
                    <w:pStyle w:val="ConsPlusNormal"/>
                    <w:ind w:left="-62" w:firstLine="62"/>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м.б</w:t>
                  </w:r>
                  <w:proofErr w:type="spellEnd"/>
                  <w:r w:rsidRPr="00A21035">
                    <w:rPr>
                      <w:rFonts w:ascii="Times New Roman" w:hAnsi="Times New Roman" w:cs="Times New Roman"/>
                      <w:sz w:val="18"/>
                      <w:szCs w:val="18"/>
                    </w:rPr>
                    <w:t>.&gt;</w:t>
                  </w:r>
                </w:p>
              </w:tc>
              <w:tc>
                <w:tcPr>
                  <w:tcW w:w="1488"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805 000,00</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851"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0,00</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803338" w:rsidRPr="00690BE7" w:rsidTr="00C66CCF">
              <w:tc>
                <w:tcPr>
                  <w:tcW w:w="704" w:type="dxa"/>
                  <w:shd w:val="clear" w:color="auto" w:fill="auto"/>
                </w:tcPr>
                <w:p w:rsidR="00803338" w:rsidRPr="00F2364A" w:rsidRDefault="00027EA5" w:rsidP="00803338">
                  <w:pPr>
                    <w:pStyle w:val="ConsPlusNormal"/>
                    <w:jc w:val="center"/>
                    <w:rPr>
                      <w:rFonts w:ascii="Times New Roman" w:hAnsi="Times New Roman" w:cs="Times New Roman"/>
                      <w:sz w:val="18"/>
                      <w:szCs w:val="18"/>
                    </w:rPr>
                  </w:pPr>
                  <w:r>
                    <w:rPr>
                      <w:rFonts w:ascii="Times New Roman" w:hAnsi="Times New Roman" w:cs="Times New Roman"/>
                      <w:sz w:val="18"/>
                      <w:szCs w:val="18"/>
                    </w:rPr>
                    <w:t>178</w:t>
                  </w:r>
                </w:p>
              </w:tc>
              <w:tc>
                <w:tcPr>
                  <w:tcW w:w="2304" w:type="dxa"/>
                  <w:shd w:val="clear" w:color="auto" w:fill="auto"/>
                </w:tcPr>
                <w:p w:rsidR="00803338" w:rsidRPr="00F2364A" w:rsidRDefault="00803338" w:rsidP="00803338">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Содержание общественных туалетов на конченых остановочных пунктах</w:t>
                  </w:r>
                </w:p>
              </w:tc>
              <w:tc>
                <w:tcPr>
                  <w:tcW w:w="1098"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2021</w:t>
                  </w:r>
                </w:p>
              </w:tc>
              <w:tc>
                <w:tcPr>
                  <w:tcW w:w="1134" w:type="dxa"/>
                  <w:shd w:val="clear" w:color="auto" w:fill="auto"/>
                </w:tcPr>
                <w:p w:rsidR="00803338" w:rsidRPr="00F2364A" w:rsidRDefault="00803338" w:rsidP="00803338">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2025</w:t>
                  </w:r>
                </w:p>
              </w:tc>
              <w:tc>
                <w:tcPr>
                  <w:tcW w:w="1496" w:type="dxa"/>
                </w:tcPr>
                <w:p w:rsidR="00803338" w:rsidRPr="00F2364A" w:rsidRDefault="00803338" w:rsidP="00803338">
                  <w:pPr>
                    <w:pStyle w:val="ConsPlusNormal"/>
                    <w:ind w:left="-62" w:firstLine="62"/>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803338" w:rsidRPr="00A21035" w:rsidRDefault="00803338" w:rsidP="00803338">
                  <w:pPr>
                    <w:pStyle w:val="ConsPlusNormal"/>
                    <w:ind w:left="-62" w:firstLine="62"/>
                    <w:jc w:val="center"/>
                    <w:rPr>
                      <w:rFonts w:ascii="Times New Roman" w:hAnsi="Times New Roman" w:cs="Times New Roman"/>
                      <w:sz w:val="18"/>
                      <w:szCs w:val="18"/>
                    </w:rPr>
                  </w:pPr>
                  <w:r w:rsidRPr="00A21035">
                    <w:rPr>
                      <w:rFonts w:ascii="Times New Roman" w:hAnsi="Times New Roman" w:cs="Times New Roman"/>
                      <w:sz w:val="18"/>
                      <w:szCs w:val="18"/>
                    </w:rPr>
                    <w:t>1 504 614,05</w:t>
                  </w:r>
                </w:p>
                <w:p w:rsidR="00803338" w:rsidRPr="00A21035" w:rsidRDefault="00803338" w:rsidP="00803338">
                  <w:pPr>
                    <w:pStyle w:val="ConsPlusNormal"/>
                    <w:ind w:left="-62" w:firstLine="62"/>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м.б</w:t>
                  </w:r>
                  <w:proofErr w:type="spellEnd"/>
                  <w:r w:rsidRPr="00A21035">
                    <w:rPr>
                      <w:rFonts w:ascii="Times New Roman" w:hAnsi="Times New Roman" w:cs="Times New Roman"/>
                      <w:sz w:val="18"/>
                      <w:szCs w:val="18"/>
                    </w:rPr>
                    <w:t>.&gt;</w:t>
                  </w:r>
                </w:p>
              </w:tc>
              <w:tc>
                <w:tcPr>
                  <w:tcW w:w="1488"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2 040 350,00</w:t>
                  </w:r>
                </w:p>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shd w:val="clear" w:color="auto" w:fill="auto"/>
                </w:tcPr>
                <w:p w:rsidR="00803338" w:rsidRPr="00474C2A" w:rsidRDefault="00803338" w:rsidP="00803338">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851" w:type="dxa"/>
                  <w:shd w:val="clear" w:color="auto" w:fill="auto"/>
                </w:tcPr>
                <w:p w:rsidR="00803338" w:rsidRPr="00690BE7" w:rsidRDefault="00803338" w:rsidP="00803338">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0,00</w:t>
                  </w:r>
                </w:p>
              </w:tc>
              <w:tc>
                <w:tcPr>
                  <w:tcW w:w="1134" w:type="dxa"/>
                  <w:shd w:val="clear" w:color="auto" w:fill="auto"/>
                </w:tcPr>
                <w:p w:rsidR="00803338" w:rsidRPr="00690BE7" w:rsidRDefault="00803338" w:rsidP="00803338">
                  <w:pPr>
                    <w:pStyle w:val="ConsPlusTitle"/>
                    <w:jc w:val="center"/>
                    <w:rPr>
                      <w:rFonts w:ascii="Times New Roman" w:hAnsi="Times New Roman" w:cs="Times New Roman"/>
                      <w:b w:val="0"/>
                      <w:sz w:val="18"/>
                      <w:szCs w:val="18"/>
                    </w:rPr>
                  </w:pPr>
                </w:p>
              </w:tc>
            </w:tr>
            <w:tr w:rsidR="00424A76" w:rsidRPr="00690BE7" w:rsidTr="00B602E2">
              <w:tc>
                <w:tcPr>
                  <w:tcW w:w="704" w:type="dxa"/>
                  <w:vMerge w:val="restart"/>
                  <w:shd w:val="clear" w:color="auto" w:fill="auto"/>
                </w:tcPr>
                <w:p w:rsidR="00424A76" w:rsidRPr="00F2364A" w:rsidRDefault="00027EA5"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179</w:t>
                  </w:r>
                </w:p>
              </w:tc>
              <w:tc>
                <w:tcPr>
                  <w:tcW w:w="2304" w:type="dxa"/>
                  <w:vMerge w:val="restart"/>
                  <w:shd w:val="clear" w:color="auto" w:fill="auto"/>
                </w:tcPr>
                <w:p w:rsidR="00424A76" w:rsidRPr="000B4A8B" w:rsidRDefault="00424A76" w:rsidP="00424A76">
                  <w:pPr>
                    <w:pStyle w:val="ConsPlusNormal"/>
                    <w:jc w:val="both"/>
                  </w:pPr>
                  <w:r w:rsidRPr="000B4A8B">
                    <w:rPr>
                      <w:rFonts w:ascii="Times New Roman" w:hAnsi="Times New Roman" w:cs="Times New Roman"/>
                      <w:sz w:val="18"/>
                      <w:szCs w:val="18"/>
                    </w:rPr>
                    <w:t xml:space="preserve">Содержание и отлов бездомных животных </w:t>
                  </w:r>
                </w:p>
              </w:tc>
              <w:tc>
                <w:tcPr>
                  <w:tcW w:w="1098" w:type="dxa"/>
                  <w:vMerge w:val="restart"/>
                  <w:shd w:val="clear" w:color="auto" w:fill="auto"/>
                </w:tcPr>
                <w:p w:rsidR="00424A76" w:rsidRPr="000B4A8B" w:rsidRDefault="00424A76" w:rsidP="00424A76">
                  <w:pPr>
                    <w:pStyle w:val="ConsPlusNormal"/>
                    <w:jc w:val="center"/>
                    <w:rPr>
                      <w:rFonts w:ascii="Times New Roman" w:hAnsi="Times New Roman" w:cs="Times New Roman"/>
                      <w:sz w:val="18"/>
                      <w:szCs w:val="18"/>
                    </w:rPr>
                  </w:pPr>
                  <w:proofErr w:type="spellStart"/>
                  <w:r w:rsidRPr="000B4A8B">
                    <w:rPr>
                      <w:rFonts w:ascii="Times New Roman" w:hAnsi="Times New Roman" w:cs="Times New Roman"/>
                      <w:sz w:val="18"/>
                      <w:szCs w:val="18"/>
                    </w:rPr>
                    <w:t>ДГХиБЖД</w:t>
                  </w:r>
                  <w:proofErr w:type="spellEnd"/>
                </w:p>
              </w:tc>
              <w:tc>
                <w:tcPr>
                  <w:tcW w:w="1134" w:type="dxa"/>
                  <w:vMerge w:val="restart"/>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2020</w:t>
                  </w:r>
                </w:p>
              </w:tc>
              <w:tc>
                <w:tcPr>
                  <w:tcW w:w="1134" w:type="dxa"/>
                  <w:vMerge w:val="restart"/>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2025</w:t>
                  </w:r>
                </w:p>
              </w:tc>
              <w:tc>
                <w:tcPr>
                  <w:tcW w:w="1496" w:type="dxa"/>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2 239 000,00</w:t>
                  </w:r>
                </w:p>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о.б</w:t>
                  </w:r>
                  <w:proofErr w:type="spellEnd"/>
                  <w:r w:rsidRPr="00F2364A">
                    <w:rPr>
                      <w:rFonts w:ascii="Times New Roman" w:hAnsi="Times New Roman" w:cs="Times New Roman"/>
                      <w:sz w:val="18"/>
                      <w:szCs w:val="18"/>
                    </w:rPr>
                    <w:t>.&gt;</w:t>
                  </w:r>
                </w:p>
              </w:tc>
              <w:tc>
                <w:tcPr>
                  <w:tcW w:w="1516" w:type="dxa"/>
                  <w:shd w:val="clear" w:color="auto" w:fill="auto"/>
                </w:tcPr>
                <w:p w:rsidR="00424A76" w:rsidRPr="00A21035" w:rsidRDefault="00424A76" w:rsidP="00424A76">
                  <w:pPr>
                    <w:pStyle w:val="ConsPlusNormal"/>
                    <w:jc w:val="center"/>
                    <w:rPr>
                      <w:rFonts w:ascii="Times New Roman" w:hAnsi="Times New Roman" w:cs="Times New Roman"/>
                      <w:sz w:val="18"/>
                      <w:szCs w:val="18"/>
                      <w:vertAlign w:val="superscript"/>
                    </w:rPr>
                  </w:pPr>
                  <w:r w:rsidRPr="00A21035">
                    <w:rPr>
                      <w:rFonts w:ascii="Times New Roman" w:hAnsi="Times New Roman" w:cs="Times New Roman"/>
                      <w:sz w:val="18"/>
                      <w:szCs w:val="18"/>
                    </w:rPr>
                    <w:t>2  239 000,00</w:t>
                  </w:r>
                </w:p>
                <w:p w:rsidR="00424A76" w:rsidRPr="00A21035" w:rsidRDefault="00424A76" w:rsidP="00424A76">
                  <w:pPr>
                    <w:jc w:val="center"/>
                    <w:rPr>
                      <w:sz w:val="18"/>
                      <w:szCs w:val="18"/>
                    </w:rPr>
                  </w:pPr>
                  <w:r w:rsidRPr="00A21035">
                    <w:rPr>
                      <w:sz w:val="18"/>
                      <w:szCs w:val="18"/>
                    </w:rPr>
                    <w:t>&lt;</w:t>
                  </w:r>
                  <w:proofErr w:type="spellStart"/>
                  <w:r w:rsidRPr="00A21035">
                    <w:rPr>
                      <w:sz w:val="18"/>
                      <w:szCs w:val="18"/>
                    </w:rPr>
                    <w:t>о.б</w:t>
                  </w:r>
                  <w:proofErr w:type="spellEnd"/>
                  <w:r w:rsidRPr="00A21035">
                    <w:rPr>
                      <w:sz w:val="18"/>
                      <w:szCs w:val="18"/>
                    </w:rPr>
                    <w:t>.&gt;</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10 022 000,00</w:t>
                  </w:r>
                </w:p>
                <w:p w:rsidR="00424A76" w:rsidRPr="00474C2A" w:rsidRDefault="00424A76" w:rsidP="00424A76">
                  <w:pPr>
                    <w:jc w:val="center"/>
                    <w:rPr>
                      <w:sz w:val="18"/>
                      <w:szCs w:val="18"/>
                    </w:rPr>
                  </w:pPr>
                  <w:r w:rsidRPr="00474C2A">
                    <w:rPr>
                      <w:sz w:val="18"/>
                      <w:szCs w:val="18"/>
                    </w:rPr>
                    <w:t>&lt;</w:t>
                  </w:r>
                  <w:proofErr w:type="spellStart"/>
                  <w:r w:rsidRPr="00474C2A">
                    <w:rPr>
                      <w:sz w:val="18"/>
                      <w:szCs w:val="18"/>
                    </w:rPr>
                    <w:t>о.б</w:t>
                  </w:r>
                  <w:proofErr w:type="spellEnd"/>
                  <w:r w:rsidRPr="00474C2A">
                    <w:rPr>
                      <w:sz w:val="18"/>
                      <w:szCs w:val="18"/>
                    </w:rPr>
                    <w:t>.&gt;</w:t>
                  </w:r>
                </w:p>
              </w:tc>
              <w:tc>
                <w:tcPr>
                  <w:tcW w:w="1495" w:type="dxa"/>
                  <w:gridSpan w:val="2"/>
                  <w:vMerge w:val="restart"/>
                  <w:shd w:val="clear" w:color="auto" w:fill="auto"/>
                </w:tcPr>
                <w:p w:rsidR="00424A76" w:rsidRPr="00474C2A" w:rsidRDefault="00424A76" w:rsidP="00424A76">
                  <w:pPr>
                    <w:pStyle w:val="ConsPlusNormal"/>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10 022 000,00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о.б</w:t>
                  </w:r>
                  <w:proofErr w:type="spellEnd"/>
                  <w:r w:rsidRPr="00474C2A">
                    <w:rPr>
                      <w:rFonts w:ascii="Times New Roman" w:hAnsi="Times New Roman" w:cs="Times New Roman"/>
                      <w:sz w:val="18"/>
                      <w:szCs w:val="18"/>
                    </w:rPr>
                    <w:t>.&gt;</w:t>
                  </w:r>
                </w:p>
              </w:tc>
              <w:tc>
                <w:tcPr>
                  <w:tcW w:w="1518" w:type="dxa"/>
                  <w:vMerge w:val="restart"/>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10 022 000,00</w:t>
                  </w:r>
                </w:p>
                <w:p w:rsidR="00424A76" w:rsidRPr="00474C2A" w:rsidRDefault="00424A76" w:rsidP="00424A76">
                  <w:pPr>
                    <w:pStyle w:val="ConsPlusNormal"/>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о.б</w:t>
                  </w:r>
                  <w:proofErr w:type="spellEnd"/>
                  <w:r w:rsidRPr="00474C2A">
                    <w:rPr>
                      <w:rFonts w:ascii="Times New Roman" w:hAnsi="Times New Roman" w:cs="Times New Roman"/>
                      <w:sz w:val="18"/>
                      <w:szCs w:val="18"/>
                    </w:rPr>
                    <w:t>.&gt;</w:t>
                  </w:r>
                </w:p>
                <w:p w:rsidR="00424A76" w:rsidRPr="00474C2A" w:rsidRDefault="00424A76" w:rsidP="00424A76">
                  <w:pPr>
                    <w:pStyle w:val="ConsPlusNormal"/>
                    <w:jc w:val="center"/>
                    <w:rPr>
                      <w:rFonts w:ascii="Times New Roman" w:hAnsi="Times New Roman" w:cs="Times New Roman"/>
                      <w:sz w:val="18"/>
                      <w:szCs w:val="18"/>
                    </w:rPr>
                  </w:pPr>
                </w:p>
              </w:tc>
              <w:tc>
                <w:tcPr>
                  <w:tcW w:w="851" w:type="dxa"/>
                  <w:vMerge w:val="restart"/>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0,00</w:t>
                  </w:r>
                </w:p>
              </w:tc>
              <w:tc>
                <w:tcPr>
                  <w:tcW w:w="1134" w:type="dxa"/>
                  <w:vMerge w:val="restart"/>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vMerge/>
                  <w:shd w:val="clear" w:color="auto" w:fill="auto"/>
                </w:tcPr>
                <w:p w:rsidR="00424A76" w:rsidRPr="00F2364A" w:rsidRDefault="00424A76" w:rsidP="00424A76">
                  <w:pPr>
                    <w:pStyle w:val="ConsPlusNormal"/>
                    <w:jc w:val="center"/>
                    <w:rPr>
                      <w:rFonts w:ascii="Times New Roman" w:hAnsi="Times New Roman" w:cs="Times New Roman"/>
                      <w:sz w:val="18"/>
                      <w:szCs w:val="18"/>
                    </w:rPr>
                  </w:pPr>
                </w:p>
              </w:tc>
              <w:tc>
                <w:tcPr>
                  <w:tcW w:w="2304" w:type="dxa"/>
                  <w:vMerge/>
                  <w:shd w:val="clear" w:color="auto" w:fill="auto"/>
                </w:tcPr>
                <w:p w:rsidR="00424A76" w:rsidRPr="00F2364A" w:rsidRDefault="00424A76" w:rsidP="00424A76">
                  <w:pPr>
                    <w:pStyle w:val="ConsPlusNormal"/>
                    <w:jc w:val="both"/>
                    <w:rPr>
                      <w:rFonts w:ascii="Times New Roman" w:hAnsi="Times New Roman" w:cs="Times New Roman"/>
                      <w:sz w:val="18"/>
                      <w:szCs w:val="18"/>
                    </w:rPr>
                  </w:pPr>
                </w:p>
              </w:tc>
              <w:tc>
                <w:tcPr>
                  <w:tcW w:w="1098" w:type="dxa"/>
                  <w:vMerge/>
                  <w:shd w:val="clear" w:color="auto" w:fill="auto"/>
                </w:tcPr>
                <w:p w:rsidR="00424A76" w:rsidRPr="00F2364A" w:rsidRDefault="00424A76" w:rsidP="00424A76">
                  <w:pPr>
                    <w:pStyle w:val="ConsPlusNormal"/>
                    <w:jc w:val="center"/>
                    <w:rPr>
                      <w:rFonts w:ascii="Times New Roman" w:hAnsi="Times New Roman" w:cs="Times New Roman"/>
                      <w:sz w:val="18"/>
                      <w:szCs w:val="18"/>
                    </w:rPr>
                  </w:pPr>
                </w:p>
              </w:tc>
              <w:tc>
                <w:tcPr>
                  <w:tcW w:w="1134" w:type="dxa"/>
                  <w:vMerge/>
                  <w:shd w:val="clear" w:color="auto" w:fill="auto"/>
                </w:tcPr>
                <w:p w:rsidR="00424A76" w:rsidRPr="00F2364A" w:rsidRDefault="00424A76" w:rsidP="00424A76">
                  <w:pPr>
                    <w:pStyle w:val="ConsPlusNormal"/>
                    <w:jc w:val="center"/>
                    <w:rPr>
                      <w:rFonts w:ascii="Times New Roman" w:hAnsi="Times New Roman" w:cs="Times New Roman"/>
                      <w:sz w:val="18"/>
                      <w:szCs w:val="18"/>
                    </w:rPr>
                  </w:pPr>
                </w:p>
              </w:tc>
              <w:tc>
                <w:tcPr>
                  <w:tcW w:w="1134" w:type="dxa"/>
                  <w:vMerge/>
                  <w:shd w:val="clear" w:color="auto" w:fill="auto"/>
                </w:tcPr>
                <w:p w:rsidR="00424A76" w:rsidRPr="00F2364A" w:rsidRDefault="00424A76" w:rsidP="00424A76">
                  <w:pPr>
                    <w:pStyle w:val="ConsPlusNormal"/>
                    <w:jc w:val="center"/>
                    <w:rPr>
                      <w:rFonts w:ascii="Times New Roman" w:hAnsi="Times New Roman" w:cs="Times New Roman"/>
                      <w:sz w:val="18"/>
                      <w:szCs w:val="18"/>
                    </w:rPr>
                  </w:pPr>
                </w:p>
              </w:tc>
              <w:tc>
                <w:tcPr>
                  <w:tcW w:w="1496" w:type="dxa"/>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7 581 567,37</w:t>
                  </w:r>
                </w:p>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shd w:val="clear" w:color="auto" w:fill="auto"/>
                </w:tcPr>
                <w:p w:rsidR="00424A76" w:rsidRPr="00A21035" w:rsidRDefault="00424A76" w:rsidP="00424A76">
                  <w:pPr>
                    <w:jc w:val="center"/>
                    <w:rPr>
                      <w:sz w:val="18"/>
                      <w:szCs w:val="18"/>
                    </w:rPr>
                  </w:pPr>
                  <w:r w:rsidRPr="00A21035">
                    <w:rPr>
                      <w:sz w:val="18"/>
                      <w:szCs w:val="18"/>
                    </w:rPr>
                    <w:t>5 716 220,34</w:t>
                  </w:r>
                </w:p>
                <w:p w:rsidR="00424A76" w:rsidRPr="00A21035" w:rsidRDefault="00424A76" w:rsidP="00424A76">
                  <w:pPr>
                    <w:jc w:val="center"/>
                    <w:rPr>
                      <w:sz w:val="18"/>
                      <w:szCs w:val="18"/>
                    </w:rPr>
                  </w:pPr>
                  <w:r w:rsidRPr="00A21035">
                    <w:rPr>
                      <w:sz w:val="18"/>
                      <w:szCs w:val="18"/>
                    </w:rPr>
                    <w:t>&lt;</w:t>
                  </w:r>
                  <w:proofErr w:type="spellStart"/>
                  <w:r w:rsidRPr="00A21035">
                    <w:rPr>
                      <w:sz w:val="18"/>
                      <w:szCs w:val="18"/>
                    </w:rPr>
                    <w:t>м.б</w:t>
                  </w:r>
                  <w:proofErr w:type="spellEnd"/>
                  <w:r w:rsidRPr="00A21035">
                    <w:rPr>
                      <w:sz w:val="18"/>
                      <w:szCs w:val="18"/>
                    </w:rPr>
                    <w:t>.&gt;</w:t>
                  </w:r>
                </w:p>
              </w:tc>
              <w:tc>
                <w:tcPr>
                  <w:tcW w:w="1488" w:type="dxa"/>
                  <w:gridSpan w:val="2"/>
                  <w:shd w:val="clear" w:color="auto" w:fill="auto"/>
                </w:tcPr>
                <w:p w:rsidR="00424A76" w:rsidRPr="00474C2A" w:rsidRDefault="00424A76" w:rsidP="00424A76">
                  <w:pPr>
                    <w:jc w:val="center"/>
                    <w:rPr>
                      <w:sz w:val="18"/>
                      <w:szCs w:val="18"/>
                    </w:rPr>
                  </w:pPr>
                  <w:r w:rsidRPr="00474C2A">
                    <w:rPr>
                      <w:sz w:val="18"/>
                      <w:szCs w:val="18"/>
                    </w:rPr>
                    <w:t>9 084 018,54 &lt;</w:t>
                  </w:r>
                  <w:proofErr w:type="spellStart"/>
                  <w:r w:rsidRPr="00474C2A">
                    <w:rPr>
                      <w:sz w:val="18"/>
                      <w:szCs w:val="18"/>
                    </w:rPr>
                    <w:t>м.б</w:t>
                  </w:r>
                  <w:proofErr w:type="spellEnd"/>
                  <w:r w:rsidRPr="00474C2A">
                    <w:rPr>
                      <w:sz w:val="18"/>
                      <w:szCs w:val="18"/>
                    </w:rPr>
                    <w:t>.&gt;</w:t>
                  </w:r>
                </w:p>
              </w:tc>
              <w:tc>
                <w:tcPr>
                  <w:tcW w:w="1495" w:type="dxa"/>
                  <w:gridSpan w:val="2"/>
                  <w:vMerge/>
                  <w:shd w:val="clear" w:color="auto" w:fill="auto"/>
                </w:tcPr>
                <w:p w:rsidR="00424A76" w:rsidRPr="00474C2A" w:rsidRDefault="00424A76" w:rsidP="00424A76">
                  <w:pPr>
                    <w:pStyle w:val="ConsPlusNormal"/>
                    <w:rPr>
                      <w:rFonts w:ascii="Times New Roman" w:hAnsi="Times New Roman" w:cs="Times New Roman"/>
                      <w:sz w:val="18"/>
                      <w:szCs w:val="18"/>
                    </w:rPr>
                  </w:pPr>
                </w:p>
              </w:tc>
              <w:tc>
                <w:tcPr>
                  <w:tcW w:w="1518" w:type="dxa"/>
                  <w:vMerge/>
                  <w:shd w:val="clear" w:color="auto" w:fill="auto"/>
                </w:tcPr>
                <w:p w:rsidR="00424A76" w:rsidRPr="00474C2A" w:rsidRDefault="00424A76" w:rsidP="00424A76">
                  <w:pPr>
                    <w:pStyle w:val="ConsPlusNormal"/>
                    <w:jc w:val="center"/>
                    <w:rPr>
                      <w:rFonts w:ascii="Times New Roman" w:hAnsi="Times New Roman" w:cs="Times New Roman"/>
                      <w:sz w:val="18"/>
                      <w:szCs w:val="18"/>
                    </w:rPr>
                  </w:pPr>
                </w:p>
              </w:tc>
              <w:tc>
                <w:tcPr>
                  <w:tcW w:w="851" w:type="dxa"/>
                  <w:vMerge/>
                  <w:shd w:val="clear" w:color="auto" w:fill="auto"/>
                </w:tcPr>
                <w:p w:rsidR="00424A76" w:rsidRPr="00F2364A" w:rsidRDefault="00424A76" w:rsidP="00424A76">
                  <w:pPr>
                    <w:pStyle w:val="ConsPlusNormal"/>
                    <w:jc w:val="center"/>
                    <w:rPr>
                      <w:rFonts w:ascii="Times New Roman" w:hAnsi="Times New Roman" w:cs="Times New Roman"/>
                      <w:sz w:val="18"/>
                      <w:szCs w:val="18"/>
                    </w:rPr>
                  </w:pPr>
                </w:p>
              </w:tc>
              <w:tc>
                <w:tcPr>
                  <w:tcW w:w="1134" w:type="dxa"/>
                  <w:vMerge/>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vMerge w:val="restart"/>
                  <w:shd w:val="clear" w:color="auto" w:fill="auto"/>
                </w:tcPr>
                <w:p w:rsidR="00424A76" w:rsidRPr="00F2364A" w:rsidRDefault="00027EA5"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180</w:t>
                  </w:r>
                </w:p>
              </w:tc>
              <w:tc>
                <w:tcPr>
                  <w:tcW w:w="2304" w:type="dxa"/>
                  <w:vMerge w:val="restart"/>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Текущее содержание мест захоронений</w:t>
                  </w:r>
                </w:p>
              </w:tc>
              <w:tc>
                <w:tcPr>
                  <w:tcW w:w="1098" w:type="dxa"/>
                  <w:vMerge w:val="restart"/>
                  <w:shd w:val="clear" w:color="auto" w:fill="auto"/>
                </w:tcPr>
                <w:p w:rsidR="00424A76" w:rsidRPr="00F2364A" w:rsidRDefault="00424A76" w:rsidP="00424A76">
                  <w:pPr>
                    <w:pStyle w:val="ConsPlusNormal"/>
                    <w:jc w:val="center"/>
                    <w:rPr>
                      <w:rFonts w:ascii="Times New Roman" w:hAnsi="Times New Roman" w:cs="Times New Roman"/>
                      <w:sz w:val="18"/>
                      <w:szCs w:val="18"/>
                    </w:rPr>
                  </w:pPr>
                  <w:proofErr w:type="spellStart"/>
                  <w:r w:rsidRPr="00F2364A">
                    <w:rPr>
                      <w:rFonts w:ascii="Times New Roman" w:hAnsi="Times New Roman" w:cs="Times New Roman"/>
                      <w:sz w:val="18"/>
                      <w:szCs w:val="18"/>
                    </w:rPr>
                    <w:t>ДГХиБЖД</w:t>
                  </w:r>
                  <w:proofErr w:type="spellEnd"/>
                </w:p>
              </w:tc>
              <w:tc>
                <w:tcPr>
                  <w:tcW w:w="1134" w:type="dxa"/>
                  <w:vMerge w:val="restart"/>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2020</w:t>
                  </w:r>
                </w:p>
              </w:tc>
              <w:tc>
                <w:tcPr>
                  <w:tcW w:w="1134" w:type="dxa"/>
                  <w:vMerge w:val="restart"/>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2025</w:t>
                  </w:r>
                </w:p>
              </w:tc>
              <w:tc>
                <w:tcPr>
                  <w:tcW w:w="1496" w:type="dxa"/>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2 313 824,81</w:t>
                  </w:r>
                </w:p>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о.б</w:t>
                  </w:r>
                  <w:proofErr w:type="spellEnd"/>
                  <w:r w:rsidRPr="00F2364A">
                    <w:rPr>
                      <w:rFonts w:ascii="Times New Roman" w:hAnsi="Times New Roman" w:cs="Times New Roman"/>
                      <w:sz w:val="18"/>
                      <w:szCs w:val="18"/>
                    </w:rPr>
                    <w:t>.&gt;</w:t>
                  </w:r>
                </w:p>
              </w:tc>
              <w:tc>
                <w:tcPr>
                  <w:tcW w:w="1516" w:type="dxa"/>
                  <w:shd w:val="clear" w:color="auto" w:fill="auto"/>
                </w:tcPr>
                <w:p w:rsidR="00424A76" w:rsidRPr="00A21035" w:rsidRDefault="00424A76" w:rsidP="00424A76">
                  <w:pPr>
                    <w:jc w:val="center"/>
                    <w:rPr>
                      <w:sz w:val="18"/>
                      <w:szCs w:val="18"/>
                    </w:rPr>
                  </w:pPr>
                  <w:r w:rsidRPr="00A21035">
                    <w:rPr>
                      <w:sz w:val="18"/>
                      <w:szCs w:val="18"/>
                    </w:rPr>
                    <w:t>0,00</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851" w:type="dxa"/>
                  <w:vMerge w:val="restart"/>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0,00</w:t>
                  </w:r>
                </w:p>
              </w:tc>
              <w:tc>
                <w:tcPr>
                  <w:tcW w:w="1134" w:type="dxa"/>
                  <w:vMerge w:val="restart"/>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vMerge/>
                  <w:shd w:val="clear" w:color="auto" w:fill="auto"/>
                </w:tcPr>
                <w:p w:rsidR="00424A76" w:rsidRPr="00F2364A" w:rsidRDefault="00424A76" w:rsidP="00424A76">
                  <w:pPr>
                    <w:pStyle w:val="ConsPlusNormal"/>
                    <w:jc w:val="center"/>
                    <w:rPr>
                      <w:rFonts w:ascii="Times New Roman" w:hAnsi="Times New Roman" w:cs="Times New Roman"/>
                      <w:sz w:val="18"/>
                      <w:szCs w:val="18"/>
                    </w:rPr>
                  </w:pPr>
                </w:p>
              </w:tc>
              <w:tc>
                <w:tcPr>
                  <w:tcW w:w="2304" w:type="dxa"/>
                  <w:vMerge/>
                  <w:shd w:val="clear" w:color="auto" w:fill="auto"/>
                </w:tcPr>
                <w:p w:rsidR="00424A76" w:rsidRPr="00F2364A" w:rsidRDefault="00424A76" w:rsidP="00424A76">
                  <w:pPr>
                    <w:pStyle w:val="ConsPlusNormal"/>
                    <w:jc w:val="both"/>
                    <w:rPr>
                      <w:rFonts w:ascii="Times New Roman" w:hAnsi="Times New Roman" w:cs="Times New Roman"/>
                      <w:sz w:val="18"/>
                      <w:szCs w:val="18"/>
                    </w:rPr>
                  </w:pPr>
                </w:p>
              </w:tc>
              <w:tc>
                <w:tcPr>
                  <w:tcW w:w="1098" w:type="dxa"/>
                  <w:vMerge/>
                  <w:shd w:val="clear" w:color="auto" w:fill="auto"/>
                </w:tcPr>
                <w:p w:rsidR="00424A76" w:rsidRPr="00F2364A" w:rsidRDefault="00424A76" w:rsidP="00424A76">
                  <w:pPr>
                    <w:pStyle w:val="ConsPlusNormal"/>
                    <w:jc w:val="center"/>
                    <w:rPr>
                      <w:rFonts w:ascii="Times New Roman" w:hAnsi="Times New Roman" w:cs="Times New Roman"/>
                      <w:sz w:val="18"/>
                      <w:szCs w:val="18"/>
                    </w:rPr>
                  </w:pPr>
                </w:p>
              </w:tc>
              <w:tc>
                <w:tcPr>
                  <w:tcW w:w="1134" w:type="dxa"/>
                  <w:vMerge/>
                  <w:shd w:val="clear" w:color="auto" w:fill="auto"/>
                </w:tcPr>
                <w:p w:rsidR="00424A76" w:rsidRPr="00F2364A" w:rsidRDefault="00424A76" w:rsidP="00424A76">
                  <w:pPr>
                    <w:pStyle w:val="ConsPlusNormal"/>
                    <w:jc w:val="center"/>
                    <w:rPr>
                      <w:rFonts w:ascii="Times New Roman" w:hAnsi="Times New Roman" w:cs="Times New Roman"/>
                      <w:sz w:val="18"/>
                      <w:szCs w:val="18"/>
                    </w:rPr>
                  </w:pPr>
                </w:p>
              </w:tc>
              <w:tc>
                <w:tcPr>
                  <w:tcW w:w="1134" w:type="dxa"/>
                  <w:vMerge/>
                  <w:shd w:val="clear" w:color="auto" w:fill="auto"/>
                </w:tcPr>
                <w:p w:rsidR="00424A76" w:rsidRPr="00F2364A" w:rsidRDefault="00424A76" w:rsidP="00424A76">
                  <w:pPr>
                    <w:pStyle w:val="ConsPlusNormal"/>
                    <w:jc w:val="center"/>
                    <w:rPr>
                      <w:rFonts w:ascii="Times New Roman" w:hAnsi="Times New Roman" w:cs="Times New Roman"/>
                      <w:sz w:val="18"/>
                      <w:szCs w:val="18"/>
                    </w:rPr>
                  </w:pPr>
                </w:p>
              </w:tc>
              <w:tc>
                <w:tcPr>
                  <w:tcW w:w="1496" w:type="dxa"/>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3 501 062,24</w:t>
                  </w:r>
                </w:p>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shd w:val="clear" w:color="auto" w:fill="auto"/>
                </w:tcPr>
                <w:p w:rsidR="00424A76" w:rsidRPr="00A21035" w:rsidRDefault="00424A76" w:rsidP="00424A76">
                  <w:pPr>
                    <w:jc w:val="center"/>
                    <w:rPr>
                      <w:sz w:val="18"/>
                      <w:szCs w:val="18"/>
                    </w:rPr>
                  </w:pPr>
                  <w:r w:rsidRPr="00A21035">
                    <w:rPr>
                      <w:sz w:val="18"/>
                      <w:szCs w:val="18"/>
                    </w:rPr>
                    <w:t>8 745 727,99</w:t>
                  </w:r>
                </w:p>
                <w:p w:rsidR="00424A76" w:rsidRPr="00A21035" w:rsidRDefault="00424A76" w:rsidP="00424A76">
                  <w:pPr>
                    <w:jc w:val="center"/>
                    <w:rPr>
                      <w:sz w:val="18"/>
                      <w:szCs w:val="18"/>
                    </w:rPr>
                  </w:pPr>
                  <w:r w:rsidRPr="00A21035">
                    <w:rPr>
                      <w:sz w:val="18"/>
                      <w:szCs w:val="18"/>
                    </w:rPr>
                    <w:t>&lt;</w:t>
                  </w:r>
                  <w:proofErr w:type="spellStart"/>
                  <w:r w:rsidRPr="00A21035">
                    <w:rPr>
                      <w:sz w:val="18"/>
                      <w:szCs w:val="18"/>
                    </w:rPr>
                    <w:t>м.б</w:t>
                  </w:r>
                  <w:proofErr w:type="spellEnd"/>
                  <w:r w:rsidRPr="00A21035">
                    <w:rPr>
                      <w:sz w:val="18"/>
                      <w:szCs w:val="18"/>
                    </w:rPr>
                    <w:t>&gt;</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 xml:space="preserve"> 12 120 388,80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7 800 000,00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7 800 000,00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851" w:type="dxa"/>
                  <w:vMerge/>
                  <w:shd w:val="clear" w:color="auto" w:fill="auto"/>
                </w:tcPr>
                <w:p w:rsidR="00424A76" w:rsidRPr="00F2364A" w:rsidRDefault="00424A76" w:rsidP="00424A76">
                  <w:pPr>
                    <w:pStyle w:val="ConsPlusNormal"/>
                    <w:jc w:val="center"/>
                    <w:rPr>
                      <w:rFonts w:ascii="Times New Roman" w:hAnsi="Times New Roman" w:cs="Times New Roman"/>
                      <w:sz w:val="18"/>
                      <w:szCs w:val="18"/>
                    </w:rPr>
                  </w:pPr>
                </w:p>
              </w:tc>
              <w:tc>
                <w:tcPr>
                  <w:tcW w:w="1134" w:type="dxa"/>
                  <w:vMerge/>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027EA5" w:rsidP="00424A76">
                  <w:pPr>
                    <w:pStyle w:val="ConsPlusNormal"/>
                    <w:jc w:val="center"/>
                    <w:rPr>
                      <w:rFonts w:ascii="Times New Roman" w:hAnsi="Times New Roman" w:cs="Times New Roman"/>
                      <w:sz w:val="18"/>
                      <w:szCs w:val="18"/>
                      <w:lang w:val="en-US"/>
                    </w:rPr>
                  </w:pPr>
                  <w:r>
                    <w:rPr>
                      <w:rFonts w:ascii="Times New Roman" w:hAnsi="Times New Roman" w:cs="Times New Roman"/>
                      <w:sz w:val="18"/>
                      <w:szCs w:val="18"/>
                    </w:rPr>
                    <w:t>181</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Капитальный ремонт многоквартирного дома, расположенного по адресу: г. Тобольск, п. Сумкино, ул. Водников, д. № 1</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proofErr w:type="spellStart"/>
                  <w:r w:rsidRPr="00F2364A">
                    <w:rPr>
                      <w:rFonts w:ascii="Times New Roman" w:hAnsi="Times New Roman" w:cs="Times New Roman"/>
                      <w:sz w:val="18"/>
                      <w:szCs w:val="18"/>
                    </w:rPr>
                    <w:t>ДГХиБЖД</w:t>
                  </w:r>
                  <w:proofErr w:type="spellEnd"/>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2020</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IV кв. 2021</w:t>
                  </w:r>
                </w:p>
              </w:tc>
              <w:tc>
                <w:tcPr>
                  <w:tcW w:w="1496" w:type="dxa"/>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3 748 378,56</w:t>
                  </w:r>
                </w:p>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о.б</w:t>
                  </w:r>
                  <w:proofErr w:type="spellEnd"/>
                  <w:r w:rsidRPr="00F2364A">
                    <w:rPr>
                      <w:rFonts w:ascii="Times New Roman" w:hAnsi="Times New Roman" w:cs="Times New Roman"/>
                      <w:sz w:val="18"/>
                      <w:szCs w:val="18"/>
                    </w:rPr>
                    <w:t>..&gt;</w:t>
                  </w:r>
                </w:p>
              </w:tc>
              <w:tc>
                <w:tcPr>
                  <w:tcW w:w="1516" w:type="dxa"/>
                  <w:shd w:val="clear" w:color="auto" w:fill="auto"/>
                </w:tcPr>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3 748 378,56</w:t>
                  </w:r>
                </w:p>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о.б</w:t>
                  </w:r>
                  <w:proofErr w:type="spellEnd"/>
                  <w:r w:rsidRPr="00A21035">
                    <w:rPr>
                      <w:rFonts w:ascii="Times New Roman" w:hAnsi="Times New Roman" w:cs="Times New Roman"/>
                      <w:sz w:val="18"/>
                      <w:szCs w:val="18"/>
                    </w:rPr>
                    <w:t>..&gt;</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851"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027EA5"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182</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Проведение профилактической дезинфекции помещений (мест) общего пользования в многоквартирных домах г. Тобольска</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proofErr w:type="spellStart"/>
                  <w:r w:rsidRPr="00F2364A">
                    <w:rPr>
                      <w:rFonts w:ascii="Times New Roman" w:hAnsi="Times New Roman" w:cs="Times New Roman"/>
                      <w:sz w:val="18"/>
                      <w:szCs w:val="18"/>
                    </w:rPr>
                    <w:t>ДГХиБЖД</w:t>
                  </w:r>
                  <w:proofErr w:type="spellEnd"/>
                </w:p>
              </w:tc>
              <w:tc>
                <w:tcPr>
                  <w:tcW w:w="1134" w:type="dxa"/>
                  <w:shd w:val="clear" w:color="auto" w:fill="auto"/>
                </w:tcPr>
                <w:p w:rsidR="00424A76" w:rsidRPr="00F2364A" w:rsidRDefault="00424A76" w:rsidP="00424A76">
                  <w:r w:rsidRPr="00F2364A">
                    <w:t>I кв. 2020</w:t>
                  </w:r>
                </w:p>
              </w:tc>
              <w:tc>
                <w:tcPr>
                  <w:tcW w:w="1134" w:type="dxa"/>
                  <w:shd w:val="clear" w:color="auto" w:fill="auto"/>
                </w:tcPr>
                <w:p w:rsidR="00424A76" w:rsidRPr="00F2364A" w:rsidRDefault="00424A76" w:rsidP="00424A76">
                  <w:r w:rsidRPr="00F2364A">
                    <w:t>IV кв.2020</w:t>
                  </w:r>
                </w:p>
              </w:tc>
              <w:tc>
                <w:tcPr>
                  <w:tcW w:w="1496" w:type="dxa"/>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2 123 696,00</w:t>
                  </w:r>
                </w:p>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shd w:val="clear" w:color="auto" w:fill="auto"/>
                </w:tcPr>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027EA5"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183</w:t>
                  </w:r>
                </w:p>
              </w:tc>
              <w:tc>
                <w:tcPr>
                  <w:tcW w:w="2304" w:type="dxa"/>
                  <w:shd w:val="clear" w:color="auto" w:fill="auto"/>
                </w:tcPr>
                <w:p w:rsidR="00424A76" w:rsidRPr="00F2364A" w:rsidRDefault="00424A76" w:rsidP="00424A76">
                  <w:pPr>
                    <w:rPr>
                      <w:sz w:val="18"/>
                      <w:szCs w:val="18"/>
                    </w:rPr>
                  </w:pPr>
                  <w:r w:rsidRPr="00F2364A">
                    <w:rPr>
                      <w:sz w:val="18"/>
                      <w:szCs w:val="18"/>
                    </w:rPr>
                    <w:t>Санитарная вырубка деревьев</w:t>
                  </w:r>
                  <w:r>
                    <w:rPr>
                      <w:sz w:val="18"/>
                      <w:szCs w:val="18"/>
                    </w:rPr>
                    <w:t>,</w:t>
                  </w:r>
                  <w:r w:rsidRPr="00F2364A">
                    <w:rPr>
                      <w:sz w:val="18"/>
                      <w:szCs w:val="18"/>
                    </w:rPr>
                    <w:t xml:space="preserve"> угрожающих безопасности на территории кладбищ</w:t>
                  </w:r>
                </w:p>
              </w:tc>
              <w:tc>
                <w:tcPr>
                  <w:tcW w:w="1098" w:type="dxa"/>
                  <w:shd w:val="clear" w:color="auto" w:fill="auto"/>
                </w:tcPr>
                <w:p w:rsidR="00424A76" w:rsidRPr="00F2364A" w:rsidRDefault="00424A76" w:rsidP="00424A76">
                  <w:pPr>
                    <w:rPr>
                      <w:sz w:val="18"/>
                      <w:szCs w:val="18"/>
                    </w:rPr>
                  </w:pPr>
                  <w:proofErr w:type="spellStart"/>
                  <w:r w:rsidRPr="00F2364A">
                    <w:rPr>
                      <w:sz w:val="18"/>
                      <w:szCs w:val="18"/>
                    </w:rPr>
                    <w:t>ДГХиБЖД</w:t>
                  </w:r>
                  <w:proofErr w:type="spellEnd"/>
                </w:p>
              </w:tc>
              <w:tc>
                <w:tcPr>
                  <w:tcW w:w="1134" w:type="dxa"/>
                  <w:shd w:val="clear" w:color="auto" w:fill="auto"/>
                </w:tcPr>
                <w:p w:rsidR="00424A76" w:rsidRPr="00F2364A" w:rsidRDefault="00424A76" w:rsidP="00424A76">
                  <w:pPr>
                    <w:rPr>
                      <w:sz w:val="18"/>
                      <w:szCs w:val="18"/>
                    </w:rPr>
                  </w:pPr>
                  <w:r w:rsidRPr="00F2364A">
                    <w:rPr>
                      <w:sz w:val="18"/>
                      <w:szCs w:val="18"/>
                    </w:rPr>
                    <w:t>I кв. 2020</w:t>
                  </w:r>
                </w:p>
              </w:tc>
              <w:tc>
                <w:tcPr>
                  <w:tcW w:w="1134" w:type="dxa"/>
                  <w:shd w:val="clear" w:color="auto" w:fill="auto"/>
                </w:tcPr>
                <w:p w:rsidR="00424A76" w:rsidRPr="00F2364A" w:rsidRDefault="00424A76" w:rsidP="00424A76">
                  <w:pPr>
                    <w:rPr>
                      <w:sz w:val="18"/>
                      <w:szCs w:val="18"/>
                    </w:rPr>
                  </w:pPr>
                  <w:r w:rsidRPr="00F2364A">
                    <w:rPr>
                      <w:sz w:val="18"/>
                      <w:szCs w:val="18"/>
                    </w:rPr>
                    <w:t>IV кв. 2025</w:t>
                  </w:r>
                </w:p>
              </w:tc>
              <w:tc>
                <w:tcPr>
                  <w:tcW w:w="1496" w:type="dxa"/>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599 600,00</w:t>
                  </w:r>
                </w:p>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shd w:val="clear" w:color="auto" w:fill="auto"/>
                </w:tcPr>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593 602,84</w:t>
                  </w:r>
                </w:p>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м.б</w:t>
                  </w:r>
                  <w:proofErr w:type="spellEnd"/>
                  <w:r w:rsidRPr="00A21035">
                    <w:rPr>
                      <w:rFonts w:ascii="Times New Roman" w:hAnsi="Times New Roman" w:cs="Times New Roman"/>
                      <w:sz w:val="18"/>
                      <w:szCs w:val="18"/>
                    </w:rPr>
                    <w:t>.&gt;</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027EA5"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184</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Ликвидация несанкционированных свалок на территории кладбища</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proofErr w:type="spellStart"/>
                  <w:r w:rsidRPr="00F2364A">
                    <w:rPr>
                      <w:rFonts w:ascii="Times New Roman" w:hAnsi="Times New Roman" w:cs="Times New Roman"/>
                      <w:sz w:val="18"/>
                      <w:szCs w:val="18"/>
                    </w:rPr>
                    <w:t>ДГХиБЖД</w:t>
                  </w:r>
                  <w:proofErr w:type="spellEnd"/>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I кв. 2022</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2025</w:t>
                  </w:r>
                </w:p>
              </w:tc>
              <w:tc>
                <w:tcPr>
                  <w:tcW w:w="1496" w:type="dxa"/>
                </w:tcPr>
                <w:p w:rsidR="00424A76" w:rsidRPr="00F2364A" w:rsidRDefault="00424A76" w:rsidP="00424A76">
                  <w:pPr>
                    <w:jc w:val="center"/>
                  </w:pPr>
                  <w:r>
                    <w:rPr>
                      <w:sz w:val="18"/>
                      <w:szCs w:val="18"/>
                    </w:rPr>
                    <w:t>х</w:t>
                  </w:r>
                </w:p>
              </w:tc>
              <w:tc>
                <w:tcPr>
                  <w:tcW w:w="1516" w:type="dxa"/>
                  <w:shd w:val="clear" w:color="auto" w:fill="auto"/>
                </w:tcPr>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24 244 291,51</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027EA5"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185</w:t>
                  </w:r>
                </w:p>
              </w:tc>
              <w:tc>
                <w:tcPr>
                  <w:tcW w:w="2304" w:type="dxa"/>
                  <w:shd w:val="clear" w:color="auto" w:fill="auto"/>
                </w:tcPr>
                <w:p w:rsidR="00424A76" w:rsidRPr="00F2364A" w:rsidRDefault="00424A76" w:rsidP="00424A76">
                  <w:pPr>
                    <w:rPr>
                      <w:sz w:val="18"/>
                      <w:szCs w:val="18"/>
                    </w:rPr>
                  </w:pPr>
                  <w:r w:rsidRPr="00F2364A">
                    <w:rPr>
                      <w:sz w:val="18"/>
                      <w:szCs w:val="18"/>
                    </w:rPr>
                    <w:t>Установка/замена адресных указателей</w:t>
                  </w:r>
                </w:p>
              </w:tc>
              <w:tc>
                <w:tcPr>
                  <w:tcW w:w="1098" w:type="dxa"/>
                  <w:shd w:val="clear" w:color="auto" w:fill="auto"/>
                </w:tcPr>
                <w:p w:rsidR="00424A76" w:rsidRPr="00F2364A" w:rsidRDefault="00424A76" w:rsidP="00424A76">
                  <w:pPr>
                    <w:rPr>
                      <w:sz w:val="18"/>
                      <w:szCs w:val="18"/>
                    </w:rPr>
                  </w:pPr>
                  <w:proofErr w:type="spellStart"/>
                  <w:r w:rsidRPr="00F2364A">
                    <w:rPr>
                      <w:sz w:val="18"/>
                      <w:szCs w:val="18"/>
                    </w:rPr>
                    <w:t>ДГХиБЖД</w:t>
                  </w:r>
                  <w:proofErr w:type="spellEnd"/>
                </w:p>
              </w:tc>
              <w:tc>
                <w:tcPr>
                  <w:tcW w:w="1134" w:type="dxa"/>
                  <w:shd w:val="clear" w:color="auto" w:fill="auto"/>
                </w:tcPr>
                <w:p w:rsidR="00424A76" w:rsidRPr="00F2364A" w:rsidRDefault="00424A76" w:rsidP="00424A76">
                  <w:pPr>
                    <w:rPr>
                      <w:sz w:val="18"/>
                      <w:szCs w:val="18"/>
                    </w:rPr>
                  </w:pPr>
                  <w:r w:rsidRPr="00F2364A">
                    <w:rPr>
                      <w:sz w:val="18"/>
                      <w:szCs w:val="18"/>
                    </w:rPr>
                    <w:t>I кв. 2020</w:t>
                  </w:r>
                </w:p>
              </w:tc>
              <w:tc>
                <w:tcPr>
                  <w:tcW w:w="1134" w:type="dxa"/>
                  <w:shd w:val="clear" w:color="auto" w:fill="auto"/>
                </w:tcPr>
                <w:p w:rsidR="00424A76" w:rsidRPr="00F2364A" w:rsidRDefault="00424A76" w:rsidP="00424A76">
                  <w:pPr>
                    <w:rPr>
                      <w:sz w:val="18"/>
                      <w:szCs w:val="18"/>
                    </w:rPr>
                  </w:pPr>
                  <w:r w:rsidRPr="00F2364A">
                    <w:rPr>
                      <w:sz w:val="18"/>
                      <w:szCs w:val="18"/>
                    </w:rPr>
                    <w:t>IV кв. 2025</w:t>
                  </w:r>
                </w:p>
              </w:tc>
              <w:tc>
                <w:tcPr>
                  <w:tcW w:w="1496" w:type="dxa"/>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3 649 844,76</w:t>
                  </w:r>
                </w:p>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shd w:val="clear" w:color="auto" w:fill="auto"/>
                </w:tcPr>
                <w:p w:rsidR="00424A76" w:rsidRPr="00A21035" w:rsidRDefault="00424A76" w:rsidP="00424A76">
                  <w:pPr>
                    <w:jc w:val="center"/>
                    <w:rPr>
                      <w:sz w:val="18"/>
                      <w:szCs w:val="18"/>
                    </w:rPr>
                  </w:pPr>
                  <w:r w:rsidRPr="00A21035">
                    <w:rPr>
                      <w:sz w:val="18"/>
                      <w:szCs w:val="18"/>
                    </w:rPr>
                    <w:t>1 399 749,12 &lt;</w:t>
                  </w:r>
                  <w:proofErr w:type="spellStart"/>
                  <w:r w:rsidRPr="00A21035">
                    <w:rPr>
                      <w:sz w:val="18"/>
                      <w:szCs w:val="18"/>
                    </w:rPr>
                    <w:t>м.б</w:t>
                  </w:r>
                  <w:proofErr w:type="spellEnd"/>
                  <w:r w:rsidRPr="00A21035">
                    <w:rPr>
                      <w:sz w:val="18"/>
                      <w:szCs w:val="18"/>
                    </w:rPr>
                    <w:t>.&gt;</w:t>
                  </w:r>
                </w:p>
              </w:tc>
              <w:tc>
                <w:tcPr>
                  <w:tcW w:w="1488" w:type="dxa"/>
                  <w:gridSpan w:val="2"/>
                  <w:shd w:val="clear" w:color="auto" w:fill="auto"/>
                </w:tcPr>
                <w:p w:rsidR="00424A76" w:rsidRPr="00474C2A" w:rsidRDefault="00424A76" w:rsidP="00424A76">
                  <w:pPr>
                    <w:jc w:val="center"/>
                    <w:rPr>
                      <w:sz w:val="18"/>
                      <w:szCs w:val="18"/>
                    </w:rPr>
                  </w:pPr>
                  <w:r w:rsidRPr="00474C2A">
                    <w:rPr>
                      <w:sz w:val="18"/>
                      <w:szCs w:val="18"/>
                    </w:rPr>
                    <w:t>0,00</w:t>
                  </w:r>
                </w:p>
              </w:tc>
              <w:tc>
                <w:tcPr>
                  <w:tcW w:w="1495" w:type="dxa"/>
                  <w:gridSpan w:val="2"/>
                  <w:shd w:val="clear" w:color="auto" w:fill="auto"/>
                </w:tcPr>
                <w:p w:rsidR="00424A76" w:rsidRPr="00474C2A" w:rsidRDefault="00424A76" w:rsidP="00424A76">
                  <w:pPr>
                    <w:jc w:val="center"/>
                    <w:rPr>
                      <w:sz w:val="18"/>
                      <w:szCs w:val="18"/>
                    </w:rPr>
                  </w:pPr>
                  <w:r w:rsidRPr="00474C2A">
                    <w:rPr>
                      <w:sz w:val="18"/>
                      <w:szCs w:val="18"/>
                    </w:rPr>
                    <w:t>0,00</w:t>
                  </w:r>
                </w:p>
              </w:tc>
              <w:tc>
                <w:tcPr>
                  <w:tcW w:w="1518" w:type="dxa"/>
                  <w:shd w:val="clear" w:color="auto" w:fill="auto"/>
                </w:tcPr>
                <w:p w:rsidR="00424A76" w:rsidRPr="00474C2A" w:rsidRDefault="00424A76" w:rsidP="00424A76">
                  <w:pPr>
                    <w:jc w:val="center"/>
                    <w:rPr>
                      <w:sz w:val="18"/>
                      <w:szCs w:val="18"/>
                    </w:rPr>
                  </w:pPr>
                  <w:r w:rsidRPr="00474C2A">
                    <w:rPr>
                      <w:sz w:val="18"/>
                      <w:szCs w:val="18"/>
                    </w:rPr>
                    <w:t>0,00</w:t>
                  </w:r>
                </w:p>
              </w:tc>
              <w:tc>
                <w:tcPr>
                  <w:tcW w:w="851" w:type="dxa"/>
                  <w:shd w:val="clear" w:color="auto" w:fill="auto"/>
                </w:tcPr>
                <w:p w:rsidR="00424A76" w:rsidRPr="00690BE7" w:rsidRDefault="00424A76" w:rsidP="00424A76">
                  <w:pPr>
                    <w:jc w:val="center"/>
                    <w:rPr>
                      <w:sz w:val="18"/>
                      <w:szCs w:val="18"/>
                    </w:rPr>
                  </w:pPr>
                  <w:r w:rsidRPr="00690BE7">
                    <w:rPr>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027EA5"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186</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Устройство и обслуживание мокрых колодцев для обеспечения противопожарного водоснабжения ТО Левобережье</w:t>
                  </w:r>
                </w:p>
              </w:tc>
              <w:tc>
                <w:tcPr>
                  <w:tcW w:w="1098" w:type="dxa"/>
                  <w:shd w:val="clear" w:color="auto" w:fill="auto"/>
                </w:tcPr>
                <w:p w:rsidR="00424A76" w:rsidRPr="00F2364A" w:rsidRDefault="00424A76" w:rsidP="00424A76">
                  <w:pPr>
                    <w:rPr>
                      <w:sz w:val="18"/>
                      <w:szCs w:val="18"/>
                    </w:rPr>
                  </w:pPr>
                  <w:proofErr w:type="spellStart"/>
                  <w:r w:rsidRPr="00F2364A">
                    <w:rPr>
                      <w:sz w:val="18"/>
                      <w:szCs w:val="18"/>
                    </w:rPr>
                    <w:t>ДГХиБЖД</w:t>
                  </w:r>
                  <w:proofErr w:type="spellEnd"/>
                </w:p>
              </w:tc>
              <w:tc>
                <w:tcPr>
                  <w:tcW w:w="1134" w:type="dxa"/>
                  <w:shd w:val="clear" w:color="auto" w:fill="auto"/>
                </w:tcPr>
                <w:p w:rsidR="00424A76" w:rsidRPr="00F2364A" w:rsidRDefault="00424A76" w:rsidP="00424A76">
                  <w:pPr>
                    <w:rPr>
                      <w:sz w:val="18"/>
                      <w:szCs w:val="18"/>
                    </w:rPr>
                  </w:pPr>
                  <w:r w:rsidRPr="00F2364A">
                    <w:rPr>
                      <w:sz w:val="18"/>
                      <w:szCs w:val="18"/>
                    </w:rPr>
                    <w:t>I кв. 2020</w:t>
                  </w:r>
                </w:p>
              </w:tc>
              <w:tc>
                <w:tcPr>
                  <w:tcW w:w="1134" w:type="dxa"/>
                  <w:shd w:val="clear" w:color="auto" w:fill="auto"/>
                </w:tcPr>
                <w:p w:rsidR="00424A76" w:rsidRPr="00F2364A" w:rsidRDefault="00424A76" w:rsidP="00424A76">
                  <w:pPr>
                    <w:rPr>
                      <w:sz w:val="18"/>
                      <w:szCs w:val="18"/>
                    </w:rPr>
                  </w:pPr>
                  <w:r w:rsidRPr="00F2364A">
                    <w:rPr>
                      <w:sz w:val="18"/>
                      <w:szCs w:val="18"/>
                    </w:rPr>
                    <w:t>I кв. 2025</w:t>
                  </w:r>
                </w:p>
              </w:tc>
              <w:tc>
                <w:tcPr>
                  <w:tcW w:w="1496" w:type="dxa"/>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41 003,71</w:t>
                  </w:r>
                </w:p>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shd w:val="clear" w:color="auto" w:fill="auto"/>
                </w:tcPr>
                <w:p w:rsidR="00424A76" w:rsidRPr="00A21035" w:rsidRDefault="00424A76" w:rsidP="00424A76">
                  <w:pPr>
                    <w:jc w:val="center"/>
                    <w:rPr>
                      <w:sz w:val="18"/>
                      <w:szCs w:val="18"/>
                    </w:rPr>
                  </w:pPr>
                  <w:r w:rsidRPr="00A21035">
                    <w:rPr>
                      <w:sz w:val="18"/>
                      <w:szCs w:val="18"/>
                    </w:rPr>
                    <w:t>0,00</w:t>
                  </w:r>
                </w:p>
              </w:tc>
              <w:tc>
                <w:tcPr>
                  <w:tcW w:w="1488" w:type="dxa"/>
                  <w:gridSpan w:val="2"/>
                  <w:shd w:val="clear" w:color="auto" w:fill="auto"/>
                </w:tcPr>
                <w:p w:rsidR="00424A76" w:rsidRPr="00474C2A" w:rsidRDefault="00424A76" w:rsidP="00424A76">
                  <w:pPr>
                    <w:jc w:val="center"/>
                    <w:rPr>
                      <w:sz w:val="18"/>
                      <w:szCs w:val="18"/>
                    </w:rPr>
                  </w:pPr>
                  <w:r w:rsidRPr="00474C2A">
                    <w:rPr>
                      <w:sz w:val="18"/>
                      <w:szCs w:val="18"/>
                    </w:rPr>
                    <w:t>0,00</w:t>
                  </w:r>
                </w:p>
              </w:tc>
              <w:tc>
                <w:tcPr>
                  <w:tcW w:w="1495" w:type="dxa"/>
                  <w:gridSpan w:val="2"/>
                  <w:shd w:val="clear" w:color="auto" w:fill="auto"/>
                </w:tcPr>
                <w:p w:rsidR="00424A76" w:rsidRPr="00474C2A" w:rsidRDefault="00424A76" w:rsidP="00424A76">
                  <w:pPr>
                    <w:jc w:val="center"/>
                    <w:rPr>
                      <w:sz w:val="18"/>
                      <w:szCs w:val="18"/>
                    </w:rPr>
                  </w:pPr>
                  <w:r w:rsidRPr="00474C2A">
                    <w:rPr>
                      <w:sz w:val="18"/>
                      <w:szCs w:val="18"/>
                    </w:rPr>
                    <w:t>0,00</w:t>
                  </w:r>
                </w:p>
              </w:tc>
              <w:tc>
                <w:tcPr>
                  <w:tcW w:w="1518" w:type="dxa"/>
                  <w:shd w:val="clear" w:color="auto" w:fill="auto"/>
                </w:tcPr>
                <w:p w:rsidR="00424A76" w:rsidRPr="00474C2A" w:rsidRDefault="00424A76" w:rsidP="00424A76">
                  <w:pPr>
                    <w:jc w:val="center"/>
                    <w:rPr>
                      <w:sz w:val="18"/>
                      <w:szCs w:val="18"/>
                    </w:rPr>
                  </w:pPr>
                  <w:r w:rsidRPr="00474C2A">
                    <w:rPr>
                      <w:sz w:val="18"/>
                      <w:szCs w:val="18"/>
                    </w:rPr>
                    <w:t>0,00</w:t>
                  </w:r>
                </w:p>
              </w:tc>
              <w:tc>
                <w:tcPr>
                  <w:tcW w:w="851" w:type="dxa"/>
                  <w:shd w:val="clear" w:color="auto" w:fill="auto"/>
                </w:tcPr>
                <w:p w:rsidR="00424A76" w:rsidRPr="00690BE7" w:rsidRDefault="00424A76" w:rsidP="00424A76">
                  <w:pPr>
                    <w:jc w:val="center"/>
                    <w:rPr>
                      <w:sz w:val="18"/>
                      <w:szCs w:val="18"/>
                    </w:rPr>
                  </w:pPr>
                  <w:r w:rsidRPr="00690BE7">
                    <w:rPr>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027EA5"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187</w:t>
                  </w:r>
                </w:p>
              </w:tc>
              <w:tc>
                <w:tcPr>
                  <w:tcW w:w="2304" w:type="dxa"/>
                  <w:shd w:val="clear" w:color="auto" w:fill="auto"/>
                </w:tcPr>
                <w:p w:rsidR="00424A76" w:rsidRPr="00F2364A" w:rsidRDefault="00424A76" w:rsidP="00424A76">
                  <w:pPr>
                    <w:rPr>
                      <w:sz w:val="18"/>
                      <w:szCs w:val="18"/>
                    </w:rPr>
                  </w:pPr>
                  <w:r w:rsidRPr="00F2364A">
                    <w:rPr>
                      <w:sz w:val="18"/>
                      <w:szCs w:val="18"/>
                    </w:rPr>
                    <w:t>Оказание услуг по предоставлению и содержанию уличных туалетов</w:t>
                  </w:r>
                </w:p>
              </w:tc>
              <w:tc>
                <w:tcPr>
                  <w:tcW w:w="1098" w:type="dxa"/>
                  <w:shd w:val="clear" w:color="auto" w:fill="auto"/>
                </w:tcPr>
                <w:p w:rsidR="00424A76" w:rsidRPr="00F2364A" w:rsidRDefault="00424A76" w:rsidP="00424A76">
                  <w:pPr>
                    <w:rPr>
                      <w:sz w:val="18"/>
                      <w:szCs w:val="18"/>
                    </w:rPr>
                  </w:pPr>
                  <w:proofErr w:type="spellStart"/>
                  <w:r w:rsidRPr="00F2364A">
                    <w:rPr>
                      <w:sz w:val="18"/>
                      <w:szCs w:val="18"/>
                    </w:rPr>
                    <w:t>ДГХиБЖД</w:t>
                  </w:r>
                  <w:proofErr w:type="spellEnd"/>
                </w:p>
              </w:tc>
              <w:tc>
                <w:tcPr>
                  <w:tcW w:w="1134" w:type="dxa"/>
                  <w:shd w:val="clear" w:color="auto" w:fill="auto"/>
                </w:tcPr>
                <w:p w:rsidR="00424A76" w:rsidRPr="00F2364A" w:rsidRDefault="00424A76" w:rsidP="00424A76">
                  <w:pPr>
                    <w:rPr>
                      <w:sz w:val="18"/>
                      <w:szCs w:val="18"/>
                    </w:rPr>
                  </w:pPr>
                  <w:r w:rsidRPr="00F2364A">
                    <w:rPr>
                      <w:sz w:val="18"/>
                      <w:szCs w:val="18"/>
                    </w:rPr>
                    <w:t>II кв. 2020</w:t>
                  </w:r>
                </w:p>
              </w:tc>
              <w:tc>
                <w:tcPr>
                  <w:tcW w:w="1134" w:type="dxa"/>
                  <w:shd w:val="clear" w:color="auto" w:fill="auto"/>
                </w:tcPr>
                <w:p w:rsidR="00424A76" w:rsidRPr="00F2364A" w:rsidRDefault="00424A76" w:rsidP="00424A76">
                  <w:pPr>
                    <w:rPr>
                      <w:sz w:val="18"/>
                      <w:szCs w:val="18"/>
                    </w:rPr>
                  </w:pPr>
                  <w:r w:rsidRPr="00F2364A">
                    <w:rPr>
                      <w:sz w:val="18"/>
                      <w:szCs w:val="18"/>
                    </w:rPr>
                    <w:t>IV кв. 2025</w:t>
                  </w:r>
                </w:p>
              </w:tc>
              <w:tc>
                <w:tcPr>
                  <w:tcW w:w="1496" w:type="dxa"/>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2 190 620,00</w:t>
                  </w:r>
                </w:p>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shd w:val="clear" w:color="auto" w:fill="auto"/>
                </w:tcPr>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5 457 950,74</w:t>
                  </w:r>
                </w:p>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м.б</w:t>
                  </w:r>
                  <w:proofErr w:type="spellEnd"/>
                  <w:r w:rsidRPr="00A21035">
                    <w:rPr>
                      <w:rFonts w:ascii="Times New Roman" w:hAnsi="Times New Roman" w:cs="Times New Roman"/>
                      <w:sz w:val="18"/>
                      <w:szCs w:val="18"/>
                    </w:rPr>
                    <w:t>.&gt;</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7 408 000,00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027EA5"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188</w:t>
                  </w:r>
                </w:p>
              </w:tc>
              <w:tc>
                <w:tcPr>
                  <w:tcW w:w="2304" w:type="dxa"/>
                  <w:shd w:val="clear" w:color="auto" w:fill="auto"/>
                </w:tcPr>
                <w:p w:rsidR="00424A76" w:rsidRPr="00F2364A" w:rsidRDefault="00424A76" w:rsidP="00424A76">
                  <w:pPr>
                    <w:rPr>
                      <w:sz w:val="18"/>
                      <w:szCs w:val="18"/>
                    </w:rPr>
                  </w:pPr>
                  <w:r w:rsidRPr="00F2364A">
                    <w:rPr>
                      <w:sz w:val="18"/>
                      <w:szCs w:val="18"/>
                    </w:rPr>
                    <w:t xml:space="preserve">Разработка ПД на техническое присоединение общественного уличного </w:t>
                  </w:r>
                  <w:r w:rsidRPr="00F2364A">
                    <w:rPr>
                      <w:sz w:val="18"/>
                      <w:szCs w:val="18"/>
                    </w:rPr>
                    <w:lastRenderedPageBreak/>
                    <w:t>туалета</w:t>
                  </w:r>
                </w:p>
              </w:tc>
              <w:tc>
                <w:tcPr>
                  <w:tcW w:w="1098" w:type="dxa"/>
                  <w:shd w:val="clear" w:color="auto" w:fill="auto"/>
                </w:tcPr>
                <w:p w:rsidR="00424A76" w:rsidRPr="00F2364A" w:rsidRDefault="00424A76" w:rsidP="00424A76">
                  <w:pPr>
                    <w:rPr>
                      <w:sz w:val="18"/>
                      <w:szCs w:val="18"/>
                    </w:rPr>
                  </w:pPr>
                  <w:proofErr w:type="spellStart"/>
                  <w:r w:rsidRPr="00F2364A">
                    <w:rPr>
                      <w:sz w:val="18"/>
                      <w:szCs w:val="18"/>
                    </w:rPr>
                    <w:lastRenderedPageBreak/>
                    <w:t>ДГХиБЖД</w:t>
                  </w:r>
                  <w:proofErr w:type="spellEnd"/>
                </w:p>
              </w:tc>
              <w:tc>
                <w:tcPr>
                  <w:tcW w:w="1134" w:type="dxa"/>
                  <w:shd w:val="clear" w:color="auto" w:fill="auto"/>
                </w:tcPr>
                <w:p w:rsidR="00424A76" w:rsidRPr="00F2364A" w:rsidRDefault="00424A76" w:rsidP="00424A76">
                  <w:pPr>
                    <w:rPr>
                      <w:sz w:val="18"/>
                      <w:szCs w:val="18"/>
                    </w:rPr>
                  </w:pPr>
                  <w:r w:rsidRPr="00F2364A">
                    <w:rPr>
                      <w:sz w:val="18"/>
                      <w:szCs w:val="18"/>
                    </w:rPr>
                    <w:t>II кв. 2020</w:t>
                  </w:r>
                </w:p>
              </w:tc>
              <w:tc>
                <w:tcPr>
                  <w:tcW w:w="1134" w:type="dxa"/>
                  <w:shd w:val="clear" w:color="auto" w:fill="auto"/>
                </w:tcPr>
                <w:p w:rsidR="00424A76" w:rsidRPr="00F2364A" w:rsidRDefault="00424A76" w:rsidP="00424A76">
                  <w:pPr>
                    <w:rPr>
                      <w:sz w:val="18"/>
                      <w:szCs w:val="18"/>
                    </w:rPr>
                  </w:pPr>
                  <w:r w:rsidRPr="00F2364A">
                    <w:rPr>
                      <w:sz w:val="18"/>
                      <w:szCs w:val="18"/>
                    </w:rPr>
                    <w:t>IV кв. 2020</w:t>
                  </w:r>
                </w:p>
              </w:tc>
              <w:tc>
                <w:tcPr>
                  <w:tcW w:w="1496" w:type="dxa"/>
                </w:tcPr>
                <w:p w:rsidR="00424A76" w:rsidRPr="00F2364A" w:rsidRDefault="00424A76" w:rsidP="00424A76">
                  <w:pPr>
                    <w:jc w:val="center"/>
                    <w:rPr>
                      <w:sz w:val="18"/>
                      <w:szCs w:val="18"/>
                    </w:rPr>
                  </w:pPr>
                  <w:r w:rsidRPr="00F2364A">
                    <w:rPr>
                      <w:sz w:val="18"/>
                      <w:szCs w:val="18"/>
                    </w:rPr>
                    <w:t>60 758,00</w:t>
                  </w:r>
                </w:p>
                <w:p w:rsidR="00424A76" w:rsidRPr="00F2364A" w:rsidRDefault="00424A76" w:rsidP="00424A76">
                  <w:pPr>
                    <w:jc w:val="center"/>
                    <w:rPr>
                      <w:sz w:val="18"/>
                      <w:szCs w:val="18"/>
                    </w:rPr>
                  </w:pPr>
                  <w:r w:rsidRPr="00F2364A">
                    <w:rPr>
                      <w:sz w:val="18"/>
                      <w:szCs w:val="18"/>
                    </w:rPr>
                    <w:t>&lt;</w:t>
                  </w:r>
                  <w:proofErr w:type="spellStart"/>
                  <w:r w:rsidRPr="00F2364A">
                    <w:rPr>
                      <w:sz w:val="18"/>
                      <w:szCs w:val="18"/>
                    </w:rPr>
                    <w:t>м.б</w:t>
                  </w:r>
                  <w:proofErr w:type="spellEnd"/>
                  <w:r w:rsidRPr="00F2364A">
                    <w:rPr>
                      <w:sz w:val="18"/>
                      <w:szCs w:val="18"/>
                    </w:rPr>
                    <w:t>.&gt;</w:t>
                  </w:r>
                </w:p>
              </w:tc>
              <w:tc>
                <w:tcPr>
                  <w:tcW w:w="1516" w:type="dxa"/>
                  <w:shd w:val="clear" w:color="auto" w:fill="auto"/>
                </w:tcPr>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027EA5"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189</w:t>
                  </w:r>
                </w:p>
              </w:tc>
              <w:tc>
                <w:tcPr>
                  <w:tcW w:w="2304" w:type="dxa"/>
                  <w:shd w:val="clear" w:color="auto" w:fill="auto"/>
                </w:tcPr>
                <w:p w:rsidR="00424A76" w:rsidRPr="00F2364A" w:rsidRDefault="00424A76" w:rsidP="00424A76">
                  <w:pPr>
                    <w:rPr>
                      <w:sz w:val="18"/>
                      <w:szCs w:val="18"/>
                    </w:rPr>
                  </w:pPr>
                  <w:r w:rsidRPr="00F2364A">
                    <w:rPr>
                      <w:sz w:val="18"/>
                      <w:szCs w:val="18"/>
                    </w:rPr>
                    <w:t>Вырубка кустарниковой растительности и планировка площадки для содержания животных без владельцев</w:t>
                  </w:r>
                </w:p>
              </w:tc>
              <w:tc>
                <w:tcPr>
                  <w:tcW w:w="1098" w:type="dxa"/>
                  <w:shd w:val="clear" w:color="auto" w:fill="auto"/>
                </w:tcPr>
                <w:p w:rsidR="00424A76" w:rsidRPr="00F2364A" w:rsidRDefault="00424A76" w:rsidP="00424A76">
                  <w:pPr>
                    <w:rPr>
                      <w:sz w:val="18"/>
                      <w:szCs w:val="18"/>
                    </w:rPr>
                  </w:pPr>
                  <w:proofErr w:type="spellStart"/>
                  <w:r w:rsidRPr="00F2364A">
                    <w:rPr>
                      <w:sz w:val="18"/>
                      <w:szCs w:val="18"/>
                    </w:rPr>
                    <w:t>ДГХиБЖД</w:t>
                  </w:r>
                  <w:proofErr w:type="spellEnd"/>
                </w:p>
              </w:tc>
              <w:tc>
                <w:tcPr>
                  <w:tcW w:w="1134" w:type="dxa"/>
                  <w:shd w:val="clear" w:color="auto" w:fill="auto"/>
                </w:tcPr>
                <w:p w:rsidR="00424A76" w:rsidRPr="00F2364A" w:rsidRDefault="00424A76" w:rsidP="00424A76">
                  <w:pPr>
                    <w:rPr>
                      <w:sz w:val="18"/>
                      <w:szCs w:val="18"/>
                    </w:rPr>
                  </w:pPr>
                  <w:r w:rsidRPr="00F2364A">
                    <w:rPr>
                      <w:sz w:val="18"/>
                      <w:szCs w:val="18"/>
                    </w:rPr>
                    <w:t>II кв. 2020</w:t>
                  </w:r>
                </w:p>
              </w:tc>
              <w:tc>
                <w:tcPr>
                  <w:tcW w:w="1134" w:type="dxa"/>
                  <w:shd w:val="clear" w:color="auto" w:fill="auto"/>
                </w:tcPr>
                <w:p w:rsidR="00424A76" w:rsidRPr="00F2364A" w:rsidRDefault="00424A76" w:rsidP="00424A76">
                  <w:pPr>
                    <w:rPr>
                      <w:sz w:val="18"/>
                      <w:szCs w:val="18"/>
                    </w:rPr>
                  </w:pPr>
                  <w:r w:rsidRPr="00F2364A">
                    <w:rPr>
                      <w:sz w:val="18"/>
                      <w:szCs w:val="18"/>
                    </w:rPr>
                    <w:t>IV кв. 2020</w:t>
                  </w:r>
                </w:p>
              </w:tc>
              <w:tc>
                <w:tcPr>
                  <w:tcW w:w="1496" w:type="dxa"/>
                </w:tcPr>
                <w:p w:rsidR="00424A76" w:rsidRPr="00F2364A" w:rsidRDefault="00424A76" w:rsidP="00424A76">
                  <w:pPr>
                    <w:jc w:val="center"/>
                    <w:rPr>
                      <w:sz w:val="18"/>
                      <w:szCs w:val="18"/>
                    </w:rPr>
                  </w:pPr>
                  <w:r w:rsidRPr="00F2364A">
                    <w:rPr>
                      <w:sz w:val="18"/>
                      <w:szCs w:val="18"/>
                    </w:rPr>
                    <w:t>225 632,00</w:t>
                  </w:r>
                </w:p>
                <w:p w:rsidR="00424A76" w:rsidRPr="00F2364A" w:rsidRDefault="00424A76" w:rsidP="00424A76">
                  <w:pPr>
                    <w:jc w:val="center"/>
                    <w:rPr>
                      <w:sz w:val="18"/>
                      <w:szCs w:val="18"/>
                    </w:rPr>
                  </w:pPr>
                  <w:r w:rsidRPr="00F2364A">
                    <w:rPr>
                      <w:sz w:val="18"/>
                      <w:szCs w:val="18"/>
                    </w:rPr>
                    <w:t>&lt;</w:t>
                  </w:r>
                  <w:proofErr w:type="spellStart"/>
                  <w:r w:rsidRPr="00F2364A">
                    <w:rPr>
                      <w:sz w:val="18"/>
                      <w:szCs w:val="18"/>
                    </w:rPr>
                    <w:t>м.б</w:t>
                  </w:r>
                  <w:proofErr w:type="spellEnd"/>
                  <w:r w:rsidRPr="00F2364A">
                    <w:rPr>
                      <w:sz w:val="18"/>
                      <w:szCs w:val="18"/>
                    </w:rPr>
                    <w:t>.&gt;</w:t>
                  </w:r>
                </w:p>
              </w:tc>
              <w:tc>
                <w:tcPr>
                  <w:tcW w:w="1516" w:type="dxa"/>
                  <w:shd w:val="clear" w:color="auto" w:fill="auto"/>
                </w:tcPr>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027EA5"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190</w:t>
                  </w:r>
                </w:p>
              </w:tc>
              <w:tc>
                <w:tcPr>
                  <w:tcW w:w="2304" w:type="dxa"/>
                  <w:shd w:val="clear" w:color="auto" w:fill="auto"/>
                </w:tcPr>
                <w:p w:rsidR="00424A76" w:rsidRPr="00F2364A" w:rsidRDefault="00424A76" w:rsidP="00424A76">
                  <w:pPr>
                    <w:rPr>
                      <w:sz w:val="18"/>
                      <w:szCs w:val="18"/>
                    </w:rPr>
                  </w:pPr>
                  <w:r w:rsidRPr="00F2364A">
                    <w:rPr>
                      <w:sz w:val="18"/>
                      <w:szCs w:val="18"/>
                    </w:rPr>
                    <w:t>Устройство забора из профнастила, калитки и распашных ворот площадки для содержания животных без владельцев</w:t>
                  </w:r>
                </w:p>
              </w:tc>
              <w:tc>
                <w:tcPr>
                  <w:tcW w:w="1098" w:type="dxa"/>
                  <w:shd w:val="clear" w:color="auto" w:fill="auto"/>
                </w:tcPr>
                <w:p w:rsidR="00424A76" w:rsidRPr="00F2364A" w:rsidRDefault="00424A76" w:rsidP="00424A76">
                  <w:pPr>
                    <w:rPr>
                      <w:sz w:val="18"/>
                      <w:szCs w:val="18"/>
                    </w:rPr>
                  </w:pPr>
                  <w:proofErr w:type="spellStart"/>
                  <w:r w:rsidRPr="00F2364A">
                    <w:rPr>
                      <w:sz w:val="18"/>
                      <w:szCs w:val="18"/>
                    </w:rPr>
                    <w:t>ДГХиБЖД</w:t>
                  </w:r>
                  <w:proofErr w:type="spellEnd"/>
                </w:p>
              </w:tc>
              <w:tc>
                <w:tcPr>
                  <w:tcW w:w="1134" w:type="dxa"/>
                  <w:shd w:val="clear" w:color="auto" w:fill="auto"/>
                </w:tcPr>
                <w:p w:rsidR="00424A76" w:rsidRPr="00F2364A" w:rsidRDefault="00424A76" w:rsidP="00424A76">
                  <w:pPr>
                    <w:rPr>
                      <w:sz w:val="18"/>
                      <w:szCs w:val="18"/>
                    </w:rPr>
                  </w:pPr>
                  <w:r w:rsidRPr="00F2364A">
                    <w:rPr>
                      <w:sz w:val="18"/>
                      <w:szCs w:val="18"/>
                    </w:rPr>
                    <w:t>II кв. 2020</w:t>
                  </w:r>
                </w:p>
              </w:tc>
              <w:tc>
                <w:tcPr>
                  <w:tcW w:w="1134" w:type="dxa"/>
                  <w:shd w:val="clear" w:color="auto" w:fill="auto"/>
                </w:tcPr>
                <w:p w:rsidR="00424A76" w:rsidRPr="00F2364A" w:rsidRDefault="00424A76" w:rsidP="00424A76">
                  <w:pPr>
                    <w:rPr>
                      <w:sz w:val="18"/>
                      <w:szCs w:val="18"/>
                    </w:rPr>
                  </w:pPr>
                  <w:r w:rsidRPr="00F2364A">
                    <w:rPr>
                      <w:sz w:val="18"/>
                      <w:szCs w:val="18"/>
                    </w:rPr>
                    <w:t>IV кв. 2020</w:t>
                  </w:r>
                </w:p>
              </w:tc>
              <w:tc>
                <w:tcPr>
                  <w:tcW w:w="1496" w:type="dxa"/>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299 600,00</w:t>
                  </w:r>
                </w:p>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027EA5"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191</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Отсыпка щебнем площадки для содержания животных без владельцев</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proofErr w:type="spellStart"/>
                  <w:r w:rsidRPr="00F2364A">
                    <w:rPr>
                      <w:rFonts w:ascii="Times New Roman" w:hAnsi="Times New Roman" w:cs="Times New Roman"/>
                      <w:sz w:val="18"/>
                      <w:szCs w:val="18"/>
                    </w:rPr>
                    <w:t>ДГХиБЖД</w:t>
                  </w:r>
                  <w:proofErr w:type="spellEnd"/>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w:t>
                  </w: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2020</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2020</w:t>
                  </w:r>
                </w:p>
              </w:tc>
              <w:tc>
                <w:tcPr>
                  <w:tcW w:w="1496" w:type="dxa"/>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282 800,00</w:t>
                  </w:r>
                </w:p>
                <w:p w:rsidR="00424A76" w:rsidRPr="00F2364A" w:rsidRDefault="00424A76" w:rsidP="00424A76">
                  <w:pPr>
                    <w:jc w:val="center"/>
                    <w:rPr>
                      <w:sz w:val="18"/>
                      <w:szCs w:val="18"/>
                    </w:rPr>
                  </w:pPr>
                  <w:r w:rsidRPr="00F2364A">
                    <w:rPr>
                      <w:sz w:val="18"/>
                      <w:szCs w:val="18"/>
                    </w:rPr>
                    <w:t>&lt;</w:t>
                  </w:r>
                  <w:proofErr w:type="spellStart"/>
                  <w:r w:rsidRPr="00F2364A">
                    <w:rPr>
                      <w:sz w:val="18"/>
                      <w:szCs w:val="18"/>
                    </w:rPr>
                    <w:t>м.б</w:t>
                  </w:r>
                  <w:proofErr w:type="spellEnd"/>
                  <w:r w:rsidRPr="00F2364A">
                    <w:rPr>
                      <w:sz w:val="18"/>
                      <w:szCs w:val="18"/>
                    </w:rPr>
                    <w:t>.&gt;</w:t>
                  </w:r>
                </w:p>
              </w:tc>
              <w:tc>
                <w:tcPr>
                  <w:tcW w:w="1516"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027EA5"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192</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Электромонтажные работы на площадке для содержания животных без владельцев</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proofErr w:type="spellStart"/>
                  <w:r w:rsidRPr="00F2364A">
                    <w:rPr>
                      <w:rFonts w:ascii="Times New Roman" w:hAnsi="Times New Roman" w:cs="Times New Roman"/>
                      <w:sz w:val="18"/>
                      <w:szCs w:val="18"/>
                    </w:rPr>
                    <w:t>ДГХиБЖД</w:t>
                  </w:r>
                  <w:proofErr w:type="spellEnd"/>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w:t>
                  </w: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2020</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2020</w:t>
                  </w:r>
                </w:p>
              </w:tc>
              <w:tc>
                <w:tcPr>
                  <w:tcW w:w="1496" w:type="dxa"/>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230 000,00</w:t>
                  </w:r>
                </w:p>
                <w:p w:rsidR="00424A76" w:rsidRPr="00F2364A" w:rsidRDefault="00424A76" w:rsidP="00424A76">
                  <w:pPr>
                    <w:jc w:val="center"/>
                  </w:pPr>
                  <w:r w:rsidRPr="00F2364A">
                    <w:rPr>
                      <w:sz w:val="18"/>
                      <w:szCs w:val="18"/>
                    </w:rPr>
                    <w:t>&lt;</w:t>
                  </w:r>
                  <w:proofErr w:type="spellStart"/>
                  <w:r w:rsidRPr="00F2364A">
                    <w:rPr>
                      <w:sz w:val="18"/>
                      <w:szCs w:val="18"/>
                    </w:rPr>
                    <w:t>м.б</w:t>
                  </w:r>
                  <w:proofErr w:type="spellEnd"/>
                  <w:r w:rsidRPr="00F2364A">
                    <w:rPr>
                      <w:sz w:val="18"/>
                      <w:szCs w:val="18"/>
                    </w:rPr>
                    <w:t>.&gt;</w:t>
                  </w:r>
                </w:p>
              </w:tc>
              <w:tc>
                <w:tcPr>
                  <w:tcW w:w="1516"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rPr>
                <w:trHeight w:val="648"/>
              </w:trPr>
              <w:tc>
                <w:tcPr>
                  <w:tcW w:w="704" w:type="dxa"/>
                  <w:shd w:val="clear" w:color="auto" w:fill="auto"/>
                </w:tcPr>
                <w:p w:rsidR="00424A76" w:rsidRPr="00F2364A" w:rsidRDefault="00027EA5"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193</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Подготовка территорий при проведении праздничных мероприятий</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proofErr w:type="spellStart"/>
                  <w:r w:rsidRPr="00F2364A">
                    <w:rPr>
                      <w:rFonts w:ascii="Times New Roman" w:hAnsi="Times New Roman" w:cs="Times New Roman"/>
                      <w:sz w:val="18"/>
                      <w:szCs w:val="18"/>
                    </w:rPr>
                    <w:t>ДГХиБЖД</w:t>
                  </w:r>
                  <w:proofErr w:type="spellEnd"/>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2020</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2025</w:t>
                  </w:r>
                </w:p>
              </w:tc>
              <w:tc>
                <w:tcPr>
                  <w:tcW w:w="1496" w:type="dxa"/>
                </w:tcPr>
                <w:p w:rsidR="00424A76" w:rsidRPr="00F2364A" w:rsidRDefault="00424A76" w:rsidP="00424A76">
                  <w:pPr>
                    <w:pStyle w:val="ConsPlusNormal"/>
                    <w:jc w:val="center"/>
                    <w:rPr>
                      <w:rFonts w:ascii="Times New Roman" w:hAnsi="Times New Roman" w:cs="Times New Roman"/>
                      <w:sz w:val="18"/>
                      <w:szCs w:val="18"/>
                      <w:vertAlign w:val="superscript"/>
                    </w:rPr>
                  </w:pPr>
                  <w:r w:rsidRPr="00F2364A">
                    <w:rPr>
                      <w:rFonts w:ascii="Times New Roman" w:hAnsi="Times New Roman" w:cs="Times New Roman"/>
                      <w:sz w:val="18"/>
                      <w:szCs w:val="18"/>
                    </w:rPr>
                    <w:t>370 792,33</w:t>
                  </w:r>
                </w:p>
                <w:p w:rsidR="00424A76" w:rsidRPr="00F2364A" w:rsidRDefault="00424A76" w:rsidP="00424A76">
                  <w:pPr>
                    <w:jc w:val="center"/>
                  </w:pPr>
                  <w:r w:rsidRPr="00F2364A">
                    <w:rPr>
                      <w:sz w:val="18"/>
                      <w:szCs w:val="18"/>
                    </w:rPr>
                    <w:t>&lt;</w:t>
                  </w:r>
                  <w:proofErr w:type="spellStart"/>
                  <w:r w:rsidRPr="00F2364A">
                    <w:rPr>
                      <w:sz w:val="18"/>
                      <w:szCs w:val="18"/>
                    </w:rPr>
                    <w:t>м.б</w:t>
                  </w:r>
                  <w:proofErr w:type="spellEnd"/>
                  <w:r w:rsidRPr="00F2364A">
                    <w:rPr>
                      <w:sz w:val="18"/>
                      <w:szCs w:val="18"/>
                    </w:rPr>
                    <w:t>.&gt;</w:t>
                  </w:r>
                </w:p>
              </w:tc>
              <w:tc>
                <w:tcPr>
                  <w:tcW w:w="1516"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0,00</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rPr>
                <w:trHeight w:val="699"/>
              </w:trPr>
              <w:tc>
                <w:tcPr>
                  <w:tcW w:w="704" w:type="dxa"/>
                  <w:shd w:val="clear" w:color="auto" w:fill="auto"/>
                </w:tcPr>
                <w:p w:rsidR="00424A76" w:rsidRPr="00F2364A" w:rsidRDefault="00027EA5"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194</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proofErr w:type="spellStart"/>
                  <w:r w:rsidRPr="00F2364A">
                    <w:rPr>
                      <w:rFonts w:ascii="Times New Roman" w:hAnsi="Times New Roman" w:cs="Times New Roman"/>
                      <w:sz w:val="18"/>
                      <w:szCs w:val="18"/>
                    </w:rPr>
                    <w:t>Акарицидная</w:t>
                  </w:r>
                  <w:proofErr w:type="spellEnd"/>
                  <w:r w:rsidRPr="00F2364A">
                    <w:rPr>
                      <w:rFonts w:ascii="Times New Roman" w:hAnsi="Times New Roman" w:cs="Times New Roman"/>
                      <w:sz w:val="18"/>
                      <w:szCs w:val="18"/>
                    </w:rPr>
                    <w:t xml:space="preserve"> (противоклещевая) обработка</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proofErr w:type="spellStart"/>
                  <w:r w:rsidRPr="00F2364A">
                    <w:rPr>
                      <w:rFonts w:ascii="Times New Roman" w:hAnsi="Times New Roman" w:cs="Times New Roman"/>
                      <w:sz w:val="18"/>
                      <w:szCs w:val="18"/>
                    </w:rPr>
                    <w:t>ДГХиБЖД</w:t>
                  </w:r>
                  <w:proofErr w:type="spellEnd"/>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2020</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II кв. 2025</w:t>
                  </w:r>
                </w:p>
              </w:tc>
              <w:tc>
                <w:tcPr>
                  <w:tcW w:w="1496" w:type="dxa"/>
                </w:tcPr>
                <w:p w:rsidR="00424A76" w:rsidRPr="00F2364A" w:rsidRDefault="00424A76" w:rsidP="00424A76">
                  <w:pPr>
                    <w:pStyle w:val="ConsPlusNormal"/>
                    <w:jc w:val="center"/>
                    <w:rPr>
                      <w:rFonts w:ascii="Times New Roman" w:hAnsi="Times New Roman" w:cs="Times New Roman"/>
                      <w:sz w:val="18"/>
                      <w:szCs w:val="18"/>
                      <w:vertAlign w:val="superscript"/>
                    </w:rPr>
                  </w:pPr>
                  <w:r w:rsidRPr="00F2364A">
                    <w:rPr>
                      <w:rFonts w:ascii="Times New Roman" w:hAnsi="Times New Roman" w:cs="Times New Roman"/>
                      <w:sz w:val="18"/>
                      <w:szCs w:val="18"/>
                    </w:rPr>
                    <w:t>441 429,93</w:t>
                  </w:r>
                </w:p>
                <w:p w:rsidR="00424A76" w:rsidRPr="00F2364A" w:rsidRDefault="00424A76" w:rsidP="00424A76">
                  <w:pPr>
                    <w:jc w:val="center"/>
                    <w:rPr>
                      <w:sz w:val="18"/>
                      <w:szCs w:val="18"/>
                    </w:rPr>
                  </w:pPr>
                  <w:r w:rsidRPr="00F2364A">
                    <w:rPr>
                      <w:sz w:val="18"/>
                      <w:szCs w:val="18"/>
                    </w:rPr>
                    <w:t>&lt;</w:t>
                  </w:r>
                  <w:proofErr w:type="spellStart"/>
                  <w:r w:rsidRPr="00F2364A">
                    <w:rPr>
                      <w:sz w:val="18"/>
                      <w:szCs w:val="18"/>
                    </w:rPr>
                    <w:t>м.б</w:t>
                  </w:r>
                  <w:proofErr w:type="spellEnd"/>
                  <w:r w:rsidRPr="00F2364A">
                    <w:rPr>
                      <w:sz w:val="18"/>
                      <w:szCs w:val="18"/>
                    </w:rPr>
                    <w:t>.&gt;</w:t>
                  </w:r>
                </w:p>
              </w:tc>
              <w:tc>
                <w:tcPr>
                  <w:tcW w:w="1516" w:type="dxa"/>
                  <w:shd w:val="clear" w:color="auto" w:fill="auto"/>
                </w:tcPr>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199 000,00</w:t>
                  </w:r>
                </w:p>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м.б</w:t>
                  </w:r>
                  <w:proofErr w:type="spellEnd"/>
                  <w:r w:rsidRPr="00A21035">
                    <w:rPr>
                      <w:rFonts w:ascii="Times New Roman" w:hAnsi="Times New Roman" w:cs="Times New Roman"/>
                      <w:sz w:val="18"/>
                      <w:szCs w:val="18"/>
                    </w:rPr>
                    <w:t>.&gt;</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499 490,00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027EA5"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195</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Энтомологическое обследование общественных озелененных территорий в городе</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proofErr w:type="spellStart"/>
                  <w:r w:rsidRPr="00F2364A">
                    <w:rPr>
                      <w:rFonts w:ascii="Times New Roman" w:hAnsi="Times New Roman" w:cs="Times New Roman"/>
                      <w:sz w:val="18"/>
                      <w:szCs w:val="18"/>
                    </w:rPr>
                    <w:t>ДГХиБЖД</w:t>
                  </w:r>
                  <w:proofErr w:type="spellEnd"/>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2020</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II кв. 2025</w:t>
                  </w:r>
                </w:p>
              </w:tc>
              <w:tc>
                <w:tcPr>
                  <w:tcW w:w="1496" w:type="dxa"/>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299 998,00</w:t>
                  </w:r>
                </w:p>
                <w:p w:rsidR="00424A76" w:rsidRPr="00F2364A" w:rsidRDefault="00424A76" w:rsidP="00424A76">
                  <w:pPr>
                    <w:jc w:val="center"/>
                    <w:rPr>
                      <w:sz w:val="18"/>
                      <w:szCs w:val="18"/>
                    </w:rPr>
                  </w:pPr>
                  <w:r w:rsidRPr="00F2364A">
                    <w:rPr>
                      <w:sz w:val="18"/>
                      <w:szCs w:val="18"/>
                    </w:rPr>
                    <w:t>&lt;</w:t>
                  </w:r>
                  <w:proofErr w:type="spellStart"/>
                  <w:r w:rsidRPr="00F2364A">
                    <w:rPr>
                      <w:sz w:val="18"/>
                      <w:szCs w:val="18"/>
                    </w:rPr>
                    <w:t>м.б</w:t>
                  </w:r>
                  <w:proofErr w:type="spellEnd"/>
                  <w:r w:rsidRPr="00F2364A">
                    <w:rPr>
                      <w:sz w:val="18"/>
                      <w:szCs w:val="18"/>
                    </w:rPr>
                    <w:t>.&gt;</w:t>
                  </w:r>
                </w:p>
              </w:tc>
              <w:tc>
                <w:tcPr>
                  <w:tcW w:w="1516" w:type="dxa"/>
                  <w:shd w:val="clear" w:color="auto" w:fill="auto"/>
                </w:tcPr>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323 631,75</w:t>
                  </w:r>
                </w:p>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м.б</w:t>
                  </w:r>
                  <w:proofErr w:type="spellEnd"/>
                  <w:r w:rsidRPr="00A21035">
                    <w:rPr>
                      <w:rFonts w:ascii="Times New Roman" w:hAnsi="Times New Roman" w:cs="Times New Roman"/>
                      <w:sz w:val="18"/>
                      <w:szCs w:val="18"/>
                    </w:rPr>
                    <w:t>.&gt;</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340 000,00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vMerge w:val="restart"/>
                  <w:shd w:val="clear" w:color="auto" w:fill="auto"/>
                </w:tcPr>
                <w:p w:rsidR="00424A76" w:rsidRPr="00F2364A" w:rsidRDefault="00027EA5"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196</w:t>
                  </w:r>
                </w:p>
              </w:tc>
              <w:tc>
                <w:tcPr>
                  <w:tcW w:w="2304" w:type="dxa"/>
                  <w:vMerge w:val="restart"/>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Рекультивация и ликвидация свалок отходов</w:t>
                  </w:r>
                </w:p>
              </w:tc>
              <w:tc>
                <w:tcPr>
                  <w:tcW w:w="1098" w:type="dxa"/>
                  <w:vMerge w:val="restart"/>
                  <w:shd w:val="clear" w:color="auto" w:fill="auto"/>
                </w:tcPr>
                <w:p w:rsidR="00424A76" w:rsidRPr="00F2364A" w:rsidRDefault="00424A76" w:rsidP="00424A76">
                  <w:pPr>
                    <w:pStyle w:val="ConsPlusNormal"/>
                    <w:jc w:val="center"/>
                    <w:rPr>
                      <w:rFonts w:ascii="Times New Roman" w:hAnsi="Times New Roman" w:cs="Times New Roman"/>
                      <w:sz w:val="18"/>
                      <w:szCs w:val="18"/>
                    </w:rPr>
                  </w:pPr>
                  <w:proofErr w:type="spellStart"/>
                  <w:r w:rsidRPr="00F2364A">
                    <w:rPr>
                      <w:rFonts w:ascii="Times New Roman" w:hAnsi="Times New Roman" w:cs="Times New Roman"/>
                      <w:sz w:val="18"/>
                      <w:szCs w:val="18"/>
                    </w:rPr>
                    <w:t>ДГХиБЖД</w:t>
                  </w:r>
                  <w:proofErr w:type="spellEnd"/>
                </w:p>
              </w:tc>
              <w:tc>
                <w:tcPr>
                  <w:tcW w:w="1134" w:type="dxa"/>
                  <w:vMerge w:val="restart"/>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2020</w:t>
                  </w:r>
                </w:p>
              </w:tc>
              <w:tc>
                <w:tcPr>
                  <w:tcW w:w="1134" w:type="dxa"/>
                  <w:vMerge w:val="restart"/>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2025</w:t>
                  </w:r>
                </w:p>
              </w:tc>
              <w:tc>
                <w:tcPr>
                  <w:tcW w:w="1496" w:type="dxa"/>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 xml:space="preserve">8 059 501,00 </w:t>
                  </w:r>
                </w:p>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о.б</w:t>
                  </w:r>
                  <w:proofErr w:type="spellEnd"/>
                  <w:r w:rsidRPr="00F2364A">
                    <w:rPr>
                      <w:rFonts w:ascii="Times New Roman" w:hAnsi="Times New Roman" w:cs="Times New Roman"/>
                      <w:sz w:val="18"/>
                      <w:szCs w:val="18"/>
                    </w:rPr>
                    <w:t>.&gt;</w:t>
                  </w:r>
                </w:p>
              </w:tc>
              <w:tc>
                <w:tcPr>
                  <w:tcW w:w="1516" w:type="dxa"/>
                  <w:vMerge w:val="restart"/>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0,00</w:t>
                  </w:r>
                </w:p>
              </w:tc>
              <w:tc>
                <w:tcPr>
                  <w:tcW w:w="1488" w:type="dxa"/>
                  <w:gridSpan w:val="2"/>
                  <w:vMerge w:val="restart"/>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495" w:type="dxa"/>
                  <w:gridSpan w:val="2"/>
                  <w:vMerge w:val="restart"/>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vMerge w:val="restart"/>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851" w:type="dxa"/>
                  <w:vMerge w:val="restart"/>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0,00</w:t>
                  </w:r>
                </w:p>
              </w:tc>
              <w:tc>
                <w:tcPr>
                  <w:tcW w:w="1134" w:type="dxa"/>
                  <w:vMerge w:val="restart"/>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vMerge/>
                  <w:shd w:val="clear" w:color="auto" w:fill="auto"/>
                </w:tcPr>
                <w:p w:rsidR="00424A76" w:rsidRPr="00F2364A" w:rsidRDefault="00424A76" w:rsidP="00424A76">
                  <w:pPr>
                    <w:pStyle w:val="ConsPlusNormal"/>
                    <w:jc w:val="center"/>
                    <w:rPr>
                      <w:rFonts w:ascii="Times New Roman" w:hAnsi="Times New Roman" w:cs="Times New Roman"/>
                      <w:sz w:val="18"/>
                      <w:szCs w:val="18"/>
                    </w:rPr>
                  </w:pPr>
                </w:p>
              </w:tc>
              <w:tc>
                <w:tcPr>
                  <w:tcW w:w="2304" w:type="dxa"/>
                  <w:vMerge/>
                  <w:shd w:val="clear" w:color="auto" w:fill="auto"/>
                </w:tcPr>
                <w:p w:rsidR="00424A76" w:rsidRPr="00F2364A" w:rsidRDefault="00424A76" w:rsidP="00424A76">
                  <w:pPr>
                    <w:pStyle w:val="ConsPlusNormal"/>
                    <w:jc w:val="both"/>
                    <w:rPr>
                      <w:rFonts w:ascii="Times New Roman" w:hAnsi="Times New Roman" w:cs="Times New Roman"/>
                      <w:sz w:val="18"/>
                      <w:szCs w:val="18"/>
                    </w:rPr>
                  </w:pPr>
                </w:p>
              </w:tc>
              <w:tc>
                <w:tcPr>
                  <w:tcW w:w="1098" w:type="dxa"/>
                  <w:vMerge/>
                  <w:shd w:val="clear" w:color="auto" w:fill="auto"/>
                </w:tcPr>
                <w:p w:rsidR="00424A76" w:rsidRPr="00F2364A" w:rsidRDefault="00424A76" w:rsidP="00424A76">
                  <w:pPr>
                    <w:pStyle w:val="ConsPlusNormal"/>
                    <w:jc w:val="center"/>
                    <w:rPr>
                      <w:rFonts w:ascii="Times New Roman" w:hAnsi="Times New Roman" w:cs="Times New Roman"/>
                      <w:sz w:val="18"/>
                      <w:szCs w:val="18"/>
                    </w:rPr>
                  </w:pPr>
                </w:p>
              </w:tc>
              <w:tc>
                <w:tcPr>
                  <w:tcW w:w="1134" w:type="dxa"/>
                  <w:vMerge/>
                  <w:shd w:val="clear" w:color="auto" w:fill="auto"/>
                </w:tcPr>
                <w:p w:rsidR="00424A76" w:rsidRPr="00F2364A" w:rsidRDefault="00424A76" w:rsidP="00424A76">
                  <w:pPr>
                    <w:pStyle w:val="ConsPlusNormal"/>
                    <w:jc w:val="center"/>
                    <w:rPr>
                      <w:rFonts w:ascii="Times New Roman" w:hAnsi="Times New Roman" w:cs="Times New Roman"/>
                      <w:sz w:val="18"/>
                      <w:szCs w:val="18"/>
                    </w:rPr>
                  </w:pPr>
                </w:p>
              </w:tc>
              <w:tc>
                <w:tcPr>
                  <w:tcW w:w="1134" w:type="dxa"/>
                  <w:vMerge/>
                  <w:shd w:val="clear" w:color="auto" w:fill="auto"/>
                </w:tcPr>
                <w:p w:rsidR="00424A76" w:rsidRPr="00F2364A" w:rsidRDefault="00424A76" w:rsidP="00424A76">
                  <w:pPr>
                    <w:pStyle w:val="ConsPlusNormal"/>
                    <w:jc w:val="center"/>
                    <w:rPr>
                      <w:rFonts w:ascii="Times New Roman" w:hAnsi="Times New Roman" w:cs="Times New Roman"/>
                      <w:sz w:val="18"/>
                      <w:szCs w:val="18"/>
                    </w:rPr>
                  </w:pPr>
                </w:p>
              </w:tc>
              <w:tc>
                <w:tcPr>
                  <w:tcW w:w="1496" w:type="dxa"/>
                </w:tcPr>
                <w:p w:rsidR="00424A76" w:rsidRPr="00F2364A" w:rsidRDefault="00424A76" w:rsidP="00424A76">
                  <w:pPr>
                    <w:pStyle w:val="ConsPlusNormal"/>
                    <w:jc w:val="center"/>
                    <w:rPr>
                      <w:rFonts w:ascii="Times New Roman" w:hAnsi="Times New Roman" w:cs="Times New Roman"/>
                      <w:sz w:val="18"/>
                      <w:szCs w:val="18"/>
                      <w:vertAlign w:val="superscript"/>
                    </w:rPr>
                  </w:pPr>
                  <w:r w:rsidRPr="00F2364A">
                    <w:rPr>
                      <w:rFonts w:ascii="Times New Roman" w:hAnsi="Times New Roman" w:cs="Times New Roman"/>
                      <w:sz w:val="18"/>
                      <w:szCs w:val="18"/>
                    </w:rPr>
                    <w:t>4 030,00</w:t>
                  </w:r>
                </w:p>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vMerge/>
                  <w:shd w:val="clear" w:color="auto" w:fill="auto"/>
                </w:tcPr>
                <w:p w:rsidR="00424A76" w:rsidRPr="00F2364A" w:rsidRDefault="00424A76" w:rsidP="00424A76">
                  <w:pPr>
                    <w:pStyle w:val="ConsPlusNormal"/>
                    <w:jc w:val="center"/>
                    <w:rPr>
                      <w:rFonts w:ascii="Times New Roman" w:hAnsi="Times New Roman" w:cs="Times New Roman"/>
                      <w:sz w:val="18"/>
                      <w:szCs w:val="18"/>
                    </w:rPr>
                  </w:pPr>
                </w:p>
              </w:tc>
              <w:tc>
                <w:tcPr>
                  <w:tcW w:w="1488" w:type="dxa"/>
                  <w:gridSpan w:val="2"/>
                  <w:vMerge/>
                  <w:shd w:val="clear" w:color="auto" w:fill="auto"/>
                </w:tcPr>
                <w:p w:rsidR="00424A76" w:rsidRPr="00C443DD" w:rsidRDefault="00424A76" w:rsidP="00424A76">
                  <w:pPr>
                    <w:pStyle w:val="ConsPlusNormal"/>
                    <w:jc w:val="center"/>
                    <w:rPr>
                      <w:rFonts w:ascii="Times New Roman" w:hAnsi="Times New Roman" w:cs="Times New Roman"/>
                      <w:sz w:val="18"/>
                      <w:szCs w:val="18"/>
                    </w:rPr>
                  </w:pPr>
                </w:p>
              </w:tc>
              <w:tc>
                <w:tcPr>
                  <w:tcW w:w="1495" w:type="dxa"/>
                  <w:gridSpan w:val="2"/>
                  <w:vMerge/>
                  <w:shd w:val="clear" w:color="auto" w:fill="auto"/>
                </w:tcPr>
                <w:p w:rsidR="00424A76" w:rsidRPr="00C443DD" w:rsidRDefault="00424A76" w:rsidP="00424A76">
                  <w:pPr>
                    <w:pStyle w:val="ConsPlusNormal"/>
                    <w:jc w:val="center"/>
                    <w:rPr>
                      <w:rFonts w:ascii="Times New Roman" w:hAnsi="Times New Roman" w:cs="Times New Roman"/>
                      <w:sz w:val="18"/>
                      <w:szCs w:val="18"/>
                    </w:rPr>
                  </w:pPr>
                </w:p>
              </w:tc>
              <w:tc>
                <w:tcPr>
                  <w:tcW w:w="1518" w:type="dxa"/>
                  <w:vMerge/>
                  <w:shd w:val="clear" w:color="auto" w:fill="auto"/>
                </w:tcPr>
                <w:p w:rsidR="00424A76" w:rsidRPr="00690BE7" w:rsidRDefault="00424A76" w:rsidP="00424A76">
                  <w:pPr>
                    <w:pStyle w:val="ConsPlusNormal"/>
                    <w:jc w:val="center"/>
                    <w:rPr>
                      <w:rFonts w:ascii="Times New Roman" w:hAnsi="Times New Roman" w:cs="Times New Roman"/>
                      <w:sz w:val="18"/>
                      <w:szCs w:val="18"/>
                    </w:rPr>
                  </w:pPr>
                </w:p>
              </w:tc>
              <w:tc>
                <w:tcPr>
                  <w:tcW w:w="851" w:type="dxa"/>
                  <w:vMerge/>
                  <w:shd w:val="clear" w:color="auto" w:fill="auto"/>
                </w:tcPr>
                <w:p w:rsidR="00424A76" w:rsidRPr="00690BE7" w:rsidRDefault="00424A76" w:rsidP="00424A76">
                  <w:pPr>
                    <w:pStyle w:val="ConsPlusNormal"/>
                    <w:jc w:val="center"/>
                    <w:rPr>
                      <w:rFonts w:ascii="Times New Roman" w:hAnsi="Times New Roman" w:cs="Times New Roman"/>
                      <w:sz w:val="18"/>
                      <w:szCs w:val="18"/>
                    </w:rPr>
                  </w:pPr>
                </w:p>
              </w:tc>
              <w:tc>
                <w:tcPr>
                  <w:tcW w:w="1134" w:type="dxa"/>
                  <w:vMerge/>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vMerge w:val="restart"/>
                  <w:shd w:val="clear" w:color="auto" w:fill="auto"/>
                </w:tcPr>
                <w:p w:rsidR="00424A76" w:rsidRPr="00F2364A" w:rsidRDefault="00027EA5"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197</w:t>
                  </w:r>
                </w:p>
              </w:tc>
              <w:tc>
                <w:tcPr>
                  <w:tcW w:w="2304" w:type="dxa"/>
                  <w:vMerge w:val="restart"/>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 xml:space="preserve">Создание контейнерных площадок </w:t>
                  </w:r>
                </w:p>
              </w:tc>
              <w:tc>
                <w:tcPr>
                  <w:tcW w:w="1098" w:type="dxa"/>
                  <w:vMerge w:val="restart"/>
                  <w:shd w:val="clear" w:color="auto" w:fill="auto"/>
                </w:tcPr>
                <w:p w:rsidR="00424A76" w:rsidRPr="00F2364A" w:rsidRDefault="00424A76" w:rsidP="00424A76">
                  <w:pPr>
                    <w:pStyle w:val="ConsPlusNormal"/>
                    <w:jc w:val="center"/>
                    <w:rPr>
                      <w:rFonts w:ascii="Times New Roman" w:hAnsi="Times New Roman" w:cs="Times New Roman"/>
                      <w:sz w:val="18"/>
                      <w:szCs w:val="18"/>
                    </w:rPr>
                  </w:pPr>
                  <w:proofErr w:type="spellStart"/>
                  <w:r w:rsidRPr="00F2364A">
                    <w:rPr>
                      <w:rFonts w:ascii="Times New Roman" w:hAnsi="Times New Roman" w:cs="Times New Roman"/>
                      <w:sz w:val="18"/>
                      <w:szCs w:val="18"/>
                    </w:rPr>
                    <w:t>ДГХиБЖД</w:t>
                  </w:r>
                  <w:proofErr w:type="spellEnd"/>
                </w:p>
              </w:tc>
              <w:tc>
                <w:tcPr>
                  <w:tcW w:w="1134" w:type="dxa"/>
                  <w:vMerge w:val="restart"/>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2020</w:t>
                  </w:r>
                </w:p>
              </w:tc>
              <w:tc>
                <w:tcPr>
                  <w:tcW w:w="1134" w:type="dxa"/>
                  <w:vMerge w:val="restart"/>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2025</w:t>
                  </w:r>
                </w:p>
              </w:tc>
              <w:tc>
                <w:tcPr>
                  <w:tcW w:w="1496" w:type="dxa"/>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3 970 558,00</w:t>
                  </w:r>
                </w:p>
                <w:p w:rsidR="00424A76" w:rsidRPr="00F2364A" w:rsidRDefault="00424A76" w:rsidP="00424A76">
                  <w:pPr>
                    <w:pStyle w:val="ConsPlusNormal"/>
                    <w:jc w:val="center"/>
                    <w:rPr>
                      <w:rFonts w:ascii="Times New Roman" w:hAnsi="Times New Roman" w:cs="Times New Roman"/>
                      <w:sz w:val="18"/>
                      <w:szCs w:val="18"/>
                      <w:vertAlign w:val="superscript"/>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о.б</w:t>
                  </w:r>
                  <w:proofErr w:type="spellEnd"/>
                  <w:r w:rsidRPr="00F2364A">
                    <w:rPr>
                      <w:rFonts w:ascii="Times New Roman" w:hAnsi="Times New Roman" w:cs="Times New Roman"/>
                      <w:sz w:val="18"/>
                      <w:szCs w:val="18"/>
                    </w:rPr>
                    <w:t>.&gt;</w:t>
                  </w:r>
                </w:p>
              </w:tc>
              <w:tc>
                <w:tcPr>
                  <w:tcW w:w="1516" w:type="dxa"/>
                  <w:vMerge w:val="restart"/>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0,00</w:t>
                  </w:r>
                </w:p>
              </w:tc>
              <w:tc>
                <w:tcPr>
                  <w:tcW w:w="1488" w:type="dxa"/>
                  <w:gridSpan w:val="2"/>
                  <w:vMerge w:val="restart"/>
                  <w:shd w:val="clear" w:color="auto" w:fill="auto"/>
                </w:tcPr>
                <w:p w:rsidR="00424A76" w:rsidRPr="00C443DD" w:rsidRDefault="00424A76" w:rsidP="00424A76">
                  <w:pPr>
                    <w:pStyle w:val="ConsPlusNormal"/>
                    <w:jc w:val="center"/>
                    <w:rPr>
                      <w:rFonts w:ascii="Times New Roman" w:hAnsi="Times New Roman" w:cs="Times New Roman"/>
                      <w:sz w:val="18"/>
                      <w:szCs w:val="18"/>
                    </w:rPr>
                  </w:pPr>
                  <w:r w:rsidRPr="00C443DD">
                    <w:rPr>
                      <w:rFonts w:ascii="Times New Roman" w:hAnsi="Times New Roman" w:cs="Times New Roman"/>
                      <w:sz w:val="18"/>
                      <w:szCs w:val="18"/>
                    </w:rPr>
                    <w:t>0,00</w:t>
                  </w:r>
                </w:p>
              </w:tc>
              <w:tc>
                <w:tcPr>
                  <w:tcW w:w="1495" w:type="dxa"/>
                  <w:gridSpan w:val="2"/>
                  <w:vMerge w:val="restart"/>
                  <w:shd w:val="clear" w:color="auto" w:fill="auto"/>
                </w:tcPr>
                <w:p w:rsidR="00424A76" w:rsidRPr="00C443DD" w:rsidRDefault="00424A76" w:rsidP="00424A76">
                  <w:pPr>
                    <w:pStyle w:val="ConsPlusNormal"/>
                    <w:jc w:val="center"/>
                    <w:rPr>
                      <w:rFonts w:ascii="Times New Roman" w:hAnsi="Times New Roman" w:cs="Times New Roman"/>
                      <w:sz w:val="18"/>
                      <w:szCs w:val="18"/>
                    </w:rPr>
                  </w:pPr>
                  <w:r w:rsidRPr="00C443DD">
                    <w:rPr>
                      <w:rFonts w:ascii="Times New Roman" w:hAnsi="Times New Roman" w:cs="Times New Roman"/>
                      <w:sz w:val="18"/>
                      <w:szCs w:val="18"/>
                    </w:rPr>
                    <w:t>0,00</w:t>
                  </w:r>
                </w:p>
              </w:tc>
              <w:tc>
                <w:tcPr>
                  <w:tcW w:w="1518" w:type="dxa"/>
                  <w:vMerge w:val="restart"/>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0,00</w:t>
                  </w:r>
                </w:p>
              </w:tc>
              <w:tc>
                <w:tcPr>
                  <w:tcW w:w="851" w:type="dxa"/>
                  <w:vMerge w:val="restart"/>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0,00</w:t>
                  </w:r>
                </w:p>
              </w:tc>
              <w:tc>
                <w:tcPr>
                  <w:tcW w:w="1134" w:type="dxa"/>
                  <w:vMerge w:val="restart"/>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vMerge/>
                  <w:shd w:val="clear" w:color="auto" w:fill="auto"/>
                </w:tcPr>
                <w:p w:rsidR="00424A76" w:rsidRPr="00F2364A" w:rsidRDefault="00424A76" w:rsidP="00424A76">
                  <w:pPr>
                    <w:pStyle w:val="ConsPlusNormal"/>
                    <w:jc w:val="center"/>
                    <w:rPr>
                      <w:rFonts w:ascii="Times New Roman" w:hAnsi="Times New Roman" w:cs="Times New Roman"/>
                      <w:sz w:val="18"/>
                      <w:szCs w:val="18"/>
                    </w:rPr>
                  </w:pPr>
                </w:p>
              </w:tc>
              <w:tc>
                <w:tcPr>
                  <w:tcW w:w="2304" w:type="dxa"/>
                  <w:vMerge/>
                  <w:shd w:val="clear" w:color="auto" w:fill="auto"/>
                </w:tcPr>
                <w:p w:rsidR="00424A76" w:rsidRPr="00F2364A" w:rsidRDefault="00424A76" w:rsidP="00424A76">
                  <w:pPr>
                    <w:pStyle w:val="ConsPlusNormal"/>
                    <w:jc w:val="both"/>
                    <w:rPr>
                      <w:rFonts w:ascii="Times New Roman" w:hAnsi="Times New Roman" w:cs="Times New Roman"/>
                      <w:sz w:val="18"/>
                      <w:szCs w:val="18"/>
                    </w:rPr>
                  </w:pPr>
                </w:p>
              </w:tc>
              <w:tc>
                <w:tcPr>
                  <w:tcW w:w="1098" w:type="dxa"/>
                  <w:vMerge/>
                  <w:shd w:val="clear" w:color="auto" w:fill="auto"/>
                </w:tcPr>
                <w:p w:rsidR="00424A76" w:rsidRPr="00F2364A" w:rsidRDefault="00424A76" w:rsidP="00424A76">
                  <w:pPr>
                    <w:pStyle w:val="ConsPlusNormal"/>
                    <w:jc w:val="center"/>
                    <w:rPr>
                      <w:rFonts w:ascii="Times New Roman" w:hAnsi="Times New Roman" w:cs="Times New Roman"/>
                      <w:sz w:val="18"/>
                      <w:szCs w:val="18"/>
                    </w:rPr>
                  </w:pPr>
                </w:p>
              </w:tc>
              <w:tc>
                <w:tcPr>
                  <w:tcW w:w="1134" w:type="dxa"/>
                  <w:vMerge/>
                  <w:shd w:val="clear" w:color="auto" w:fill="auto"/>
                </w:tcPr>
                <w:p w:rsidR="00424A76" w:rsidRPr="00F2364A" w:rsidRDefault="00424A76" w:rsidP="00424A76">
                  <w:pPr>
                    <w:pStyle w:val="ConsPlusNormal"/>
                    <w:jc w:val="center"/>
                    <w:rPr>
                      <w:rFonts w:ascii="Times New Roman" w:hAnsi="Times New Roman" w:cs="Times New Roman"/>
                      <w:sz w:val="18"/>
                      <w:szCs w:val="18"/>
                    </w:rPr>
                  </w:pPr>
                </w:p>
              </w:tc>
              <w:tc>
                <w:tcPr>
                  <w:tcW w:w="1134" w:type="dxa"/>
                  <w:vMerge/>
                  <w:shd w:val="clear" w:color="auto" w:fill="auto"/>
                </w:tcPr>
                <w:p w:rsidR="00424A76" w:rsidRPr="00F2364A" w:rsidRDefault="00424A76" w:rsidP="00424A76">
                  <w:pPr>
                    <w:pStyle w:val="ConsPlusNormal"/>
                    <w:jc w:val="center"/>
                    <w:rPr>
                      <w:rFonts w:ascii="Times New Roman" w:hAnsi="Times New Roman" w:cs="Times New Roman"/>
                      <w:sz w:val="18"/>
                      <w:szCs w:val="18"/>
                    </w:rPr>
                  </w:pPr>
                </w:p>
              </w:tc>
              <w:tc>
                <w:tcPr>
                  <w:tcW w:w="1496" w:type="dxa"/>
                </w:tcPr>
                <w:p w:rsidR="00424A76" w:rsidRPr="00F2364A" w:rsidRDefault="00424A76" w:rsidP="00424A76">
                  <w:pPr>
                    <w:pStyle w:val="ConsPlusNormal"/>
                    <w:jc w:val="center"/>
                    <w:rPr>
                      <w:rFonts w:ascii="Times New Roman" w:hAnsi="Times New Roman" w:cs="Times New Roman"/>
                      <w:sz w:val="18"/>
                      <w:szCs w:val="18"/>
                      <w:vertAlign w:val="superscript"/>
                    </w:rPr>
                  </w:pPr>
                  <w:r w:rsidRPr="00F2364A">
                    <w:rPr>
                      <w:rFonts w:ascii="Times New Roman" w:hAnsi="Times New Roman" w:cs="Times New Roman"/>
                      <w:sz w:val="18"/>
                      <w:szCs w:val="18"/>
                    </w:rPr>
                    <w:t>2 000,00</w:t>
                  </w:r>
                </w:p>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vMerge/>
                  <w:shd w:val="clear" w:color="auto" w:fill="auto"/>
                </w:tcPr>
                <w:p w:rsidR="00424A76" w:rsidRPr="00F2364A" w:rsidRDefault="00424A76" w:rsidP="00424A76">
                  <w:pPr>
                    <w:pStyle w:val="ConsPlusNormal"/>
                    <w:jc w:val="center"/>
                    <w:rPr>
                      <w:rFonts w:ascii="Times New Roman" w:hAnsi="Times New Roman" w:cs="Times New Roman"/>
                      <w:sz w:val="18"/>
                      <w:szCs w:val="18"/>
                    </w:rPr>
                  </w:pPr>
                </w:p>
              </w:tc>
              <w:tc>
                <w:tcPr>
                  <w:tcW w:w="1488" w:type="dxa"/>
                  <w:gridSpan w:val="2"/>
                  <w:vMerge/>
                  <w:shd w:val="clear" w:color="auto" w:fill="auto"/>
                </w:tcPr>
                <w:p w:rsidR="00424A76" w:rsidRPr="00C443DD" w:rsidRDefault="00424A76" w:rsidP="00424A76">
                  <w:pPr>
                    <w:pStyle w:val="ConsPlusNormal"/>
                    <w:jc w:val="center"/>
                    <w:rPr>
                      <w:rFonts w:ascii="Times New Roman" w:hAnsi="Times New Roman" w:cs="Times New Roman"/>
                      <w:sz w:val="18"/>
                      <w:szCs w:val="18"/>
                    </w:rPr>
                  </w:pPr>
                </w:p>
              </w:tc>
              <w:tc>
                <w:tcPr>
                  <w:tcW w:w="1495" w:type="dxa"/>
                  <w:gridSpan w:val="2"/>
                  <w:vMerge/>
                  <w:shd w:val="clear" w:color="auto" w:fill="auto"/>
                </w:tcPr>
                <w:p w:rsidR="00424A76" w:rsidRPr="00C443DD" w:rsidRDefault="00424A76" w:rsidP="00424A76">
                  <w:pPr>
                    <w:pStyle w:val="ConsPlusNormal"/>
                    <w:jc w:val="center"/>
                    <w:rPr>
                      <w:rFonts w:ascii="Times New Roman" w:hAnsi="Times New Roman" w:cs="Times New Roman"/>
                      <w:sz w:val="18"/>
                      <w:szCs w:val="18"/>
                    </w:rPr>
                  </w:pPr>
                </w:p>
              </w:tc>
              <w:tc>
                <w:tcPr>
                  <w:tcW w:w="1518" w:type="dxa"/>
                  <w:vMerge/>
                  <w:shd w:val="clear" w:color="auto" w:fill="auto"/>
                </w:tcPr>
                <w:p w:rsidR="00424A76" w:rsidRPr="00690BE7" w:rsidRDefault="00424A76" w:rsidP="00424A76">
                  <w:pPr>
                    <w:pStyle w:val="ConsPlusNormal"/>
                    <w:jc w:val="center"/>
                    <w:rPr>
                      <w:rFonts w:ascii="Times New Roman" w:hAnsi="Times New Roman" w:cs="Times New Roman"/>
                      <w:sz w:val="18"/>
                      <w:szCs w:val="18"/>
                    </w:rPr>
                  </w:pPr>
                </w:p>
              </w:tc>
              <w:tc>
                <w:tcPr>
                  <w:tcW w:w="851" w:type="dxa"/>
                  <w:vMerge/>
                  <w:shd w:val="clear" w:color="auto" w:fill="auto"/>
                </w:tcPr>
                <w:p w:rsidR="00424A76" w:rsidRPr="00690BE7" w:rsidRDefault="00424A76" w:rsidP="00424A76">
                  <w:pPr>
                    <w:pStyle w:val="ConsPlusNormal"/>
                    <w:jc w:val="center"/>
                    <w:rPr>
                      <w:rFonts w:ascii="Times New Roman" w:hAnsi="Times New Roman" w:cs="Times New Roman"/>
                      <w:sz w:val="18"/>
                      <w:szCs w:val="18"/>
                    </w:rPr>
                  </w:pPr>
                </w:p>
              </w:tc>
              <w:tc>
                <w:tcPr>
                  <w:tcW w:w="1134" w:type="dxa"/>
                  <w:vMerge/>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027EA5"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198</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Прочие расходы по благоустройству</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proofErr w:type="spellStart"/>
                  <w:r w:rsidRPr="00F2364A">
                    <w:rPr>
                      <w:rFonts w:ascii="Times New Roman" w:hAnsi="Times New Roman" w:cs="Times New Roman"/>
                      <w:sz w:val="18"/>
                      <w:szCs w:val="18"/>
                    </w:rPr>
                    <w:t>ДГХиБЖД</w:t>
                  </w:r>
                  <w:proofErr w:type="spellEnd"/>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w:t>
                  </w: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2020</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2020</w:t>
                  </w:r>
                </w:p>
              </w:tc>
              <w:tc>
                <w:tcPr>
                  <w:tcW w:w="1496" w:type="dxa"/>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183 774,11</w:t>
                  </w:r>
                </w:p>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488" w:type="dxa"/>
                  <w:gridSpan w:val="2"/>
                  <w:shd w:val="clear" w:color="auto" w:fill="auto"/>
                </w:tcPr>
                <w:p w:rsidR="00424A76" w:rsidRPr="00C443DD" w:rsidRDefault="00424A76" w:rsidP="00424A76">
                  <w:pPr>
                    <w:pStyle w:val="ConsPlusNormal"/>
                    <w:jc w:val="center"/>
                    <w:rPr>
                      <w:rFonts w:ascii="Times New Roman" w:hAnsi="Times New Roman" w:cs="Times New Roman"/>
                      <w:sz w:val="18"/>
                      <w:szCs w:val="18"/>
                    </w:rPr>
                  </w:pPr>
                  <w:r w:rsidRPr="00C443DD">
                    <w:rPr>
                      <w:rFonts w:ascii="Times New Roman" w:hAnsi="Times New Roman" w:cs="Times New Roman"/>
                      <w:sz w:val="18"/>
                      <w:szCs w:val="18"/>
                    </w:rPr>
                    <w:t>х</w:t>
                  </w:r>
                </w:p>
              </w:tc>
              <w:tc>
                <w:tcPr>
                  <w:tcW w:w="1495" w:type="dxa"/>
                  <w:gridSpan w:val="2"/>
                  <w:shd w:val="clear" w:color="auto" w:fill="auto"/>
                </w:tcPr>
                <w:p w:rsidR="00424A76" w:rsidRPr="00C443DD" w:rsidRDefault="00424A76" w:rsidP="00424A76">
                  <w:pPr>
                    <w:pStyle w:val="ConsPlusNormal"/>
                    <w:jc w:val="center"/>
                    <w:rPr>
                      <w:rFonts w:ascii="Times New Roman" w:hAnsi="Times New Roman" w:cs="Times New Roman"/>
                      <w:sz w:val="18"/>
                      <w:szCs w:val="18"/>
                    </w:rPr>
                  </w:pPr>
                  <w:r w:rsidRPr="00C443DD">
                    <w:rPr>
                      <w:rFonts w:ascii="Times New Roman" w:hAnsi="Times New Roman" w:cs="Times New Roman"/>
                      <w:sz w:val="18"/>
                      <w:szCs w:val="18"/>
                    </w:rPr>
                    <w:t>х</w:t>
                  </w:r>
                </w:p>
              </w:tc>
              <w:tc>
                <w:tcPr>
                  <w:tcW w:w="1518"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027EA5"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199</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Установка мусорных контейнеров</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proofErr w:type="spellStart"/>
                  <w:r w:rsidRPr="00F2364A">
                    <w:rPr>
                      <w:rFonts w:ascii="Times New Roman" w:hAnsi="Times New Roman" w:cs="Times New Roman"/>
                      <w:sz w:val="18"/>
                      <w:szCs w:val="18"/>
                    </w:rPr>
                    <w:t>ДГХиБЖД</w:t>
                  </w:r>
                  <w:proofErr w:type="spellEnd"/>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w:t>
                  </w: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2020</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2020</w:t>
                  </w:r>
                </w:p>
              </w:tc>
              <w:tc>
                <w:tcPr>
                  <w:tcW w:w="1496" w:type="dxa"/>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47 000,00</w:t>
                  </w:r>
                </w:p>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488" w:type="dxa"/>
                  <w:gridSpan w:val="2"/>
                  <w:shd w:val="clear" w:color="auto" w:fill="auto"/>
                </w:tcPr>
                <w:p w:rsidR="00424A76" w:rsidRPr="00C443DD" w:rsidRDefault="00424A76" w:rsidP="00424A76">
                  <w:pPr>
                    <w:pStyle w:val="ConsPlusNormal"/>
                    <w:jc w:val="center"/>
                    <w:rPr>
                      <w:rFonts w:ascii="Times New Roman" w:hAnsi="Times New Roman" w:cs="Times New Roman"/>
                      <w:sz w:val="18"/>
                      <w:szCs w:val="18"/>
                    </w:rPr>
                  </w:pPr>
                  <w:r w:rsidRPr="00C443DD">
                    <w:rPr>
                      <w:rFonts w:ascii="Times New Roman" w:hAnsi="Times New Roman" w:cs="Times New Roman"/>
                      <w:sz w:val="18"/>
                      <w:szCs w:val="18"/>
                    </w:rPr>
                    <w:t>х</w:t>
                  </w:r>
                </w:p>
              </w:tc>
              <w:tc>
                <w:tcPr>
                  <w:tcW w:w="1495" w:type="dxa"/>
                  <w:gridSpan w:val="2"/>
                  <w:shd w:val="clear" w:color="auto" w:fill="auto"/>
                </w:tcPr>
                <w:p w:rsidR="00424A76" w:rsidRPr="00C443DD" w:rsidRDefault="00424A76" w:rsidP="00424A76">
                  <w:pPr>
                    <w:pStyle w:val="ConsPlusNormal"/>
                    <w:jc w:val="center"/>
                    <w:rPr>
                      <w:rFonts w:ascii="Times New Roman" w:hAnsi="Times New Roman" w:cs="Times New Roman"/>
                      <w:sz w:val="18"/>
                      <w:szCs w:val="18"/>
                    </w:rPr>
                  </w:pPr>
                  <w:r w:rsidRPr="00C443DD">
                    <w:rPr>
                      <w:rFonts w:ascii="Times New Roman" w:hAnsi="Times New Roman" w:cs="Times New Roman"/>
                      <w:sz w:val="18"/>
                      <w:szCs w:val="18"/>
                    </w:rPr>
                    <w:t>х</w:t>
                  </w:r>
                </w:p>
              </w:tc>
              <w:tc>
                <w:tcPr>
                  <w:tcW w:w="1518"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474C2A" w:rsidRDefault="00027EA5"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200</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 xml:space="preserve">Работы по монтажу вводного электрического </w:t>
                  </w:r>
                  <w:r w:rsidRPr="00474C2A">
                    <w:rPr>
                      <w:rFonts w:ascii="Times New Roman" w:hAnsi="Times New Roman" w:cs="Times New Roman"/>
                      <w:sz w:val="18"/>
                      <w:szCs w:val="18"/>
                    </w:rPr>
                    <w:lastRenderedPageBreak/>
                    <w:t>щита 0,4 кВт</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lastRenderedPageBreak/>
                    <w:t>ДГХиБЖД</w:t>
                  </w:r>
                  <w:proofErr w:type="spellEnd"/>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w:t>
                  </w:r>
                  <w:r w:rsidRPr="00474C2A">
                    <w:rPr>
                      <w:rFonts w:ascii="Times New Roman" w:hAnsi="Times New Roman" w:cs="Times New Roman"/>
                      <w:sz w:val="18"/>
                      <w:szCs w:val="18"/>
                    </w:rPr>
                    <w:t xml:space="preserve"> кв. 2020</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2020</w:t>
                  </w:r>
                </w:p>
              </w:tc>
              <w:tc>
                <w:tcPr>
                  <w:tcW w:w="1496" w:type="dxa"/>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46 500,00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516"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424A76" w:rsidRPr="00C443DD" w:rsidRDefault="00424A76" w:rsidP="00424A76">
                  <w:pPr>
                    <w:pStyle w:val="ConsPlusNormal"/>
                    <w:jc w:val="center"/>
                    <w:rPr>
                      <w:rFonts w:ascii="Times New Roman" w:hAnsi="Times New Roman" w:cs="Times New Roman"/>
                      <w:sz w:val="18"/>
                      <w:szCs w:val="18"/>
                    </w:rPr>
                  </w:pPr>
                  <w:r w:rsidRPr="00C443DD">
                    <w:rPr>
                      <w:rFonts w:ascii="Times New Roman" w:hAnsi="Times New Roman" w:cs="Times New Roman"/>
                      <w:sz w:val="18"/>
                      <w:szCs w:val="18"/>
                    </w:rPr>
                    <w:t>х</w:t>
                  </w:r>
                </w:p>
              </w:tc>
              <w:tc>
                <w:tcPr>
                  <w:tcW w:w="1518"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474C2A" w:rsidRDefault="00027EA5"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201</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 xml:space="preserve">Устройство ограждения по объекту «Мусульманское кладбище, мкр.4» </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w:t>
                  </w:r>
                  <w:r w:rsidRPr="00474C2A">
                    <w:rPr>
                      <w:rFonts w:ascii="Times New Roman" w:hAnsi="Times New Roman" w:cs="Times New Roman"/>
                      <w:sz w:val="18"/>
                      <w:szCs w:val="18"/>
                    </w:rPr>
                    <w:t xml:space="preserve"> кв. 2020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II кв. 2022</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388 838,00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p w:rsidR="00424A76" w:rsidRPr="00474C2A" w:rsidRDefault="00424A76" w:rsidP="00424A76">
                  <w:pPr>
                    <w:pStyle w:val="ConsPlusNormal"/>
                    <w:jc w:val="center"/>
                    <w:rPr>
                      <w:rFonts w:ascii="Times New Roman" w:hAnsi="Times New Roman" w:cs="Times New Roman"/>
                      <w:sz w:val="18"/>
                      <w:szCs w:val="18"/>
                    </w:rPr>
                  </w:pPr>
                </w:p>
              </w:tc>
              <w:tc>
                <w:tcPr>
                  <w:tcW w:w="1516"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7</w:t>
                  </w:r>
                  <w:r w:rsidR="00BB6228" w:rsidRPr="00474C2A">
                    <w:rPr>
                      <w:rFonts w:ascii="Times New Roman" w:hAnsi="Times New Roman" w:cs="Times New Roman"/>
                      <w:sz w:val="18"/>
                      <w:szCs w:val="18"/>
                    </w:rPr>
                    <w:t> 334 563,24</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C443DD" w:rsidRDefault="00424A76" w:rsidP="00424A76">
                  <w:pPr>
                    <w:pStyle w:val="ConsPlusNormal"/>
                    <w:jc w:val="center"/>
                    <w:rPr>
                      <w:rFonts w:ascii="Times New Roman" w:hAnsi="Times New Roman" w:cs="Times New Roman"/>
                      <w:sz w:val="18"/>
                      <w:szCs w:val="18"/>
                    </w:rPr>
                  </w:pPr>
                  <w:r w:rsidRPr="00C443DD">
                    <w:rPr>
                      <w:rFonts w:ascii="Times New Roman" w:hAnsi="Times New Roman" w:cs="Times New Roman"/>
                      <w:sz w:val="18"/>
                      <w:szCs w:val="18"/>
                    </w:rPr>
                    <w:t>х</w:t>
                  </w:r>
                </w:p>
              </w:tc>
              <w:tc>
                <w:tcPr>
                  <w:tcW w:w="1518"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rPr>
                <w:trHeight w:val="710"/>
              </w:trPr>
              <w:tc>
                <w:tcPr>
                  <w:tcW w:w="704" w:type="dxa"/>
                  <w:shd w:val="clear" w:color="auto" w:fill="auto"/>
                </w:tcPr>
                <w:p w:rsidR="00424A76" w:rsidRPr="00474C2A" w:rsidRDefault="00027EA5" w:rsidP="00424A76">
                  <w:pPr>
                    <w:pStyle w:val="ConsPlusNormal"/>
                    <w:jc w:val="center"/>
                    <w:rPr>
                      <w:rFonts w:ascii="Times New Roman" w:hAnsi="Times New Roman" w:cs="Times New Roman"/>
                      <w:sz w:val="18"/>
                      <w:szCs w:val="18"/>
                      <w:lang w:val="en-US"/>
                    </w:rPr>
                  </w:pPr>
                  <w:r w:rsidRPr="00474C2A">
                    <w:rPr>
                      <w:rFonts w:ascii="Times New Roman" w:hAnsi="Times New Roman" w:cs="Times New Roman"/>
                      <w:sz w:val="18"/>
                      <w:szCs w:val="18"/>
                      <w:lang w:val="en-US"/>
                    </w:rPr>
                    <w:t>202</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Поставка инвентаря (социально значимые работы)</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II кв. 2021</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2021</w:t>
                  </w:r>
                </w:p>
              </w:tc>
              <w:tc>
                <w:tcPr>
                  <w:tcW w:w="1496" w:type="dxa"/>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6"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 xml:space="preserve">176 710,00 </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424A76" w:rsidRPr="00C443DD" w:rsidRDefault="00424A76" w:rsidP="00424A76">
                  <w:pPr>
                    <w:pStyle w:val="ConsPlusNormal"/>
                    <w:jc w:val="center"/>
                    <w:rPr>
                      <w:rFonts w:ascii="Times New Roman" w:hAnsi="Times New Roman" w:cs="Times New Roman"/>
                      <w:sz w:val="18"/>
                      <w:szCs w:val="18"/>
                    </w:rPr>
                  </w:pPr>
                  <w:r w:rsidRPr="00C443DD">
                    <w:rPr>
                      <w:rFonts w:ascii="Times New Roman" w:hAnsi="Times New Roman" w:cs="Times New Roman"/>
                      <w:sz w:val="18"/>
                      <w:szCs w:val="18"/>
                    </w:rPr>
                    <w:t>х</w:t>
                  </w:r>
                </w:p>
              </w:tc>
              <w:tc>
                <w:tcPr>
                  <w:tcW w:w="1518"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474C2A" w:rsidRDefault="00027EA5" w:rsidP="00424A76">
                  <w:pPr>
                    <w:pStyle w:val="ConsPlusNormal"/>
                    <w:jc w:val="center"/>
                    <w:rPr>
                      <w:rFonts w:ascii="Times New Roman" w:hAnsi="Times New Roman" w:cs="Times New Roman"/>
                      <w:sz w:val="18"/>
                      <w:szCs w:val="18"/>
                      <w:lang w:val="en-US"/>
                    </w:rPr>
                  </w:pPr>
                  <w:r w:rsidRPr="00474C2A">
                    <w:rPr>
                      <w:rFonts w:ascii="Times New Roman" w:hAnsi="Times New Roman" w:cs="Times New Roman"/>
                      <w:sz w:val="18"/>
                      <w:szCs w:val="18"/>
                      <w:lang w:val="en-US"/>
                    </w:rPr>
                    <w:t>203</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Ремонт здания стационарного туалета</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w:t>
                  </w:r>
                  <w:r w:rsidRPr="00474C2A">
                    <w:rPr>
                      <w:rFonts w:ascii="Times New Roman" w:hAnsi="Times New Roman" w:cs="Times New Roman"/>
                      <w:sz w:val="18"/>
                      <w:szCs w:val="18"/>
                    </w:rPr>
                    <w:t xml:space="preserve"> кв. 2020</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2021</w:t>
                  </w:r>
                </w:p>
              </w:tc>
              <w:tc>
                <w:tcPr>
                  <w:tcW w:w="1496"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299 696,94</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516"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598 700,00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424A76" w:rsidRPr="00C443DD" w:rsidRDefault="00424A76" w:rsidP="00424A76">
                  <w:pPr>
                    <w:pStyle w:val="ConsPlusNormal"/>
                    <w:jc w:val="center"/>
                    <w:rPr>
                      <w:rFonts w:ascii="Times New Roman" w:hAnsi="Times New Roman" w:cs="Times New Roman"/>
                      <w:sz w:val="18"/>
                      <w:szCs w:val="18"/>
                    </w:rPr>
                  </w:pPr>
                  <w:r w:rsidRPr="00C443DD">
                    <w:rPr>
                      <w:rFonts w:ascii="Times New Roman" w:hAnsi="Times New Roman" w:cs="Times New Roman"/>
                      <w:sz w:val="18"/>
                      <w:szCs w:val="18"/>
                    </w:rPr>
                    <w:t>х</w:t>
                  </w:r>
                </w:p>
              </w:tc>
              <w:tc>
                <w:tcPr>
                  <w:tcW w:w="1518"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474C2A" w:rsidRDefault="00027EA5" w:rsidP="00424A76">
                  <w:pPr>
                    <w:pStyle w:val="ConsPlusNormal"/>
                    <w:jc w:val="center"/>
                    <w:rPr>
                      <w:rFonts w:ascii="Times New Roman" w:hAnsi="Times New Roman" w:cs="Times New Roman"/>
                      <w:sz w:val="18"/>
                      <w:szCs w:val="18"/>
                      <w:lang w:val="en-US"/>
                    </w:rPr>
                  </w:pPr>
                  <w:r w:rsidRPr="00474C2A">
                    <w:rPr>
                      <w:rFonts w:ascii="Times New Roman" w:hAnsi="Times New Roman" w:cs="Times New Roman"/>
                      <w:sz w:val="18"/>
                      <w:szCs w:val="18"/>
                      <w:lang w:val="en-US"/>
                    </w:rPr>
                    <w:t>204</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Разработка   проектов санитарно-защитных зон мест захоронений и получение экспертных заключений на разработанные проекты</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III кв. 2022</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6"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1 258 893,33</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C443DD" w:rsidRDefault="00424A76" w:rsidP="00424A76">
                  <w:pPr>
                    <w:pStyle w:val="ConsPlusNormal"/>
                    <w:jc w:val="center"/>
                    <w:rPr>
                      <w:rFonts w:ascii="Times New Roman" w:hAnsi="Times New Roman" w:cs="Times New Roman"/>
                      <w:sz w:val="18"/>
                      <w:szCs w:val="18"/>
                    </w:rPr>
                  </w:pPr>
                  <w:r w:rsidRPr="00C443DD">
                    <w:rPr>
                      <w:rFonts w:ascii="Times New Roman" w:hAnsi="Times New Roman" w:cs="Times New Roman"/>
                      <w:sz w:val="18"/>
                      <w:szCs w:val="18"/>
                    </w:rPr>
                    <w:t>х</w:t>
                  </w:r>
                </w:p>
              </w:tc>
              <w:tc>
                <w:tcPr>
                  <w:tcW w:w="151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851"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1D5BA5">
              <w:tc>
                <w:tcPr>
                  <w:tcW w:w="704" w:type="dxa"/>
                  <w:shd w:val="clear" w:color="auto" w:fill="auto"/>
                </w:tcPr>
                <w:p w:rsidR="00424A76" w:rsidRPr="00474C2A" w:rsidRDefault="00027EA5"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20</w:t>
                  </w:r>
                  <w:r w:rsidR="0095486E" w:rsidRPr="00474C2A">
                    <w:rPr>
                      <w:rFonts w:ascii="Times New Roman" w:hAnsi="Times New Roman" w:cs="Times New Roman"/>
                      <w:sz w:val="18"/>
                      <w:szCs w:val="18"/>
                    </w:rPr>
                    <w:t>5</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proofErr w:type="spellStart"/>
                  <w:r w:rsidRPr="00474C2A">
                    <w:rPr>
                      <w:rFonts w:ascii="Times New Roman" w:hAnsi="Times New Roman" w:cs="Times New Roman"/>
                      <w:sz w:val="18"/>
                      <w:szCs w:val="18"/>
                    </w:rPr>
                    <w:t>Доинвентаризация</w:t>
                  </w:r>
                  <w:proofErr w:type="spellEnd"/>
                  <w:r w:rsidRPr="00474C2A">
                    <w:rPr>
                      <w:rFonts w:ascii="Times New Roman" w:hAnsi="Times New Roman" w:cs="Times New Roman"/>
                      <w:sz w:val="18"/>
                      <w:szCs w:val="18"/>
                    </w:rPr>
                    <w:t xml:space="preserve"> кладбищ МКУ ЦГУ</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w:t>
                  </w:r>
                  <w:r w:rsidRPr="00474C2A">
                    <w:rPr>
                      <w:rFonts w:ascii="Times New Roman" w:hAnsi="Times New Roman" w:cs="Times New Roman"/>
                      <w:sz w:val="18"/>
                      <w:szCs w:val="18"/>
                    </w:rPr>
                    <w:t xml:space="preserve"> кв. 2022</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6"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223 000,00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C443DD" w:rsidRDefault="00424A76" w:rsidP="00424A76">
                  <w:pPr>
                    <w:pStyle w:val="ConsPlusNormal"/>
                    <w:jc w:val="center"/>
                    <w:rPr>
                      <w:rFonts w:ascii="Times New Roman" w:hAnsi="Times New Roman" w:cs="Times New Roman"/>
                      <w:sz w:val="18"/>
                      <w:szCs w:val="18"/>
                    </w:rPr>
                  </w:pPr>
                  <w:r w:rsidRPr="00C443DD">
                    <w:rPr>
                      <w:rFonts w:ascii="Times New Roman" w:hAnsi="Times New Roman" w:cs="Times New Roman"/>
                      <w:sz w:val="18"/>
                      <w:szCs w:val="18"/>
                    </w:rPr>
                    <w:t>х</w:t>
                  </w:r>
                </w:p>
              </w:tc>
              <w:tc>
                <w:tcPr>
                  <w:tcW w:w="1518"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474C2A" w:rsidRDefault="00027EA5"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20</w:t>
                  </w:r>
                  <w:r w:rsidR="0095486E" w:rsidRPr="00474C2A">
                    <w:rPr>
                      <w:rFonts w:ascii="Times New Roman" w:hAnsi="Times New Roman" w:cs="Times New Roman"/>
                      <w:sz w:val="18"/>
                      <w:szCs w:val="18"/>
                    </w:rPr>
                    <w:t>6</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Перемещение биологических отходов к местам их хранения и, переработки или утилизации (павшие животные)</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proofErr w:type="spellStart"/>
                  <w:r w:rsidRPr="00474C2A">
                    <w:rPr>
                      <w:rFonts w:ascii="Times New Roman" w:hAnsi="Times New Roman" w:cs="Times New Roman"/>
                      <w:sz w:val="18"/>
                      <w:szCs w:val="18"/>
                    </w:rPr>
                    <w:t>ДГХиБЖД</w:t>
                  </w:r>
                  <w:proofErr w:type="spellEnd"/>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II</w:t>
                  </w:r>
                  <w:r w:rsidRPr="00474C2A">
                    <w:rPr>
                      <w:rFonts w:ascii="Times New Roman" w:hAnsi="Times New Roman" w:cs="Times New Roman"/>
                      <w:sz w:val="18"/>
                      <w:szCs w:val="18"/>
                      <w:lang w:val="en-US"/>
                    </w:rPr>
                    <w:t>I</w:t>
                  </w:r>
                  <w:r w:rsidRPr="00474C2A">
                    <w:rPr>
                      <w:rFonts w:ascii="Times New Roman" w:hAnsi="Times New Roman" w:cs="Times New Roman"/>
                      <w:sz w:val="18"/>
                      <w:szCs w:val="18"/>
                    </w:rPr>
                    <w:t xml:space="preserve"> кв. 2022</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6"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234 000,00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C443DD" w:rsidRDefault="00424A76" w:rsidP="00424A76">
                  <w:pPr>
                    <w:pStyle w:val="ConsPlusNormal"/>
                    <w:jc w:val="center"/>
                    <w:rPr>
                      <w:rFonts w:ascii="Times New Roman" w:hAnsi="Times New Roman" w:cs="Times New Roman"/>
                      <w:sz w:val="18"/>
                      <w:szCs w:val="18"/>
                    </w:rPr>
                  </w:pPr>
                  <w:r w:rsidRPr="00C443DD">
                    <w:rPr>
                      <w:rFonts w:ascii="Times New Roman" w:hAnsi="Times New Roman" w:cs="Times New Roman"/>
                      <w:sz w:val="18"/>
                      <w:szCs w:val="18"/>
                    </w:rPr>
                    <w:t>х</w:t>
                  </w:r>
                </w:p>
              </w:tc>
              <w:tc>
                <w:tcPr>
                  <w:tcW w:w="1518"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474C2A" w:rsidRDefault="00027EA5"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20</w:t>
                  </w:r>
                  <w:r w:rsidR="0095486E" w:rsidRPr="00474C2A">
                    <w:rPr>
                      <w:rFonts w:ascii="Times New Roman" w:hAnsi="Times New Roman" w:cs="Times New Roman"/>
                      <w:sz w:val="18"/>
                      <w:szCs w:val="18"/>
                    </w:rPr>
                    <w:t>7</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 xml:space="preserve">«Проведение работ по благоустройству территории в </w:t>
                  </w:r>
                  <w:proofErr w:type="spellStart"/>
                  <w:r w:rsidRPr="00474C2A">
                    <w:rPr>
                      <w:rFonts w:ascii="Times New Roman" w:hAnsi="Times New Roman" w:cs="Times New Roman"/>
                      <w:sz w:val="18"/>
                      <w:szCs w:val="18"/>
                    </w:rPr>
                    <w:t>мкр</w:t>
                  </w:r>
                  <w:proofErr w:type="spellEnd"/>
                  <w:r w:rsidRPr="00474C2A">
                    <w:rPr>
                      <w:rFonts w:ascii="Times New Roman" w:hAnsi="Times New Roman" w:cs="Times New Roman"/>
                      <w:sz w:val="18"/>
                      <w:szCs w:val="18"/>
                    </w:rPr>
                    <w:t xml:space="preserve">. </w:t>
                  </w:r>
                  <w:proofErr w:type="spellStart"/>
                  <w:r w:rsidRPr="00474C2A">
                    <w:rPr>
                      <w:rFonts w:ascii="Times New Roman" w:hAnsi="Times New Roman" w:cs="Times New Roman"/>
                      <w:sz w:val="18"/>
                      <w:szCs w:val="18"/>
                    </w:rPr>
                    <w:t>Защитино</w:t>
                  </w:r>
                  <w:proofErr w:type="spellEnd"/>
                  <w:r w:rsidRPr="00474C2A">
                    <w:rPr>
                      <w:rFonts w:ascii="Times New Roman" w:hAnsi="Times New Roman" w:cs="Times New Roman"/>
                      <w:sz w:val="18"/>
                      <w:szCs w:val="18"/>
                    </w:rPr>
                    <w:t>»</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w:t>
                  </w:r>
                  <w:r w:rsidRPr="00474C2A">
                    <w:rPr>
                      <w:rFonts w:ascii="Times New Roman" w:hAnsi="Times New Roman" w:cs="Times New Roman"/>
                      <w:sz w:val="18"/>
                      <w:szCs w:val="18"/>
                    </w:rPr>
                    <w:t xml:space="preserve"> кв. 2020</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lang w:val="en-US"/>
                    </w:rPr>
                  </w:pPr>
                  <w:r w:rsidRPr="00474C2A">
                    <w:rPr>
                      <w:rFonts w:ascii="Times New Roman" w:hAnsi="Times New Roman" w:cs="Times New Roman"/>
                      <w:sz w:val="18"/>
                      <w:szCs w:val="18"/>
                    </w:rPr>
                    <w:t>IV кв. 202</w:t>
                  </w:r>
                  <w:r w:rsidRPr="00474C2A">
                    <w:rPr>
                      <w:rFonts w:ascii="Times New Roman" w:hAnsi="Times New Roman" w:cs="Times New Roman"/>
                      <w:sz w:val="18"/>
                      <w:szCs w:val="18"/>
                      <w:lang w:val="en-US"/>
                    </w:rPr>
                    <w:t>0</w:t>
                  </w:r>
                </w:p>
              </w:tc>
              <w:tc>
                <w:tcPr>
                  <w:tcW w:w="1496" w:type="dxa"/>
                </w:tcPr>
                <w:p w:rsidR="00424A76" w:rsidRPr="00474C2A" w:rsidRDefault="00424A76" w:rsidP="00424A76">
                  <w:pPr>
                    <w:pStyle w:val="ConsPlusNormal"/>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5</w:t>
                  </w:r>
                  <w:r w:rsidRPr="00474C2A">
                    <w:rPr>
                      <w:rFonts w:ascii="Times New Roman" w:hAnsi="Times New Roman" w:cs="Times New Roman"/>
                      <w:sz w:val="18"/>
                      <w:szCs w:val="18"/>
                      <w:lang w:val="en-US"/>
                    </w:rPr>
                    <w:t xml:space="preserve"> </w:t>
                  </w:r>
                  <w:r w:rsidRPr="00474C2A">
                    <w:rPr>
                      <w:rFonts w:ascii="Times New Roman" w:hAnsi="Times New Roman" w:cs="Times New Roman"/>
                      <w:sz w:val="18"/>
                      <w:szCs w:val="18"/>
                    </w:rPr>
                    <w:t>069</w:t>
                  </w:r>
                  <w:r w:rsidRPr="00474C2A">
                    <w:rPr>
                      <w:rFonts w:ascii="Times New Roman" w:hAnsi="Times New Roman" w:cs="Times New Roman"/>
                      <w:sz w:val="18"/>
                      <w:szCs w:val="18"/>
                      <w:lang w:val="en-US"/>
                    </w:rPr>
                    <w:t xml:space="preserve"> </w:t>
                  </w:r>
                  <w:r w:rsidRPr="00474C2A">
                    <w:rPr>
                      <w:rFonts w:ascii="Times New Roman" w:hAnsi="Times New Roman" w:cs="Times New Roman"/>
                      <w:sz w:val="18"/>
                      <w:szCs w:val="18"/>
                    </w:rPr>
                    <w:t>280,67</w:t>
                  </w:r>
                </w:p>
                <w:p w:rsidR="00424A76" w:rsidRPr="00474C2A" w:rsidRDefault="00424A76" w:rsidP="00424A76">
                  <w:pPr>
                    <w:jc w:val="center"/>
                    <w:rPr>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516"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424A76" w:rsidRPr="00C443DD" w:rsidRDefault="00424A76" w:rsidP="00424A76">
                  <w:pPr>
                    <w:pStyle w:val="ConsPlusNormal"/>
                    <w:jc w:val="center"/>
                    <w:rPr>
                      <w:rFonts w:ascii="Times New Roman" w:hAnsi="Times New Roman" w:cs="Times New Roman"/>
                      <w:sz w:val="18"/>
                      <w:szCs w:val="18"/>
                    </w:rPr>
                  </w:pPr>
                  <w:r w:rsidRPr="00C443DD">
                    <w:rPr>
                      <w:rFonts w:ascii="Times New Roman" w:hAnsi="Times New Roman" w:cs="Times New Roman"/>
                      <w:sz w:val="18"/>
                      <w:szCs w:val="18"/>
                    </w:rPr>
                    <w:t>х</w:t>
                  </w:r>
                </w:p>
              </w:tc>
              <w:tc>
                <w:tcPr>
                  <w:tcW w:w="1518"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474C2A" w:rsidRDefault="00027EA5"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20</w:t>
                  </w:r>
                  <w:r w:rsidR="0095486E" w:rsidRPr="00474C2A">
                    <w:rPr>
                      <w:rFonts w:ascii="Times New Roman" w:hAnsi="Times New Roman" w:cs="Times New Roman"/>
                      <w:sz w:val="18"/>
                      <w:szCs w:val="18"/>
                    </w:rPr>
                    <w:t>8</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Изготовление и установка информационных стендов</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w:t>
                  </w:r>
                  <w:r w:rsidRPr="00474C2A">
                    <w:rPr>
                      <w:rFonts w:ascii="Times New Roman" w:hAnsi="Times New Roman" w:cs="Times New Roman"/>
                      <w:sz w:val="18"/>
                      <w:szCs w:val="18"/>
                    </w:rPr>
                    <w:t xml:space="preserve"> кв. 2020</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lang w:val="en-US"/>
                    </w:rPr>
                    <w:t>III</w:t>
                  </w:r>
                  <w:r w:rsidRPr="00474C2A">
                    <w:rPr>
                      <w:rFonts w:ascii="Times New Roman" w:hAnsi="Times New Roman" w:cs="Times New Roman"/>
                      <w:sz w:val="18"/>
                      <w:szCs w:val="18"/>
                    </w:rPr>
                    <w:t xml:space="preserve"> кв. 2020</w:t>
                  </w:r>
                </w:p>
              </w:tc>
              <w:tc>
                <w:tcPr>
                  <w:tcW w:w="1496" w:type="dxa"/>
                </w:tcPr>
                <w:p w:rsidR="00424A76" w:rsidRPr="00474C2A" w:rsidRDefault="00424A76" w:rsidP="00424A76">
                  <w:pPr>
                    <w:jc w:val="center"/>
                    <w:rPr>
                      <w:sz w:val="18"/>
                      <w:szCs w:val="18"/>
                    </w:rPr>
                  </w:pPr>
                  <w:r w:rsidRPr="00474C2A">
                    <w:rPr>
                      <w:sz w:val="18"/>
                      <w:szCs w:val="18"/>
                    </w:rPr>
                    <w:t>520 000, 00</w:t>
                  </w:r>
                </w:p>
                <w:p w:rsidR="00424A76" w:rsidRPr="00474C2A" w:rsidRDefault="00424A76" w:rsidP="00424A76">
                  <w:pPr>
                    <w:jc w:val="center"/>
                    <w:rPr>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516"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518"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474C2A" w:rsidRDefault="00027EA5"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20</w:t>
                  </w:r>
                  <w:r w:rsidR="0095486E" w:rsidRPr="00474C2A">
                    <w:rPr>
                      <w:rFonts w:ascii="Times New Roman" w:hAnsi="Times New Roman" w:cs="Times New Roman"/>
                      <w:sz w:val="18"/>
                      <w:szCs w:val="18"/>
                    </w:rPr>
                    <w:t>9</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6"/>
                      <w:szCs w:val="16"/>
                    </w:rPr>
                    <w:t>Проведение осмотра для целей оценки соответствия технического состояния оборудования детских, спортивных площадок (далее – МАФ) требованиям безопасности в соответствии с требованиями Технического регламента</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w:t>
                  </w:r>
                  <w:r w:rsidRPr="00474C2A">
                    <w:rPr>
                      <w:rFonts w:ascii="Times New Roman" w:hAnsi="Times New Roman" w:cs="Times New Roman"/>
                      <w:sz w:val="18"/>
                      <w:szCs w:val="18"/>
                    </w:rPr>
                    <w:t xml:space="preserve"> кв. 2020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II кв. 2023</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lang w:val="en-US"/>
                    </w:rPr>
                  </w:pPr>
                  <w:r w:rsidRPr="00474C2A">
                    <w:rPr>
                      <w:rFonts w:ascii="Times New Roman" w:hAnsi="Times New Roman" w:cs="Times New Roman"/>
                      <w:sz w:val="18"/>
                      <w:szCs w:val="18"/>
                      <w:lang w:val="en-US"/>
                    </w:rPr>
                    <w:t>III</w:t>
                  </w:r>
                  <w:r w:rsidRPr="00474C2A">
                    <w:rPr>
                      <w:rFonts w:ascii="Times New Roman" w:hAnsi="Times New Roman" w:cs="Times New Roman"/>
                      <w:sz w:val="18"/>
                      <w:szCs w:val="18"/>
                    </w:rPr>
                    <w:t xml:space="preserve"> кв. 202</w:t>
                  </w:r>
                  <w:r w:rsidRPr="00474C2A">
                    <w:rPr>
                      <w:rFonts w:ascii="Times New Roman" w:hAnsi="Times New Roman" w:cs="Times New Roman"/>
                      <w:sz w:val="18"/>
                      <w:szCs w:val="18"/>
                      <w:lang w:val="en-US"/>
                    </w:rPr>
                    <w:t>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III кв. 2023</w:t>
                  </w:r>
                </w:p>
              </w:tc>
              <w:tc>
                <w:tcPr>
                  <w:tcW w:w="1496" w:type="dxa"/>
                </w:tcPr>
                <w:p w:rsidR="00424A76" w:rsidRPr="00474C2A" w:rsidRDefault="00424A76" w:rsidP="00424A76">
                  <w:pPr>
                    <w:jc w:val="center"/>
                    <w:rPr>
                      <w:sz w:val="18"/>
                      <w:szCs w:val="18"/>
                    </w:rPr>
                  </w:pPr>
                  <w:r w:rsidRPr="00474C2A">
                    <w:rPr>
                      <w:sz w:val="18"/>
                      <w:szCs w:val="18"/>
                    </w:rPr>
                    <w:t>299 789,00</w:t>
                  </w:r>
                </w:p>
                <w:p w:rsidR="00424A76" w:rsidRPr="00474C2A" w:rsidRDefault="00424A76" w:rsidP="00424A76">
                  <w:pPr>
                    <w:jc w:val="center"/>
                    <w:rPr>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516"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424A76" w:rsidRPr="00690BE7"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518"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210</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Изготовление урн для мусора</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w:t>
                  </w: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2020</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IV кв. 2020</w:t>
                  </w:r>
                </w:p>
              </w:tc>
              <w:tc>
                <w:tcPr>
                  <w:tcW w:w="1496" w:type="dxa"/>
                </w:tcPr>
                <w:p w:rsidR="00424A76" w:rsidRPr="00F2364A" w:rsidRDefault="00424A76" w:rsidP="00424A76">
                  <w:pPr>
                    <w:jc w:val="center"/>
                    <w:rPr>
                      <w:sz w:val="18"/>
                      <w:szCs w:val="18"/>
                    </w:rPr>
                  </w:pPr>
                  <w:r w:rsidRPr="00F2364A">
                    <w:rPr>
                      <w:sz w:val="18"/>
                      <w:szCs w:val="18"/>
                    </w:rPr>
                    <w:t>1 698 000,00</w:t>
                  </w:r>
                </w:p>
                <w:p w:rsidR="00424A76" w:rsidRPr="00F2364A" w:rsidRDefault="00424A76" w:rsidP="00424A76">
                  <w:pPr>
                    <w:jc w:val="center"/>
                    <w:rPr>
                      <w:sz w:val="18"/>
                      <w:szCs w:val="18"/>
                    </w:rPr>
                  </w:pPr>
                  <w:r w:rsidRPr="00F2364A">
                    <w:rPr>
                      <w:sz w:val="18"/>
                      <w:szCs w:val="18"/>
                    </w:rPr>
                    <w:t>&lt;</w:t>
                  </w:r>
                  <w:proofErr w:type="spellStart"/>
                  <w:r w:rsidRPr="00F2364A">
                    <w:rPr>
                      <w:sz w:val="18"/>
                      <w:szCs w:val="18"/>
                    </w:rPr>
                    <w:t>м.б</w:t>
                  </w:r>
                  <w:proofErr w:type="spellEnd"/>
                  <w:r w:rsidRPr="00F2364A">
                    <w:rPr>
                      <w:sz w:val="18"/>
                      <w:szCs w:val="18"/>
                    </w:rPr>
                    <w:t>.&gt;</w:t>
                  </w:r>
                </w:p>
              </w:tc>
              <w:tc>
                <w:tcPr>
                  <w:tcW w:w="1516" w:type="dxa"/>
                  <w:shd w:val="clear" w:color="auto" w:fill="auto"/>
                </w:tcPr>
                <w:p w:rsidR="00424A76" w:rsidRPr="00864532" w:rsidRDefault="00424A76" w:rsidP="00424A76">
                  <w:pPr>
                    <w:pStyle w:val="ConsPlusNormal"/>
                    <w:jc w:val="center"/>
                    <w:rPr>
                      <w:rFonts w:ascii="Times New Roman" w:hAnsi="Times New Roman" w:cs="Times New Roman"/>
                      <w:sz w:val="18"/>
                      <w:szCs w:val="18"/>
                    </w:rPr>
                  </w:pPr>
                  <w:r w:rsidRPr="00864532">
                    <w:rPr>
                      <w:rFonts w:ascii="Times New Roman" w:hAnsi="Times New Roman" w:cs="Times New Roman"/>
                      <w:sz w:val="18"/>
                      <w:szCs w:val="18"/>
                    </w:rPr>
                    <w:t>х</w:t>
                  </w:r>
                </w:p>
              </w:tc>
              <w:tc>
                <w:tcPr>
                  <w:tcW w:w="1488" w:type="dxa"/>
                  <w:gridSpan w:val="2"/>
                  <w:shd w:val="clear" w:color="auto" w:fill="auto"/>
                </w:tcPr>
                <w:p w:rsidR="00424A76" w:rsidRPr="00864532" w:rsidRDefault="00424A76" w:rsidP="00424A76">
                  <w:pPr>
                    <w:pStyle w:val="ConsPlusNormal"/>
                    <w:jc w:val="center"/>
                    <w:rPr>
                      <w:rFonts w:ascii="Times New Roman" w:hAnsi="Times New Roman" w:cs="Times New Roman"/>
                      <w:sz w:val="18"/>
                      <w:szCs w:val="18"/>
                    </w:rPr>
                  </w:pPr>
                  <w:r w:rsidRPr="00864532">
                    <w:rPr>
                      <w:rFonts w:ascii="Times New Roman" w:hAnsi="Times New Roman" w:cs="Times New Roman"/>
                      <w:sz w:val="18"/>
                      <w:szCs w:val="18"/>
                    </w:rPr>
                    <w:t>х</w:t>
                  </w:r>
                </w:p>
              </w:tc>
              <w:tc>
                <w:tcPr>
                  <w:tcW w:w="1495" w:type="dxa"/>
                  <w:gridSpan w:val="2"/>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518"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027EA5"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21</w:t>
                  </w:r>
                  <w:r w:rsidR="0095486E">
                    <w:rPr>
                      <w:rFonts w:ascii="Times New Roman" w:hAnsi="Times New Roman" w:cs="Times New Roman"/>
                      <w:sz w:val="18"/>
                      <w:szCs w:val="18"/>
                    </w:rPr>
                    <w:t>1</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Устройство забора из профилированного листа на улице Доронина</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III</w:t>
                  </w:r>
                  <w:r w:rsidRPr="00F2364A">
                    <w:rPr>
                      <w:rFonts w:ascii="Times New Roman" w:hAnsi="Times New Roman" w:cs="Times New Roman"/>
                      <w:sz w:val="18"/>
                      <w:szCs w:val="18"/>
                    </w:rPr>
                    <w:t xml:space="preserve"> кв. 2020</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2021</w:t>
                  </w:r>
                </w:p>
              </w:tc>
              <w:tc>
                <w:tcPr>
                  <w:tcW w:w="1496" w:type="dxa"/>
                </w:tcPr>
                <w:p w:rsidR="00424A76" w:rsidRPr="00F2364A" w:rsidRDefault="00424A76" w:rsidP="00424A76">
                  <w:pPr>
                    <w:jc w:val="center"/>
                    <w:rPr>
                      <w:sz w:val="18"/>
                      <w:szCs w:val="18"/>
                    </w:rPr>
                  </w:pPr>
                  <w:r w:rsidRPr="00F2364A">
                    <w:rPr>
                      <w:sz w:val="18"/>
                      <w:szCs w:val="18"/>
                    </w:rPr>
                    <w:t>118 191,35</w:t>
                  </w:r>
                </w:p>
                <w:p w:rsidR="00424A76" w:rsidRPr="00F2364A" w:rsidRDefault="00424A76" w:rsidP="00424A76">
                  <w:pPr>
                    <w:jc w:val="center"/>
                    <w:rPr>
                      <w:sz w:val="18"/>
                      <w:szCs w:val="18"/>
                    </w:rPr>
                  </w:pPr>
                  <w:r w:rsidRPr="00F2364A">
                    <w:rPr>
                      <w:sz w:val="18"/>
                      <w:szCs w:val="18"/>
                    </w:rPr>
                    <w:t>&lt;</w:t>
                  </w:r>
                  <w:proofErr w:type="spellStart"/>
                  <w:r w:rsidRPr="00F2364A">
                    <w:rPr>
                      <w:sz w:val="18"/>
                      <w:szCs w:val="18"/>
                    </w:rPr>
                    <w:t>м.б</w:t>
                  </w:r>
                  <w:proofErr w:type="spellEnd"/>
                  <w:r w:rsidRPr="00F2364A">
                    <w:rPr>
                      <w:sz w:val="18"/>
                      <w:szCs w:val="18"/>
                    </w:rPr>
                    <w:t>.&gt;</w:t>
                  </w:r>
                </w:p>
              </w:tc>
              <w:tc>
                <w:tcPr>
                  <w:tcW w:w="1516" w:type="dxa"/>
                  <w:shd w:val="clear" w:color="auto" w:fill="auto"/>
                </w:tcPr>
                <w:p w:rsidR="00424A76" w:rsidRPr="00864532" w:rsidRDefault="00424A76" w:rsidP="00424A76">
                  <w:pPr>
                    <w:jc w:val="center"/>
                    <w:rPr>
                      <w:sz w:val="18"/>
                      <w:szCs w:val="18"/>
                    </w:rPr>
                  </w:pPr>
                  <w:r w:rsidRPr="00A21035">
                    <w:rPr>
                      <w:sz w:val="18"/>
                      <w:szCs w:val="18"/>
                    </w:rPr>
                    <w:t>118 191,35</w:t>
                  </w:r>
                </w:p>
                <w:p w:rsidR="00424A76" w:rsidRPr="00864532" w:rsidRDefault="00424A76" w:rsidP="00424A76">
                  <w:pPr>
                    <w:pStyle w:val="ConsPlusNormal"/>
                    <w:jc w:val="center"/>
                    <w:rPr>
                      <w:rFonts w:ascii="Times New Roman" w:hAnsi="Times New Roman" w:cs="Times New Roman"/>
                      <w:sz w:val="18"/>
                      <w:szCs w:val="18"/>
                    </w:rPr>
                  </w:pPr>
                  <w:r w:rsidRPr="00864532">
                    <w:rPr>
                      <w:rFonts w:ascii="Times New Roman" w:hAnsi="Times New Roman" w:cs="Times New Roman"/>
                      <w:sz w:val="18"/>
                      <w:szCs w:val="18"/>
                    </w:rPr>
                    <w:t>&lt;</w:t>
                  </w:r>
                  <w:proofErr w:type="spellStart"/>
                  <w:r w:rsidRPr="00864532">
                    <w:rPr>
                      <w:rFonts w:ascii="Times New Roman" w:hAnsi="Times New Roman" w:cs="Times New Roman"/>
                      <w:sz w:val="18"/>
                      <w:szCs w:val="18"/>
                    </w:rPr>
                    <w:t>м.б</w:t>
                  </w:r>
                  <w:proofErr w:type="spellEnd"/>
                  <w:r w:rsidRPr="00864532">
                    <w:rPr>
                      <w:rFonts w:ascii="Times New Roman" w:hAnsi="Times New Roman" w:cs="Times New Roman"/>
                      <w:sz w:val="18"/>
                      <w:szCs w:val="18"/>
                    </w:rPr>
                    <w:t>.&gt;</w:t>
                  </w:r>
                </w:p>
              </w:tc>
              <w:tc>
                <w:tcPr>
                  <w:tcW w:w="1488" w:type="dxa"/>
                  <w:gridSpan w:val="2"/>
                  <w:shd w:val="clear" w:color="auto" w:fill="auto"/>
                </w:tcPr>
                <w:p w:rsidR="00424A76" w:rsidRPr="00864532" w:rsidRDefault="00424A76" w:rsidP="00424A76">
                  <w:pPr>
                    <w:pStyle w:val="ConsPlusNormal"/>
                    <w:jc w:val="center"/>
                    <w:rPr>
                      <w:rFonts w:ascii="Times New Roman" w:hAnsi="Times New Roman" w:cs="Times New Roman"/>
                      <w:sz w:val="18"/>
                      <w:szCs w:val="18"/>
                    </w:rPr>
                  </w:pPr>
                  <w:r w:rsidRPr="00864532">
                    <w:rPr>
                      <w:rFonts w:ascii="Times New Roman" w:hAnsi="Times New Roman" w:cs="Times New Roman"/>
                      <w:sz w:val="18"/>
                      <w:szCs w:val="18"/>
                    </w:rPr>
                    <w:t>х</w:t>
                  </w:r>
                </w:p>
              </w:tc>
              <w:tc>
                <w:tcPr>
                  <w:tcW w:w="1495" w:type="dxa"/>
                  <w:gridSpan w:val="2"/>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518"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027EA5"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21</w:t>
                  </w:r>
                  <w:r w:rsidR="0095486E">
                    <w:rPr>
                      <w:rFonts w:ascii="Times New Roman" w:hAnsi="Times New Roman" w:cs="Times New Roman"/>
                      <w:sz w:val="18"/>
                      <w:szCs w:val="18"/>
                    </w:rPr>
                    <w:t>2</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 xml:space="preserve">Технологическое </w:t>
                  </w:r>
                  <w:r w:rsidRPr="00F2364A">
                    <w:rPr>
                      <w:rFonts w:ascii="Times New Roman" w:hAnsi="Times New Roman" w:cs="Times New Roman"/>
                      <w:sz w:val="18"/>
                      <w:szCs w:val="18"/>
                    </w:rPr>
                    <w:lastRenderedPageBreak/>
                    <w:t xml:space="preserve">присоединение уличного освещения по адресу: Тюменская область, </w:t>
                  </w:r>
                  <w:proofErr w:type="spellStart"/>
                  <w:r w:rsidRPr="00F2364A">
                    <w:rPr>
                      <w:rFonts w:ascii="Times New Roman" w:hAnsi="Times New Roman" w:cs="Times New Roman"/>
                      <w:sz w:val="18"/>
                      <w:szCs w:val="18"/>
                    </w:rPr>
                    <w:t>г.Тобольск</w:t>
                  </w:r>
                  <w:proofErr w:type="spellEnd"/>
                  <w:r w:rsidRPr="00F2364A">
                    <w:rPr>
                      <w:rFonts w:ascii="Times New Roman" w:hAnsi="Times New Roman" w:cs="Times New Roman"/>
                      <w:sz w:val="18"/>
                      <w:szCs w:val="18"/>
                    </w:rPr>
                    <w:t xml:space="preserve">, </w:t>
                  </w:r>
                  <w:proofErr w:type="spellStart"/>
                  <w:r w:rsidRPr="00F2364A">
                    <w:rPr>
                      <w:rFonts w:ascii="Times New Roman" w:hAnsi="Times New Roman" w:cs="Times New Roman"/>
                      <w:sz w:val="18"/>
                      <w:szCs w:val="18"/>
                    </w:rPr>
                    <w:t>мкр</w:t>
                  </w:r>
                  <w:proofErr w:type="spellEnd"/>
                  <w:r w:rsidRPr="00F2364A">
                    <w:rPr>
                      <w:rFonts w:ascii="Times New Roman" w:hAnsi="Times New Roman" w:cs="Times New Roman"/>
                      <w:sz w:val="18"/>
                      <w:szCs w:val="18"/>
                    </w:rPr>
                    <w:t>. Иртышский, ул. Тюменская</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lastRenderedPageBreak/>
                    <w:t xml:space="preserve">ДГС/МКУ </w:t>
                  </w:r>
                  <w:r w:rsidRPr="00F2364A">
                    <w:rPr>
                      <w:rFonts w:ascii="Times New Roman" w:hAnsi="Times New Roman" w:cs="Times New Roman"/>
                      <w:sz w:val="18"/>
                      <w:szCs w:val="18"/>
                    </w:rPr>
                    <w:lastRenderedPageBreak/>
                    <w:t>«ТСЗ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lastRenderedPageBreak/>
                    <w:t>IV кв. 2020</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2020</w:t>
                  </w:r>
                </w:p>
              </w:tc>
              <w:tc>
                <w:tcPr>
                  <w:tcW w:w="1496" w:type="dxa"/>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550,00</w:t>
                  </w:r>
                </w:p>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lastRenderedPageBreak/>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p w:rsidR="00424A76" w:rsidRPr="00F2364A" w:rsidRDefault="00424A76" w:rsidP="00424A76">
                  <w:pPr>
                    <w:pStyle w:val="ConsPlusNormal"/>
                    <w:jc w:val="center"/>
                    <w:rPr>
                      <w:rFonts w:ascii="Times New Roman" w:hAnsi="Times New Roman" w:cs="Times New Roman"/>
                      <w:sz w:val="18"/>
                      <w:szCs w:val="18"/>
                    </w:rPr>
                  </w:pPr>
                </w:p>
              </w:tc>
              <w:tc>
                <w:tcPr>
                  <w:tcW w:w="1516"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lastRenderedPageBreak/>
                    <w:t>х</w:t>
                  </w:r>
                </w:p>
              </w:tc>
              <w:tc>
                <w:tcPr>
                  <w:tcW w:w="1488" w:type="dxa"/>
                  <w:gridSpan w:val="2"/>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495" w:type="dxa"/>
                  <w:gridSpan w:val="2"/>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518"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027EA5"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21</w:t>
                  </w:r>
                  <w:r w:rsidR="0095486E">
                    <w:rPr>
                      <w:rFonts w:ascii="Times New Roman" w:hAnsi="Times New Roman" w:cs="Times New Roman"/>
                      <w:sz w:val="18"/>
                      <w:szCs w:val="18"/>
                    </w:rPr>
                    <w:t>3</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 xml:space="preserve">Технологическое присоединение уличного освещения по адресу: Тюменская область, </w:t>
                  </w:r>
                  <w:proofErr w:type="spellStart"/>
                  <w:r w:rsidRPr="00F2364A">
                    <w:rPr>
                      <w:rFonts w:ascii="Times New Roman" w:hAnsi="Times New Roman" w:cs="Times New Roman"/>
                      <w:sz w:val="18"/>
                      <w:szCs w:val="18"/>
                    </w:rPr>
                    <w:t>г.Тобольск</w:t>
                  </w:r>
                  <w:proofErr w:type="spellEnd"/>
                  <w:r w:rsidRPr="00F2364A">
                    <w:rPr>
                      <w:rFonts w:ascii="Times New Roman" w:hAnsi="Times New Roman" w:cs="Times New Roman"/>
                      <w:sz w:val="18"/>
                      <w:szCs w:val="18"/>
                    </w:rPr>
                    <w:t xml:space="preserve">, </w:t>
                  </w:r>
                  <w:proofErr w:type="spellStart"/>
                  <w:r w:rsidRPr="00F2364A">
                    <w:rPr>
                      <w:rFonts w:ascii="Times New Roman" w:hAnsi="Times New Roman" w:cs="Times New Roman"/>
                      <w:sz w:val="18"/>
                      <w:szCs w:val="18"/>
                    </w:rPr>
                    <w:t>мкр</w:t>
                  </w:r>
                  <w:proofErr w:type="spellEnd"/>
                  <w:r w:rsidRPr="00F2364A">
                    <w:rPr>
                      <w:rFonts w:ascii="Times New Roman" w:hAnsi="Times New Roman" w:cs="Times New Roman"/>
                      <w:sz w:val="18"/>
                      <w:szCs w:val="18"/>
                    </w:rPr>
                    <w:t xml:space="preserve">. Иртышский, ул. </w:t>
                  </w:r>
                  <w:proofErr w:type="spellStart"/>
                  <w:r w:rsidRPr="00F2364A">
                    <w:rPr>
                      <w:rFonts w:ascii="Times New Roman" w:hAnsi="Times New Roman" w:cs="Times New Roman"/>
                      <w:sz w:val="18"/>
                      <w:szCs w:val="18"/>
                    </w:rPr>
                    <w:t>Зыряновская</w:t>
                  </w:r>
                  <w:proofErr w:type="spellEnd"/>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2020</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2020</w:t>
                  </w:r>
                </w:p>
              </w:tc>
              <w:tc>
                <w:tcPr>
                  <w:tcW w:w="1496" w:type="dxa"/>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8 524,00</w:t>
                  </w:r>
                </w:p>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p w:rsidR="00424A76" w:rsidRPr="00F2364A" w:rsidRDefault="00424A76" w:rsidP="00424A76">
                  <w:pPr>
                    <w:pStyle w:val="ConsPlusNormal"/>
                    <w:jc w:val="center"/>
                    <w:rPr>
                      <w:rFonts w:ascii="Times New Roman" w:hAnsi="Times New Roman" w:cs="Times New Roman"/>
                      <w:sz w:val="18"/>
                      <w:szCs w:val="18"/>
                    </w:rPr>
                  </w:pPr>
                </w:p>
              </w:tc>
              <w:tc>
                <w:tcPr>
                  <w:tcW w:w="1516" w:type="dxa"/>
                  <w:shd w:val="clear" w:color="auto" w:fill="auto"/>
                </w:tcPr>
                <w:p w:rsidR="00424A76" w:rsidRPr="001D5BA5" w:rsidRDefault="00424A76" w:rsidP="00424A76">
                  <w:pPr>
                    <w:pStyle w:val="ConsPlusNormal"/>
                    <w:jc w:val="center"/>
                    <w:rPr>
                      <w:rFonts w:ascii="Times New Roman" w:hAnsi="Times New Roman" w:cs="Times New Roman"/>
                      <w:sz w:val="18"/>
                      <w:szCs w:val="18"/>
                    </w:rPr>
                  </w:pPr>
                  <w:r w:rsidRPr="001D5BA5">
                    <w:rPr>
                      <w:rFonts w:ascii="Times New Roman" w:hAnsi="Times New Roman" w:cs="Times New Roman"/>
                      <w:sz w:val="18"/>
                      <w:szCs w:val="18"/>
                    </w:rPr>
                    <w:t>х</w:t>
                  </w:r>
                </w:p>
              </w:tc>
              <w:tc>
                <w:tcPr>
                  <w:tcW w:w="1488" w:type="dxa"/>
                  <w:gridSpan w:val="2"/>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495" w:type="dxa"/>
                  <w:gridSpan w:val="2"/>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518"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027EA5"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21</w:t>
                  </w:r>
                  <w:r w:rsidR="0095486E">
                    <w:rPr>
                      <w:rFonts w:ascii="Times New Roman" w:hAnsi="Times New Roman" w:cs="Times New Roman"/>
                      <w:sz w:val="18"/>
                      <w:szCs w:val="18"/>
                    </w:rPr>
                    <w:t>4</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 xml:space="preserve">Технологическое присоединение уличного освещения по адресу: </w:t>
                  </w:r>
                  <w:proofErr w:type="spellStart"/>
                  <w:r w:rsidRPr="00F2364A">
                    <w:rPr>
                      <w:rFonts w:ascii="Times New Roman" w:hAnsi="Times New Roman" w:cs="Times New Roman"/>
                      <w:sz w:val="18"/>
                      <w:szCs w:val="18"/>
                    </w:rPr>
                    <w:t>мкр</w:t>
                  </w:r>
                  <w:proofErr w:type="spellEnd"/>
                  <w:r w:rsidRPr="00F2364A">
                    <w:rPr>
                      <w:rFonts w:ascii="Times New Roman" w:hAnsi="Times New Roman" w:cs="Times New Roman"/>
                      <w:sz w:val="18"/>
                      <w:szCs w:val="18"/>
                    </w:rPr>
                    <w:t>. Менделеево ул.</w:t>
                  </w:r>
                  <w:r w:rsidRPr="00F2364A">
                    <w:rPr>
                      <w:rFonts w:ascii="Times New Roman" w:hAnsi="Times New Roman" w:cs="Times New Roman"/>
                      <w:sz w:val="18"/>
                      <w:szCs w:val="18"/>
                      <w:lang w:val="en-US"/>
                    </w:rPr>
                    <w:t xml:space="preserve"> </w:t>
                  </w:r>
                  <w:r w:rsidRPr="00F2364A">
                    <w:rPr>
                      <w:rFonts w:ascii="Times New Roman" w:hAnsi="Times New Roman" w:cs="Times New Roman"/>
                      <w:sz w:val="18"/>
                      <w:szCs w:val="18"/>
                    </w:rPr>
                    <w:t>Станционная</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w:t>
                  </w: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2021</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w:t>
                  </w:r>
                  <w:r w:rsidRPr="00F2364A">
                    <w:rPr>
                      <w:rFonts w:ascii="Times New Roman" w:hAnsi="Times New Roman" w:cs="Times New Roman"/>
                      <w:sz w:val="18"/>
                      <w:szCs w:val="18"/>
                      <w:lang w:val="en-US"/>
                    </w:rPr>
                    <w:t>V</w:t>
                  </w:r>
                  <w:r w:rsidRPr="00F2364A">
                    <w:rPr>
                      <w:rFonts w:ascii="Times New Roman" w:hAnsi="Times New Roman" w:cs="Times New Roman"/>
                      <w:sz w:val="18"/>
                      <w:szCs w:val="18"/>
                    </w:rPr>
                    <w:t xml:space="preserve"> кв. 2021</w:t>
                  </w:r>
                </w:p>
              </w:tc>
              <w:tc>
                <w:tcPr>
                  <w:tcW w:w="1496" w:type="dxa"/>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39</w:t>
                  </w:r>
                  <w:r w:rsidRPr="00A21035">
                    <w:rPr>
                      <w:rFonts w:ascii="Times New Roman" w:hAnsi="Times New Roman" w:cs="Times New Roman"/>
                      <w:sz w:val="18"/>
                      <w:szCs w:val="18"/>
                      <w:lang w:val="en-US"/>
                    </w:rPr>
                    <w:t> 316,0</w:t>
                  </w:r>
                  <w:r w:rsidRPr="00A21035">
                    <w:rPr>
                      <w:rFonts w:ascii="Times New Roman" w:hAnsi="Times New Roman" w:cs="Times New Roman"/>
                      <w:sz w:val="18"/>
                      <w:szCs w:val="18"/>
                    </w:rPr>
                    <w:t>0</w:t>
                  </w:r>
                </w:p>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м.б</w:t>
                  </w:r>
                  <w:proofErr w:type="spellEnd"/>
                  <w:r w:rsidRPr="00A21035">
                    <w:rPr>
                      <w:rFonts w:ascii="Times New Roman" w:hAnsi="Times New Roman" w:cs="Times New Roman"/>
                      <w:sz w:val="18"/>
                      <w:szCs w:val="18"/>
                    </w:rPr>
                    <w:t>.&gt;</w:t>
                  </w:r>
                </w:p>
              </w:tc>
              <w:tc>
                <w:tcPr>
                  <w:tcW w:w="1488" w:type="dxa"/>
                  <w:gridSpan w:val="2"/>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495" w:type="dxa"/>
                  <w:gridSpan w:val="2"/>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518"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027EA5"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21</w:t>
                  </w:r>
                  <w:r w:rsidR="0095486E">
                    <w:rPr>
                      <w:rFonts w:ascii="Times New Roman" w:hAnsi="Times New Roman" w:cs="Times New Roman"/>
                      <w:sz w:val="18"/>
                      <w:szCs w:val="18"/>
                    </w:rPr>
                    <w:t>5</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 xml:space="preserve">Технологическое присоединение энергопринимающих устройств объекта наружного освещения по адресу: Тюменская область, г. Тобольск, пер. Заречный (Иртышский </w:t>
                  </w:r>
                  <w:proofErr w:type="spellStart"/>
                  <w:r w:rsidRPr="00F2364A">
                    <w:rPr>
                      <w:rFonts w:ascii="Times New Roman" w:hAnsi="Times New Roman" w:cs="Times New Roman"/>
                      <w:sz w:val="18"/>
                      <w:szCs w:val="18"/>
                    </w:rPr>
                    <w:t>мкр</w:t>
                  </w:r>
                  <w:proofErr w:type="spellEnd"/>
                  <w:r w:rsidRPr="00F2364A">
                    <w:rPr>
                      <w:rFonts w:ascii="Times New Roman" w:hAnsi="Times New Roman" w:cs="Times New Roman"/>
                      <w:sz w:val="18"/>
                      <w:szCs w:val="18"/>
                    </w:rPr>
                    <w:t>.)</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w:t>
                  </w: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2021</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w:t>
                  </w:r>
                  <w:r w:rsidRPr="00F2364A">
                    <w:rPr>
                      <w:rFonts w:ascii="Times New Roman" w:hAnsi="Times New Roman" w:cs="Times New Roman"/>
                      <w:sz w:val="18"/>
                      <w:szCs w:val="18"/>
                      <w:lang w:val="en-US"/>
                    </w:rPr>
                    <w:t>II</w:t>
                  </w:r>
                  <w:r w:rsidRPr="00F2364A">
                    <w:rPr>
                      <w:rFonts w:ascii="Times New Roman" w:hAnsi="Times New Roman" w:cs="Times New Roman"/>
                      <w:sz w:val="18"/>
                      <w:szCs w:val="18"/>
                    </w:rPr>
                    <w:t xml:space="preserve"> кв. 2021</w:t>
                  </w:r>
                </w:p>
              </w:tc>
              <w:tc>
                <w:tcPr>
                  <w:tcW w:w="1496" w:type="dxa"/>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45 225,00</w:t>
                  </w:r>
                </w:p>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м.б</w:t>
                  </w:r>
                  <w:proofErr w:type="spellEnd"/>
                  <w:r w:rsidRPr="00A21035">
                    <w:rPr>
                      <w:rFonts w:ascii="Times New Roman" w:hAnsi="Times New Roman" w:cs="Times New Roman"/>
                      <w:sz w:val="18"/>
                      <w:szCs w:val="18"/>
                    </w:rPr>
                    <w:t>.&gt;</w:t>
                  </w:r>
                </w:p>
              </w:tc>
              <w:tc>
                <w:tcPr>
                  <w:tcW w:w="1488" w:type="dxa"/>
                  <w:gridSpan w:val="2"/>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495" w:type="dxa"/>
                  <w:gridSpan w:val="2"/>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518"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027EA5"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21</w:t>
                  </w:r>
                  <w:r w:rsidR="0095486E">
                    <w:rPr>
                      <w:rFonts w:ascii="Times New Roman" w:hAnsi="Times New Roman" w:cs="Times New Roman"/>
                      <w:sz w:val="18"/>
                      <w:szCs w:val="18"/>
                    </w:rPr>
                    <w:t>6</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 xml:space="preserve">Технологическое присоединение энергопринимающих устройств наружного освещения по адресу: Тюменская область, г. Тобольск, пер. Смородиновый, ул. Радужная, ул. Заречная, ул. Васильковая (Иртышский </w:t>
                  </w:r>
                  <w:proofErr w:type="spellStart"/>
                  <w:r w:rsidRPr="00F2364A">
                    <w:rPr>
                      <w:rFonts w:ascii="Times New Roman" w:hAnsi="Times New Roman" w:cs="Times New Roman"/>
                      <w:sz w:val="18"/>
                      <w:szCs w:val="18"/>
                    </w:rPr>
                    <w:t>мкр</w:t>
                  </w:r>
                  <w:proofErr w:type="spellEnd"/>
                  <w:r w:rsidRPr="00F2364A">
                    <w:rPr>
                      <w:rFonts w:ascii="Times New Roman" w:hAnsi="Times New Roman" w:cs="Times New Roman"/>
                      <w:sz w:val="18"/>
                      <w:szCs w:val="18"/>
                    </w:rPr>
                    <w:t>.)</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w:t>
                  </w: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2021</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w:t>
                  </w:r>
                  <w:r w:rsidRPr="00F2364A">
                    <w:rPr>
                      <w:rFonts w:ascii="Times New Roman" w:hAnsi="Times New Roman" w:cs="Times New Roman"/>
                      <w:sz w:val="18"/>
                      <w:szCs w:val="18"/>
                      <w:lang w:val="en-US"/>
                    </w:rPr>
                    <w:t>II</w:t>
                  </w:r>
                  <w:r w:rsidRPr="00F2364A">
                    <w:rPr>
                      <w:rFonts w:ascii="Times New Roman" w:hAnsi="Times New Roman" w:cs="Times New Roman"/>
                      <w:sz w:val="18"/>
                      <w:szCs w:val="18"/>
                    </w:rPr>
                    <w:t xml:space="preserve"> кв. 2021</w:t>
                  </w:r>
                </w:p>
              </w:tc>
              <w:tc>
                <w:tcPr>
                  <w:tcW w:w="1496" w:type="dxa"/>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38 640,00</w:t>
                  </w:r>
                </w:p>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м.б</w:t>
                  </w:r>
                  <w:proofErr w:type="spellEnd"/>
                  <w:r w:rsidRPr="00A21035">
                    <w:rPr>
                      <w:rFonts w:ascii="Times New Roman" w:hAnsi="Times New Roman" w:cs="Times New Roman"/>
                      <w:sz w:val="18"/>
                      <w:szCs w:val="18"/>
                    </w:rPr>
                    <w:t>.&gt;</w:t>
                  </w:r>
                </w:p>
              </w:tc>
              <w:tc>
                <w:tcPr>
                  <w:tcW w:w="1488" w:type="dxa"/>
                  <w:gridSpan w:val="2"/>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495" w:type="dxa"/>
                  <w:gridSpan w:val="2"/>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518"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027EA5"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21</w:t>
                  </w:r>
                  <w:r w:rsidR="0095486E">
                    <w:rPr>
                      <w:rFonts w:ascii="Times New Roman" w:hAnsi="Times New Roman" w:cs="Times New Roman"/>
                      <w:sz w:val="18"/>
                      <w:szCs w:val="18"/>
                    </w:rPr>
                    <w:t>7</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 xml:space="preserve">Технологическое присоединение энергопринимающих устройств объекта наружного освещения по адресу: Тюменская </w:t>
                  </w:r>
                  <w:r w:rsidRPr="00F2364A">
                    <w:rPr>
                      <w:rFonts w:ascii="Times New Roman" w:hAnsi="Times New Roman" w:cs="Times New Roman"/>
                      <w:sz w:val="18"/>
                      <w:szCs w:val="18"/>
                    </w:rPr>
                    <w:lastRenderedPageBreak/>
                    <w:t xml:space="preserve">область, г. Тобольск, ул. Школьная (Иртышский </w:t>
                  </w:r>
                  <w:proofErr w:type="spellStart"/>
                  <w:r w:rsidRPr="00F2364A">
                    <w:rPr>
                      <w:rFonts w:ascii="Times New Roman" w:hAnsi="Times New Roman" w:cs="Times New Roman"/>
                      <w:sz w:val="18"/>
                      <w:szCs w:val="18"/>
                    </w:rPr>
                    <w:t>мкр</w:t>
                  </w:r>
                  <w:proofErr w:type="spellEnd"/>
                  <w:r w:rsidRPr="00F2364A">
                    <w:rPr>
                      <w:rFonts w:ascii="Times New Roman" w:hAnsi="Times New Roman" w:cs="Times New Roman"/>
                      <w:sz w:val="18"/>
                      <w:szCs w:val="18"/>
                    </w:rPr>
                    <w:t>.)</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lastRenderedPageBreak/>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w:t>
                  </w: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2021</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w:t>
                  </w:r>
                  <w:r w:rsidRPr="00F2364A">
                    <w:rPr>
                      <w:rFonts w:ascii="Times New Roman" w:hAnsi="Times New Roman" w:cs="Times New Roman"/>
                      <w:sz w:val="18"/>
                      <w:szCs w:val="18"/>
                      <w:lang w:val="en-US"/>
                    </w:rPr>
                    <w:t>II</w:t>
                  </w:r>
                  <w:r w:rsidRPr="00F2364A">
                    <w:rPr>
                      <w:rFonts w:ascii="Times New Roman" w:hAnsi="Times New Roman" w:cs="Times New Roman"/>
                      <w:sz w:val="18"/>
                      <w:szCs w:val="18"/>
                    </w:rPr>
                    <w:t xml:space="preserve"> кв. 2021</w:t>
                  </w:r>
                </w:p>
              </w:tc>
              <w:tc>
                <w:tcPr>
                  <w:tcW w:w="1496" w:type="dxa"/>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46 744,80</w:t>
                  </w:r>
                </w:p>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м.б</w:t>
                  </w:r>
                  <w:proofErr w:type="spellEnd"/>
                  <w:r w:rsidRPr="00A21035">
                    <w:rPr>
                      <w:rFonts w:ascii="Times New Roman" w:hAnsi="Times New Roman" w:cs="Times New Roman"/>
                      <w:sz w:val="18"/>
                      <w:szCs w:val="18"/>
                    </w:rPr>
                    <w:t>.&gt;</w:t>
                  </w:r>
                </w:p>
              </w:tc>
              <w:tc>
                <w:tcPr>
                  <w:tcW w:w="1488" w:type="dxa"/>
                  <w:gridSpan w:val="2"/>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495" w:type="dxa"/>
                  <w:gridSpan w:val="2"/>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518"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218</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Технологическое присоединение энергопринимающих устройств наружного освещения объекта "Сквер семьи, любви и верности"</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w:t>
                  </w: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2021</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w:t>
                  </w:r>
                  <w:r w:rsidRPr="00F2364A">
                    <w:rPr>
                      <w:rFonts w:ascii="Times New Roman" w:hAnsi="Times New Roman" w:cs="Times New Roman"/>
                      <w:sz w:val="18"/>
                      <w:szCs w:val="18"/>
                      <w:lang w:val="en-US"/>
                    </w:rPr>
                    <w:t>II</w:t>
                  </w:r>
                  <w:r w:rsidRPr="00F2364A">
                    <w:rPr>
                      <w:rFonts w:ascii="Times New Roman" w:hAnsi="Times New Roman" w:cs="Times New Roman"/>
                      <w:sz w:val="18"/>
                      <w:szCs w:val="18"/>
                    </w:rPr>
                    <w:t xml:space="preserve"> кв. 2021</w:t>
                  </w:r>
                </w:p>
              </w:tc>
              <w:tc>
                <w:tcPr>
                  <w:tcW w:w="1496" w:type="dxa"/>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33 258,00</w:t>
                  </w:r>
                </w:p>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м.б</w:t>
                  </w:r>
                  <w:proofErr w:type="spellEnd"/>
                  <w:r w:rsidRPr="00A21035">
                    <w:rPr>
                      <w:rFonts w:ascii="Times New Roman" w:hAnsi="Times New Roman" w:cs="Times New Roman"/>
                      <w:sz w:val="18"/>
                      <w:szCs w:val="18"/>
                    </w:rPr>
                    <w:t>.&gt;</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219</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Предоставление доступа к объектам инфраструктуры для размещения и последующего использования и обслуживания Сети уличного освещения</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w:t>
                  </w: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2021</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w:t>
                  </w:r>
                  <w:r>
                    <w:rPr>
                      <w:rFonts w:ascii="Times New Roman" w:hAnsi="Times New Roman" w:cs="Times New Roman"/>
                      <w:sz w:val="18"/>
                      <w:szCs w:val="18"/>
                    </w:rPr>
                    <w:t xml:space="preserve"> кв. 2022</w:t>
                  </w:r>
                </w:p>
              </w:tc>
              <w:tc>
                <w:tcPr>
                  <w:tcW w:w="1496" w:type="dxa"/>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5 017,00</w:t>
                  </w:r>
                </w:p>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м.б</w:t>
                  </w:r>
                  <w:proofErr w:type="spellEnd"/>
                  <w:r w:rsidRPr="00A21035">
                    <w:rPr>
                      <w:rFonts w:ascii="Times New Roman" w:hAnsi="Times New Roman" w:cs="Times New Roman"/>
                      <w:sz w:val="18"/>
                      <w:szCs w:val="18"/>
                    </w:rPr>
                    <w:t>.&gt;</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9 554,25</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95486E" w:rsidP="00424A76">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220</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Изготовление и установка инсталляции "Тобольское окно"</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III кв. 2021</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2021</w:t>
                  </w:r>
                </w:p>
              </w:tc>
              <w:tc>
                <w:tcPr>
                  <w:tcW w:w="1496" w:type="dxa"/>
                </w:tcPr>
                <w:p w:rsidR="00424A76" w:rsidRPr="00F2364A" w:rsidRDefault="00424A76" w:rsidP="00424A76">
                  <w:pPr>
                    <w:pStyle w:val="ConsPlusNormal"/>
                    <w:jc w:val="center"/>
                    <w:rPr>
                      <w:rFonts w:ascii="Times New Roman" w:hAnsi="Times New Roman" w:cs="Times New Roman"/>
                      <w:sz w:val="18"/>
                      <w:szCs w:val="18"/>
                      <w:lang w:val="en-US"/>
                    </w:rPr>
                  </w:pPr>
                  <w:r w:rsidRPr="00F2364A">
                    <w:rPr>
                      <w:rFonts w:ascii="Times New Roman" w:hAnsi="Times New Roman" w:cs="Times New Roman"/>
                      <w:sz w:val="18"/>
                      <w:szCs w:val="18"/>
                      <w:lang w:val="en-US"/>
                    </w:rPr>
                    <w:t>x</w:t>
                  </w:r>
                </w:p>
              </w:tc>
              <w:tc>
                <w:tcPr>
                  <w:tcW w:w="1516" w:type="dxa"/>
                  <w:shd w:val="clear" w:color="auto" w:fill="auto"/>
                </w:tcPr>
                <w:p w:rsidR="00424A76" w:rsidRPr="00A21035" w:rsidRDefault="00424A76" w:rsidP="00424A76">
                  <w:pPr>
                    <w:pStyle w:val="ConsPlusNormal"/>
                    <w:jc w:val="center"/>
                    <w:rPr>
                      <w:rFonts w:ascii="Times New Roman" w:hAnsi="Times New Roman" w:cs="Times New Roman"/>
                      <w:sz w:val="18"/>
                      <w:szCs w:val="18"/>
                      <w:lang w:val="en-US"/>
                    </w:rPr>
                  </w:pPr>
                  <w:r w:rsidRPr="00A21035">
                    <w:rPr>
                      <w:rFonts w:ascii="Times New Roman" w:hAnsi="Times New Roman" w:cs="Times New Roman"/>
                      <w:sz w:val="18"/>
                      <w:szCs w:val="18"/>
                      <w:lang w:val="en-US"/>
                    </w:rPr>
                    <w:t>534 000</w:t>
                  </w:r>
                  <w:r w:rsidRPr="00A21035">
                    <w:rPr>
                      <w:rFonts w:ascii="Times New Roman" w:hAnsi="Times New Roman" w:cs="Times New Roman"/>
                      <w:sz w:val="18"/>
                      <w:szCs w:val="18"/>
                    </w:rPr>
                    <w:t>,</w:t>
                  </w:r>
                  <w:r w:rsidRPr="00A21035">
                    <w:rPr>
                      <w:rFonts w:ascii="Times New Roman" w:hAnsi="Times New Roman" w:cs="Times New Roman"/>
                      <w:sz w:val="18"/>
                      <w:szCs w:val="18"/>
                      <w:lang w:val="en-US"/>
                    </w:rPr>
                    <w:t>00</w:t>
                  </w:r>
                </w:p>
                <w:p w:rsidR="00424A76" w:rsidRPr="00A21035" w:rsidRDefault="00424A76" w:rsidP="00424A76">
                  <w:pPr>
                    <w:pStyle w:val="ConsPlusNormal"/>
                    <w:jc w:val="center"/>
                    <w:rPr>
                      <w:rFonts w:ascii="Times New Roman" w:hAnsi="Times New Roman" w:cs="Times New Roman"/>
                      <w:sz w:val="18"/>
                      <w:szCs w:val="18"/>
                      <w:lang w:val="en-US"/>
                    </w:rPr>
                  </w:pPr>
                  <w:r w:rsidRPr="00A21035">
                    <w:rPr>
                      <w:rFonts w:ascii="Times New Roman" w:hAnsi="Times New Roman" w:cs="Times New Roman"/>
                      <w:sz w:val="18"/>
                      <w:szCs w:val="18"/>
                      <w:lang w:val="en-US"/>
                    </w:rPr>
                    <w:t>&lt;</w:t>
                  </w:r>
                  <w:proofErr w:type="spellStart"/>
                  <w:r w:rsidRPr="00A21035">
                    <w:rPr>
                      <w:rFonts w:ascii="Times New Roman" w:hAnsi="Times New Roman" w:cs="Times New Roman"/>
                      <w:sz w:val="18"/>
                      <w:szCs w:val="18"/>
                      <w:lang w:val="en-US"/>
                    </w:rPr>
                    <w:t>м.б</w:t>
                  </w:r>
                  <w:proofErr w:type="spellEnd"/>
                  <w:r w:rsidRPr="00A21035">
                    <w:rPr>
                      <w:rFonts w:ascii="Times New Roman" w:hAnsi="Times New Roman" w:cs="Times New Roman"/>
                      <w:sz w:val="18"/>
                      <w:szCs w:val="18"/>
                      <w:lang w:val="en-US"/>
                    </w:rPr>
                    <w:t>.&gt;</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lang w:val="en-US"/>
                    </w:rPr>
                  </w:pPr>
                  <w:r w:rsidRPr="00474C2A">
                    <w:rPr>
                      <w:rFonts w:ascii="Times New Roman" w:hAnsi="Times New Roman" w:cs="Times New Roman"/>
                      <w:sz w:val="18"/>
                      <w:szCs w:val="18"/>
                      <w:lang w:val="en-US"/>
                    </w:rPr>
                    <w:t>x</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lang w:val="en-US"/>
                    </w:rPr>
                  </w:pPr>
                  <w:r w:rsidRPr="00474C2A">
                    <w:rPr>
                      <w:rFonts w:ascii="Times New Roman" w:hAnsi="Times New Roman" w:cs="Times New Roman"/>
                      <w:sz w:val="18"/>
                      <w:szCs w:val="18"/>
                      <w:lang w:val="en-US"/>
                    </w:rPr>
                    <w:t>x</w:t>
                  </w:r>
                </w:p>
              </w:tc>
              <w:tc>
                <w:tcPr>
                  <w:tcW w:w="1518" w:type="dxa"/>
                  <w:shd w:val="clear" w:color="auto" w:fill="auto"/>
                </w:tcPr>
                <w:p w:rsidR="00424A76" w:rsidRPr="00277B63" w:rsidRDefault="00424A76" w:rsidP="00424A76">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c>
                <w:tcPr>
                  <w:tcW w:w="851" w:type="dxa"/>
                  <w:shd w:val="clear" w:color="auto" w:fill="auto"/>
                </w:tcPr>
                <w:p w:rsidR="00424A76" w:rsidRPr="00277B63" w:rsidRDefault="00424A76" w:rsidP="00424A76">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95486E" w:rsidP="00424A76">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221</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Изготовление и установка информационных стендов и указателей</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2021</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IV кв. 2025</w:t>
                  </w:r>
                </w:p>
              </w:tc>
              <w:tc>
                <w:tcPr>
                  <w:tcW w:w="1496" w:type="dxa"/>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466 816,00</w:t>
                  </w:r>
                </w:p>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м.б</w:t>
                  </w:r>
                  <w:proofErr w:type="spellEnd"/>
                  <w:r w:rsidRPr="00A21035">
                    <w:rPr>
                      <w:rFonts w:ascii="Times New Roman" w:hAnsi="Times New Roman" w:cs="Times New Roman"/>
                      <w:sz w:val="18"/>
                      <w:szCs w:val="18"/>
                    </w:rPr>
                    <w:t>.&gt;</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222</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7907BE">
                    <w:rPr>
                      <w:rFonts w:ascii="Times New Roman" w:hAnsi="Times New Roman" w:cs="Times New Roman"/>
                      <w:sz w:val="18"/>
                      <w:szCs w:val="18"/>
                    </w:rPr>
                    <w:t xml:space="preserve">«Строительство пешеходного тротуара и велосипедной дорожки на ул. </w:t>
                  </w:r>
                  <w:proofErr w:type="spellStart"/>
                  <w:r w:rsidRPr="007907BE">
                    <w:rPr>
                      <w:rFonts w:ascii="Times New Roman" w:hAnsi="Times New Roman" w:cs="Times New Roman"/>
                      <w:sz w:val="18"/>
                      <w:szCs w:val="18"/>
                    </w:rPr>
                    <w:t>Уватский</w:t>
                  </w:r>
                  <w:proofErr w:type="spellEnd"/>
                  <w:r w:rsidRPr="007907BE">
                    <w:rPr>
                      <w:rFonts w:ascii="Times New Roman" w:hAnsi="Times New Roman" w:cs="Times New Roman"/>
                      <w:sz w:val="18"/>
                      <w:szCs w:val="18"/>
                    </w:rPr>
                    <w:t xml:space="preserve"> тракт от ул. Полонского до микрорайона Строитель в г. Тобольске»</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7907BE">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III кв. 2021</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2021</w:t>
                  </w:r>
                </w:p>
              </w:tc>
              <w:tc>
                <w:tcPr>
                  <w:tcW w:w="1496" w:type="dxa"/>
                </w:tcPr>
                <w:p w:rsidR="00424A76" w:rsidRPr="00F2364A"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16" w:type="dxa"/>
                  <w:shd w:val="clear" w:color="auto" w:fill="auto"/>
                </w:tcPr>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48 763,00</w:t>
                  </w:r>
                </w:p>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м.б</w:t>
                  </w:r>
                  <w:proofErr w:type="spellEnd"/>
                  <w:r w:rsidRPr="00A21035">
                    <w:rPr>
                      <w:rFonts w:ascii="Times New Roman" w:hAnsi="Times New Roman" w:cs="Times New Roman"/>
                      <w:sz w:val="18"/>
                      <w:szCs w:val="18"/>
                    </w:rPr>
                    <w:t>.&gt;</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w:t>
                  </w:r>
                  <w:r w:rsidR="0095486E">
                    <w:rPr>
                      <w:rFonts w:ascii="Times New Roman" w:hAnsi="Times New Roman" w:cs="Times New Roman"/>
                      <w:sz w:val="18"/>
                      <w:szCs w:val="18"/>
                    </w:rPr>
                    <w:t>23</w:t>
                  </w:r>
                </w:p>
              </w:tc>
              <w:tc>
                <w:tcPr>
                  <w:tcW w:w="2304" w:type="dxa"/>
                  <w:shd w:val="clear" w:color="auto" w:fill="auto"/>
                </w:tcPr>
                <w:p w:rsidR="00424A76" w:rsidRPr="007907BE" w:rsidRDefault="00424A76" w:rsidP="00424A76">
                  <w:pPr>
                    <w:pStyle w:val="ConsPlusNormal"/>
                    <w:jc w:val="both"/>
                    <w:rPr>
                      <w:rFonts w:ascii="Times New Roman" w:hAnsi="Times New Roman" w:cs="Times New Roman"/>
                      <w:sz w:val="18"/>
                      <w:szCs w:val="18"/>
                    </w:rPr>
                  </w:pPr>
                  <w:r w:rsidRPr="00FC7335">
                    <w:rPr>
                      <w:rFonts w:ascii="Times New Roman" w:hAnsi="Times New Roman" w:cs="Times New Roman"/>
                      <w:sz w:val="18"/>
                      <w:szCs w:val="18"/>
                    </w:rPr>
                    <w:t>Изготовление схем предполагаемых к использованию земель, под строительство детских площадок</w:t>
                  </w:r>
                </w:p>
              </w:tc>
              <w:tc>
                <w:tcPr>
                  <w:tcW w:w="1098" w:type="dxa"/>
                  <w:shd w:val="clear" w:color="auto" w:fill="auto"/>
                </w:tcPr>
                <w:p w:rsidR="00424A76" w:rsidRPr="007907BE" w:rsidRDefault="00424A76" w:rsidP="00424A76">
                  <w:pPr>
                    <w:pStyle w:val="ConsPlusNormal"/>
                    <w:jc w:val="center"/>
                    <w:rPr>
                      <w:rFonts w:ascii="Times New Roman" w:hAnsi="Times New Roman" w:cs="Times New Roman"/>
                      <w:sz w:val="18"/>
                      <w:szCs w:val="18"/>
                    </w:rPr>
                  </w:pPr>
                  <w:r w:rsidRPr="00FC7335">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2021</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2021</w:t>
                  </w:r>
                </w:p>
              </w:tc>
              <w:tc>
                <w:tcPr>
                  <w:tcW w:w="1496" w:type="dxa"/>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16" w:type="dxa"/>
                  <w:shd w:val="clear" w:color="auto" w:fill="auto"/>
                </w:tcPr>
                <w:p w:rsidR="00424A76" w:rsidRPr="00F43959" w:rsidRDefault="00424A76" w:rsidP="00424A76">
                  <w:pPr>
                    <w:pStyle w:val="ConsPlusNormal"/>
                    <w:jc w:val="center"/>
                    <w:rPr>
                      <w:rFonts w:ascii="Times New Roman" w:hAnsi="Times New Roman" w:cs="Times New Roman"/>
                      <w:sz w:val="18"/>
                      <w:szCs w:val="18"/>
                    </w:rPr>
                  </w:pPr>
                  <w:r w:rsidRPr="00F43959">
                    <w:rPr>
                      <w:rFonts w:ascii="Times New Roman" w:hAnsi="Times New Roman" w:cs="Times New Roman"/>
                      <w:sz w:val="18"/>
                      <w:szCs w:val="18"/>
                    </w:rPr>
                    <w:t>56 685,00</w:t>
                  </w:r>
                </w:p>
                <w:p w:rsidR="00424A76" w:rsidRPr="00A21035" w:rsidRDefault="00424A76" w:rsidP="00424A76">
                  <w:pPr>
                    <w:pStyle w:val="ConsPlusNormal"/>
                    <w:jc w:val="center"/>
                    <w:rPr>
                      <w:rFonts w:ascii="Times New Roman" w:hAnsi="Times New Roman" w:cs="Times New Roman"/>
                      <w:sz w:val="18"/>
                      <w:szCs w:val="18"/>
                    </w:rPr>
                  </w:pPr>
                  <w:r w:rsidRPr="00F43959">
                    <w:rPr>
                      <w:rFonts w:ascii="Times New Roman" w:hAnsi="Times New Roman" w:cs="Times New Roman"/>
                      <w:sz w:val="18"/>
                      <w:szCs w:val="18"/>
                    </w:rPr>
                    <w:t>&lt;</w:t>
                  </w:r>
                  <w:proofErr w:type="spellStart"/>
                  <w:r w:rsidRPr="00F43959">
                    <w:rPr>
                      <w:rFonts w:ascii="Times New Roman" w:hAnsi="Times New Roman" w:cs="Times New Roman"/>
                      <w:sz w:val="18"/>
                      <w:szCs w:val="18"/>
                    </w:rPr>
                    <w:t>м.б</w:t>
                  </w:r>
                  <w:proofErr w:type="spellEnd"/>
                  <w:r w:rsidRPr="00F43959">
                    <w:rPr>
                      <w:rFonts w:ascii="Times New Roman" w:hAnsi="Times New Roman" w:cs="Times New Roman"/>
                      <w:sz w:val="18"/>
                      <w:szCs w:val="18"/>
                    </w:rPr>
                    <w:t>.&gt;</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424A76" w:rsidP="00424A76">
                  <w:pPr>
                    <w:pStyle w:val="ConsPlusNormal"/>
                    <w:jc w:val="center"/>
                    <w:rPr>
                      <w:rFonts w:ascii="Times New Roman" w:hAnsi="Times New Roman" w:cs="Times New Roman"/>
                      <w:sz w:val="18"/>
                      <w:szCs w:val="18"/>
                    </w:rPr>
                  </w:pPr>
                  <w:r w:rsidRPr="001956AD">
                    <w:rPr>
                      <w:rFonts w:ascii="Times New Roman" w:hAnsi="Times New Roman" w:cs="Times New Roman"/>
                      <w:sz w:val="18"/>
                      <w:szCs w:val="18"/>
                    </w:rPr>
                    <w:t>2</w:t>
                  </w:r>
                  <w:r w:rsidR="0095486E">
                    <w:rPr>
                      <w:rFonts w:ascii="Times New Roman" w:hAnsi="Times New Roman" w:cs="Times New Roman"/>
                      <w:sz w:val="18"/>
                      <w:szCs w:val="18"/>
                    </w:rPr>
                    <w:t>24</w:t>
                  </w:r>
                </w:p>
              </w:tc>
              <w:tc>
                <w:tcPr>
                  <w:tcW w:w="2304" w:type="dxa"/>
                  <w:shd w:val="clear" w:color="auto" w:fill="auto"/>
                </w:tcPr>
                <w:p w:rsidR="00424A76" w:rsidRPr="00FC7335" w:rsidRDefault="00424A76" w:rsidP="00424A76">
                  <w:pPr>
                    <w:pStyle w:val="ConsPlusNormal"/>
                    <w:jc w:val="both"/>
                    <w:rPr>
                      <w:rFonts w:ascii="Times New Roman" w:hAnsi="Times New Roman" w:cs="Times New Roman"/>
                      <w:sz w:val="18"/>
                      <w:szCs w:val="18"/>
                    </w:rPr>
                  </w:pPr>
                  <w:r w:rsidRPr="00221947">
                    <w:rPr>
                      <w:rFonts w:ascii="Times New Roman" w:hAnsi="Times New Roman" w:cs="Times New Roman"/>
                      <w:sz w:val="18"/>
                      <w:szCs w:val="18"/>
                    </w:rPr>
                    <w:t>«Инженерная защита города Тобольска от подтопления. Углубление русел речек»</w:t>
                  </w:r>
                  <w:r>
                    <w:rPr>
                      <w:rFonts w:ascii="Times New Roman" w:hAnsi="Times New Roman" w:cs="Times New Roman"/>
                      <w:sz w:val="18"/>
                      <w:szCs w:val="18"/>
                    </w:rPr>
                    <w:t xml:space="preserve"> (изготовление тех. плана)</w:t>
                  </w:r>
                </w:p>
              </w:tc>
              <w:tc>
                <w:tcPr>
                  <w:tcW w:w="1098" w:type="dxa"/>
                  <w:shd w:val="clear" w:color="auto" w:fill="auto"/>
                </w:tcPr>
                <w:p w:rsidR="00424A76" w:rsidRPr="00FC7335" w:rsidRDefault="00424A76" w:rsidP="00424A76">
                  <w:pPr>
                    <w:pStyle w:val="ConsPlusNormal"/>
                    <w:jc w:val="center"/>
                    <w:rPr>
                      <w:rFonts w:ascii="Times New Roman" w:hAnsi="Times New Roman" w:cs="Times New Roman"/>
                      <w:sz w:val="18"/>
                      <w:szCs w:val="18"/>
                    </w:rPr>
                  </w:pPr>
                  <w:r w:rsidRPr="00FC7335">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w:t>
                  </w:r>
                  <w:r>
                    <w:rPr>
                      <w:rFonts w:ascii="Times New Roman" w:hAnsi="Times New Roman" w:cs="Times New Roman"/>
                      <w:sz w:val="18"/>
                      <w:szCs w:val="18"/>
                    </w:rPr>
                    <w:t>2</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w:t>
                  </w:r>
                  <w:r>
                    <w:rPr>
                      <w:rFonts w:ascii="Times New Roman" w:hAnsi="Times New Roman" w:cs="Times New Roman"/>
                      <w:sz w:val="18"/>
                      <w:szCs w:val="18"/>
                    </w:rPr>
                    <w:t>2</w:t>
                  </w:r>
                </w:p>
              </w:tc>
              <w:tc>
                <w:tcPr>
                  <w:tcW w:w="1496" w:type="dxa"/>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16" w:type="dxa"/>
                  <w:shd w:val="clear" w:color="auto" w:fill="auto"/>
                </w:tcPr>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317 000,00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p w:rsidR="00424A76" w:rsidRPr="00474C2A" w:rsidRDefault="00424A76" w:rsidP="00424A76">
                  <w:pPr>
                    <w:pStyle w:val="ConsPlusNormal"/>
                    <w:jc w:val="center"/>
                    <w:rPr>
                      <w:rFonts w:ascii="Times New Roman" w:hAnsi="Times New Roman" w:cs="Times New Roman"/>
                      <w:sz w:val="18"/>
                      <w:szCs w:val="18"/>
                    </w:rPr>
                  </w:pPr>
                </w:p>
                <w:p w:rsidR="00424A76" w:rsidRPr="00474C2A" w:rsidRDefault="00424A76" w:rsidP="00424A76">
                  <w:pPr>
                    <w:pStyle w:val="ConsPlusNormal"/>
                    <w:jc w:val="center"/>
                    <w:rPr>
                      <w:rFonts w:ascii="Times New Roman" w:hAnsi="Times New Roman" w:cs="Times New Roman"/>
                      <w:sz w:val="18"/>
                      <w:szCs w:val="18"/>
                    </w:rPr>
                  </w:pP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Pr="00221FCD" w:rsidRDefault="00424A76" w:rsidP="00424A76">
                  <w:pPr>
                    <w:pStyle w:val="ConsPlusNormal"/>
                    <w:jc w:val="center"/>
                    <w:rPr>
                      <w:rFonts w:ascii="Times New Roman" w:hAnsi="Times New Roman" w:cs="Times New Roman"/>
                      <w:sz w:val="18"/>
                      <w:szCs w:val="18"/>
                    </w:rPr>
                  </w:pPr>
                  <w:r w:rsidRPr="00221FCD">
                    <w:rPr>
                      <w:rFonts w:ascii="Times New Roman" w:hAnsi="Times New Roman" w:cs="Times New Roman"/>
                      <w:sz w:val="18"/>
                      <w:szCs w:val="18"/>
                    </w:rPr>
                    <w:t>х</w:t>
                  </w:r>
                </w:p>
              </w:tc>
              <w:tc>
                <w:tcPr>
                  <w:tcW w:w="851" w:type="dxa"/>
                  <w:shd w:val="clear" w:color="auto" w:fill="auto"/>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424A76" w:rsidP="00424A76">
                  <w:pPr>
                    <w:pStyle w:val="ConsPlusNormal"/>
                    <w:jc w:val="center"/>
                    <w:rPr>
                      <w:rFonts w:ascii="Times New Roman" w:hAnsi="Times New Roman" w:cs="Times New Roman"/>
                      <w:sz w:val="18"/>
                      <w:szCs w:val="18"/>
                    </w:rPr>
                  </w:pPr>
                  <w:r w:rsidRPr="000B4A8B">
                    <w:rPr>
                      <w:rFonts w:ascii="Times New Roman" w:hAnsi="Times New Roman" w:cs="Times New Roman"/>
                      <w:sz w:val="18"/>
                      <w:szCs w:val="18"/>
                    </w:rPr>
                    <w:t>2</w:t>
                  </w:r>
                  <w:r w:rsidR="0095486E">
                    <w:rPr>
                      <w:rFonts w:ascii="Times New Roman" w:hAnsi="Times New Roman" w:cs="Times New Roman"/>
                      <w:sz w:val="18"/>
                      <w:szCs w:val="18"/>
                    </w:rPr>
                    <w:t>25</w:t>
                  </w:r>
                </w:p>
              </w:tc>
              <w:tc>
                <w:tcPr>
                  <w:tcW w:w="2304" w:type="dxa"/>
                  <w:shd w:val="clear" w:color="auto" w:fill="auto"/>
                </w:tcPr>
                <w:p w:rsidR="00424A76" w:rsidRPr="00FC7335" w:rsidRDefault="00424A76" w:rsidP="00424A76">
                  <w:pPr>
                    <w:pStyle w:val="ConsPlusNormal"/>
                    <w:jc w:val="both"/>
                    <w:rPr>
                      <w:rFonts w:ascii="Times New Roman" w:hAnsi="Times New Roman" w:cs="Times New Roman"/>
                      <w:sz w:val="18"/>
                      <w:szCs w:val="18"/>
                    </w:rPr>
                  </w:pPr>
                  <w:r w:rsidRPr="00B03B12">
                    <w:rPr>
                      <w:rFonts w:ascii="Times New Roman" w:hAnsi="Times New Roman" w:cs="Times New Roman"/>
                      <w:sz w:val="18"/>
                      <w:szCs w:val="18"/>
                    </w:rPr>
                    <w:t>Ремонт спортивных площадок</w:t>
                  </w:r>
                </w:p>
              </w:tc>
              <w:tc>
                <w:tcPr>
                  <w:tcW w:w="1098" w:type="dxa"/>
                  <w:shd w:val="clear" w:color="auto" w:fill="auto"/>
                </w:tcPr>
                <w:p w:rsidR="00424A76" w:rsidRPr="00FC7335" w:rsidRDefault="00424A76" w:rsidP="00424A76">
                  <w:pPr>
                    <w:pStyle w:val="ConsPlusNormal"/>
                    <w:jc w:val="center"/>
                    <w:rPr>
                      <w:rFonts w:ascii="Times New Roman" w:hAnsi="Times New Roman" w:cs="Times New Roman"/>
                      <w:sz w:val="18"/>
                      <w:szCs w:val="18"/>
                    </w:rPr>
                  </w:pPr>
                  <w:r w:rsidRPr="00FC7335">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w:t>
                  </w: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w:t>
                  </w:r>
                  <w:r>
                    <w:rPr>
                      <w:rFonts w:ascii="Times New Roman" w:hAnsi="Times New Roman" w:cs="Times New Roman"/>
                      <w:sz w:val="18"/>
                      <w:szCs w:val="18"/>
                    </w:rPr>
                    <w:t>2</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w:t>
                  </w:r>
                  <w:r>
                    <w:rPr>
                      <w:rFonts w:ascii="Times New Roman" w:hAnsi="Times New Roman" w:cs="Times New Roman"/>
                      <w:sz w:val="18"/>
                      <w:szCs w:val="18"/>
                    </w:rPr>
                    <w:t>2</w:t>
                  </w:r>
                </w:p>
              </w:tc>
              <w:tc>
                <w:tcPr>
                  <w:tcW w:w="1496" w:type="dxa"/>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16" w:type="dxa"/>
                  <w:shd w:val="clear" w:color="auto" w:fill="auto"/>
                </w:tcPr>
                <w:p w:rsidR="00424A76" w:rsidRPr="001D5BA5" w:rsidRDefault="00424A76" w:rsidP="00424A76">
                  <w:pPr>
                    <w:pStyle w:val="ConsPlusNormal"/>
                    <w:jc w:val="center"/>
                    <w:rPr>
                      <w:rFonts w:ascii="Times New Roman" w:hAnsi="Times New Roman" w:cs="Times New Roman"/>
                      <w:sz w:val="18"/>
                      <w:szCs w:val="18"/>
                    </w:rPr>
                  </w:pPr>
                  <w:r w:rsidRPr="001D5BA5">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3 140 000,00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Pr="00221FCD" w:rsidRDefault="00424A76" w:rsidP="00424A76">
                  <w:pPr>
                    <w:pStyle w:val="ConsPlusNormal"/>
                    <w:jc w:val="center"/>
                    <w:rPr>
                      <w:rFonts w:ascii="Times New Roman" w:hAnsi="Times New Roman" w:cs="Times New Roman"/>
                      <w:sz w:val="18"/>
                      <w:szCs w:val="18"/>
                    </w:rPr>
                  </w:pPr>
                  <w:r w:rsidRPr="00221FCD">
                    <w:rPr>
                      <w:rFonts w:ascii="Times New Roman" w:hAnsi="Times New Roman" w:cs="Times New Roman"/>
                      <w:sz w:val="18"/>
                      <w:szCs w:val="18"/>
                    </w:rPr>
                    <w:t>х</w:t>
                  </w:r>
                </w:p>
              </w:tc>
              <w:tc>
                <w:tcPr>
                  <w:tcW w:w="851" w:type="dxa"/>
                  <w:shd w:val="clear" w:color="auto" w:fill="auto"/>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424A76" w:rsidP="00424A76">
                  <w:pPr>
                    <w:pStyle w:val="ConsPlusNormal"/>
                    <w:jc w:val="center"/>
                    <w:rPr>
                      <w:rFonts w:ascii="Times New Roman" w:hAnsi="Times New Roman" w:cs="Times New Roman"/>
                      <w:sz w:val="18"/>
                      <w:szCs w:val="18"/>
                    </w:rPr>
                  </w:pPr>
                  <w:r w:rsidRPr="000B4A8B">
                    <w:rPr>
                      <w:rFonts w:ascii="Times New Roman" w:hAnsi="Times New Roman" w:cs="Times New Roman"/>
                      <w:sz w:val="18"/>
                      <w:szCs w:val="18"/>
                    </w:rPr>
                    <w:t>2</w:t>
                  </w:r>
                  <w:r w:rsidR="0095486E">
                    <w:rPr>
                      <w:rFonts w:ascii="Times New Roman" w:hAnsi="Times New Roman" w:cs="Times New Roman"/>
                      <w:sz w:val="18"/>
                      <w:szCs w:val="18"/>
                    </w:rPr>
                    <w:t>26</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 xml:space="preserve">Благоустройство по территориям общего пользования </w:t>
                  </w:r>
                  <w:proofErr w:type="spellStart"/>
                  <w:r w:rsidRPr="00474C2A">
                    <w:rPr>
                      <w:rFonts w:ascii="Times New Roman" w:hAnsi="Times New Roman" w:cs="Times New Roman"/>
                      <w:sz w:val="18"/>
                      <w:szCs w:val="18"/>
                    </w:rPr>
                    <w:t>мкр</w:t>
                  </w:r>
                  <w:proofErr w:type="spellEnd"/>
                  <w:r w:rsidRPr="00474C2A">
                    <w:rPr>
                      <w:rFonts w:ascii="Times New Roman" w:hAnsi="Times New Roman" w:cs="Times New Roman"/>
                      <w:sz w:val="18"/>
                      <w:szCs w:val="18"/>
                    </w:rPr>
                    <w:t xml:space="preserve">. </w:t>
                  </w:r>
                  <w:r w:rsidRPr="00474C2A">
                    <w:rPr>
                      <w:rFonts w:ascii="Times New Roman" w:hAnsi="Times New Roman" w:cs="Times New Roman"/>
                      <w:sz w:val="18"/>
                      <w:szCs w:val="18"/>
                    </w:rPr>
                    <w:lastRenderedPageBreak/>
                    <w:t>Строитель (в т.ч. разработка ПД)</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lastRenderedPageBreak/>
                    <w:t>ДГС/МКУ «ТСЗ</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w:t>
                  </w:r>
                  <w:r w:rsidRPr="00474C2A">
                    <w:rPr>
                      <w:rFonts w:ascii="Times New Roman" w:hAnsi="Times New Roman" w:cs="Times New Roman"/>
                      <w:sz w:val="18"/>
                      <w:szCs w:val="18"/>
                    </w:rPr>
                    <w:t xml:space="preserve"> кв. 2023</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2024</w:t>
                  </w:r>
                </w:p>
              </w:tc>
              <w:tc>
                <w:tcPr>
                  <w:tcW w:w="1496" w:type="dxa"/>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6"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3 226 000,00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518" w:type="dxa"/>
                  <w:shd w:val="clear" w:color="auto" w:fill="auto"/>
                </w:tcPr>
                <w:p w:rsidR="00424A76" w:rsidRPr="00221FCD" w:rsidRDefault="00424A76" w:rsidP="00424A76">
                  <w:pPr>
                    <w:pStyle w:val="ConsPlusNormal"/>
                    <w:jc w:val="center"/>
                    <w:rPr>
                      <w:rFonts w:ascii="Times New Roman" w:hAnsi="Times New Roman" w:cs="Times New Roman"/>
                      <w:sz w:val="18"/>
                      <w:szCs w:val="18"/>
                    </w:rPr>
                  </w:pPr>
                  <w:r w:rsidRPr="00221FCD">
                    <w:rPr>
                      <w:rFonts w:ascii="Times New Roman" w:hAnsi="Times New Roman" w:cs="Times New Roman"/>
                      <w:sz w:val="18"/>
                      <w:szCs w:val="18"/>
                    </w:rPr>
                    <w:t>0,00</w:t>
                  </w:r>
                </w:p>
              </w:tc>
              <w:tc>
                <w:tcPr>
                  <w:tcW w:w="851" w:type="dxa"/>
                  <w:shd w:val="clear" w:color="auto" w:fill="auto"/>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424A76" w:rsidP="00424A76">
                  <w:pPr>
                    <w:pStyle w:val="ConsPlusNormal"/>
                    <w:jc w:val="center"/>
                    <w:rPr>
                      <w:rFonts w:ascii="Times New Roman" w:hAnsi="Times New Roman" w:cs="Times New Roman"/>
                      <w:sz w:val="18"/>
                      <w:szCs w:val="18"/>
                    </w:rPr>
                  </w:pPr>
                  <w:r w:rsidRPr="000B4A8B">
                    <w:rPr>
                      <w:rFonts w:ascii="Times New Roman" w:hAnsi="Times New Roman" w:cs="Times New Roman"/>
                      <w:sz w:val="18"/>
                      <w:szCs w:val="18"/>
                    </w:rPr>
                    <w:t>2</w:t>
                  </w:r>
                  <w:r w:rsidR="0095486E">
                    <w:rPr>
                      <w:rFonts w:ascii="Times New Roman" w:hAnsi="Times New Roman" w:cs="Times New Roman"/>
                      <w:sz w:val="18"/>
                      <w:szCs w:val="18"/>
                    </w:rPr>
                    <w:t>27</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 xml:space="preserve">Благоустройство по территориям общего пользования </w:t>
                  </w:r>
                  <w:proofErr w:type="spellStart"/>
                  <w:r w:rsidRPr="00474C2A">
                    <w:rPr>
                      <w:rFonts w:ascii="Times New Roman" w:hAnsi="Times New Roman" w:cs="Times New Roman"/>
                      <w:sz w:val="18"/>
                      <w:szCs w:val="18"/>
                    </w:rPr>
                    <w:t>мкр</w:t>
                  </w:r>
                  <w:proofErr w:type="spellEnd"/>
                  <w:r w:rsidRPr="00474C2A">
                    <w:rPr>
                      <w:rFonts w:ascii="Times New Roman" w:hAnsi="Times New Roman" w:cs="Times New Roman"/>
                      <w:sz w:val="18"/>
                      <w:szCs w:val="18"/>
                    </w:rPr>
                    <w:t>. Иртышский (в т.ч. разработка ПД)</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w:t>
                  </w:r>
                  <w:r w:rsidRPr="00474C2A">
                    <w:rPr>
                      <w:rFonts w:ascii="Times New Roman" w:hAnsi="Times New Roman" w:cs="Times New Roman"/>
                      <w:sz w:val="18"/>
                      <w:szCs w:val="18"/>
                    </w:rPr>
                    <w:t xml:space="preserve"> кв. 2022</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2023</w:t>
                  </w:r>
                </w:p>
              </w:tc>
              <w:tc>
                <w:tcPr>
                  <w:tcW w:w="1496" w:type="dxa"/>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6"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821 000,00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shd w:val="clear" w:color="auto" w:fill="auto"/>
                </w:tcPr>
                <w:p w:rsidR="00424A76" w:rsidRPr="00221FCD" w:rsidRDefault="00424A76" w:rsidP="00424A76">
                  <w:pPr>
                    <w:pStyle w:val="ConsPlusNormal"/>
                    <w:jc w:val="center"/>
                    <w:rPr>
                      <w:rFonts w:ascii="Times New Roman" w:hAnsi="Times New Roman" w:cs="Times New Roman"/>
                      <w:sz w:val="18"/>
                      <w:szCs w:val="18"/>
                    </w:rPr>
                  </w:pPr>
                  <w:r w:rsidRPr="00221FCD">
                    <w:rPr>
                      <w:rFonts w:ascii="Times New Roman" w:hAnsi="Times New Roman" w:cs="Times New Roman"/>
                      <w:sz w:val="18"/>
                      <w:szCs w:val="18"/>
                    </w:rPr>
                    <w:t>х</w:t>
                  </w:r>
                </w:p>
              </w:tc>
              <w:tc>
                <w:tcPr>
                  <w:tcW w:w="851" w:type="dxa"/>
                  <w:shd w:val="clear" w:color="auto" w:fill="auto"/>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424A76" w:rsidP="00424A76">
                  <w:pPr>
                    <w:pStyle w:val="ConsPlusNormal"/>
                    <w:jc w:val="center"/>
                    <w:rPr>
                      <w:rFonts w:ascii="Times New Roman" w:hAnsi="Times New Roman" w:cs="Times New Roman"/>
                      <w:sz w:val="18"/>
                      <w:szCs w:val="18"/>
                    </w:rPr>
                  </w:pPr>
                  <w:r w:rsidRPr="000B4A8B">
                    <w:rPr>
                      <w:rFonts w:ascii="Times New Roman" w:hAnsi="Times New Roman" w:cs="Times New Roman"/>
                      <w:sz w:val="18"/>
                      <w:szCs w:val="18"/>
                    </w:rPr>
                    <w:t>2</w:t>
                  </w:r>
                  <w:r w:rsidR="0095486E">
                    <w:rPr>
                      <w:rFonts w:ascii="Times New Roman" w:hAnsi="Times New Roman" w:cs="Times New Roman"/>
                      <w:sz w:val="18"/>
                      <w:szCs w:val="18"/>
                    </w:rPr>
                    <w:t>28</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 xml:space="preserve">Благоустройство по территориям общего пользования </w:t>
                  </w:r>
                  <w:proofErr w:type="spellStart"/>
                  <w:r w:rsidRPr="00474C2A">
                    <w:rPr>
                      <w:rFonts w:ascii="Times New Roman" w:hAnsi="Times New Roman" w:cs="Times New Roman"/>
                      <w:sz w:val="18"/>
                      <w:szCs w:val="18"/>
                    </w:rPr>
                    <w:t>мкр</w:t>
                  </w:r>
                  <w:proofErr w:type="spellEnd"/>
                  <w:r w:rsidRPr="00474C2A">
                    <w:rPr>
                      <w:rFonts w:ascii="Times New Roman" w:hAnsi="Times New Roman" w:cs="Times New Roman"/>
                      <w:sz w:val="18"/>
                      <w:szCs w:val="18"/>
                    </w:rPr>
                    <w:t xml:space="preserve">. </w:t>
                  </w:r>
                  <w:proofErr w:type="spellStart"/>
                  <w:r w:rsidRPr="00474C2A">
                    <w:rPr>
                      <w:rFonts w:ascii="Times New Roman" w:hAnsi="Times New Roman" w:cs="Times New Roman"/>
                      <w:sz w:val="18"/>
                      <w:szCs w:val="18"/>
                    </w:rPr>
                    <w:t>Защитино</w:t>
                  </w:r>
                  <w:proofErr w:type="spellEnd"/>
                  <w:r w:rsidRPr="00474C2A">
                    <w:rPr>
                      <w:rFonts w:ascii="Times New Roman" w:hAnsi="Times New Roman" w:cs="Times New Roman"/>
                      <w:sz w:val="18"/>
                      <w:szCs w:val="18"/>
                    </w:rPr>
                    <w:t xml:space="preserve"> (в т.ч. разработка ПД)</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w:t>
                  </w:r>
                  <w:r w:rsidRPr="00474C2A">
                    <w:rPr>
                      <w:rFonts w:ascii="Times New Roman" w:hAnsi="Times New Roman" w:cs="Times New Roman"/>
                      <w:sz w:val="18"/>
                      <w:szCs w:val="18"/>
                    </w:rPr>
                    <w:t xml:space="preserve"> кв. 2022</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2023</w:t>
                  </w:r>
                </w:p>
              </w:tc>
              <w:tc>
                <w:tcPr>
                  <w:tcW w:w="1496" w:type="dxa"/>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6"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1 878 000,00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shd w:val="clear" w:color="auto" w:fill="auto"/>
                </w:tcPr>
                <w:p w:rsidR="00424A76" w:rsidRPr="00221FCD" w:rsidRDefault="00424A76" w:rsidP="00424A76">
                  <w:pPr>
                    <w:pStyle w:val="ConsPlusNormal"/>
                    <w:jc w:val="center"/>
                    <w:rPr>
                      <w:rFonts w:ascii="Times New Roman" w:hAnsi="Times New Roman" w:cs="Times New Roman"/>
                      <w:sz w:val="18"/>
                      <w:szCs w:val="18"/>
                    </w:rPr>
                  </w:pPr>
                  <w:r w:rsidRPr="00221FCD">
                    <w:rPr>
                      <w:rFonts w:ascii="Times New Roman" w:hAnsi="Times New Roman" w:cs="Times New Roman"/>
                      <w:sz w:val="18"/>
                      <w:szCs w:val="18"/>
                    </w:rPr>
                    <w:t>х</w:t>
                  </w:r>
                </w:p>
              </w:tc>
              <w:tc>
                <w:tcPr>
                  <w:tcW w:w="851" w:type="dxa"/>
                  <w:shd w:val="clear" w:color="auto" w:fill="auto"/>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229</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 xml:space="preserve">Благоустройство по территориям общего пользования </w:t>
                  </w:r>
                  <w:proofErr w:type="spellStart"/>
                  <w:r w:rsidRPr="00474C2A">
                    <w:rPr>
                      <w:rFonts w:ascii="Times New Roman" w:hAnsi="Times New Roman" w:cs="Times New Roman"/>
                      <w:sz w:val="18"/>
                      <w:szCs w:val="18"/>
                    </w:rPr>
                    <w:t>мкр</w:t>
                  </w:r>
                  <w:proofErr w:type="spellEnd"/>
                  <w:r w:rsidRPr="00474C2A">
                    <w:rPr>
                      <w:rFonts w:ascii="Times New Roman" w:hAnsi="Times New Roman" w:cs="Times New Roman"/>
                      <w:sz w:val="18"/>
                      <w:szCs w:val="18"/>
                    </w:rPr>
                    <w:t>. Менделеево (в т.ч. разработка ПД)</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w:t>
                  </w:r>
                  <w:r w:rsidRPr="00474C2A">
                    <w:rPr>
                      <w:rFonts w:ascii="Times New Roman" w:hAnsi="Times New Roman" w:cs="Times New Roman"/>
                      <w:sz w:val="18"/>
                      <w:szCs w:val="18"/>
                    </w:rPr>
                    <w:t xml:space="preserve"> кв. 2022</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2023</w:t>
                  </w:r>
                </w:p>
              </w:tc>
              <w:tc>
                <w:tcPr>
                  <w:tcW w:w="1496" w:type="dxa"/>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6"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871 000,00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shd w:val="clear" w:color="auto" w:fill="auto"/>
                </w:tcPr>
                <w:p w:rsidR="00424A76" w:rsidRPr="00221FCD" w:rsidRDefault="00424A76" w:rsidP="00424A76">
                  <w:pPr>
                    <w:pStyle w:val="ConsPlusNormal"/>
                    <w:jc w:val="center"/>
                    <w:rPr>
                      <w:rFonts w:ascii="Times New Roman" w:hAnsi="Times New Roman" w:cs="Times New Roman"/>
                      <w:sz w:val="18"/>
                      <w:szCs w:val="18"/>
                    </w:rPr>
                  </w:pPr>
                  <w:r w:rsidRPr="00221FCD">
                    <w:rPr>
                      <w:rFonts w:ascii="Times New Roman" w:hAnsi="Times New Roman" w:cs="Times New Roman"/>
                      <w:sz w:val="18"/>
                      <w:szCs w:val="18"/>
                    </w:rPr>
                    <w:t>х</w:t>
                  </w:r>
                </w:p>
              </w:tc>
              <w:tc>
                <w:tcPr>
                  <w:tcW w:w="851" w:type="dxa"/>
                  <w:shd w:val="clear" w:color="auto" w:fill="auto"/>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230</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Устройство ливневой канализации по адресу: г. Тобольск, 10 микрорайон вдоль домов № 4В, №20</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II</w:t>
                  </w:r>
                  <w:r w:rsidRPr="00474C2A">
                    <w:rPr>
                      <w:rFonts w:ascii="Times New Roman" w:hAnsi="Times New Roman" w:cs="Times New Roman"/>
                      <w:sz w:val="18"/>
                      <w:szCs w:val="18"/>
                    </w:rPr>
                    <w:t xml:space="preserve"> кв. 2022</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6"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646 264,80</w:t>
                  </w:r>
                  <w:r w:rsidRPr="00474C2A">
                    <w:rPr>
                      <w:rFonts w:ascii="Times New Roman" w:hAnsi="Times New Roman" w:cs="Times New Roman"/>
                      <w:sz w:val="18"/>
                      <w:szCs w:val="18"/>
                    </w:rPr>
                    <w:b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Pr="00221FCD"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231</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 xml:space="preserve">Технологическое присоединение уличного освещения по адресу: </w:t>
                  </w:r>
                  <w:proofErr w:type="spellStart"/>
                  <w:r w:rsidRPr="00474C2A">
                    <w:rPr>
                      <w:rFonts w:ascii="Times New Roman" w:hAnsi="Times New Roman" w:cs="Times New Roman"/>
                      <w:sz w:val="18"/>
                      <w:szCs w:val="18"/>
                    </w:rPr>
                    <w:t>мкр</w:t>
                  </w:r>
                  <w:proofErr w:type="spellEnd"/>
                  <w:r w:rsidRPr="00474C2A">
                    <w:rPr>
                      <w:rFonts w:ascii="Times New Roman" w:hAnsi="Times New Roman" w:cs="Times New Roman"/>
                      <w:sz w:val="18"/>
                      <w:szCs w:val="18"/>
                    </w:rPr>
                    <w:t>. Иртышский ул. Савинская</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II</w:t>
                  </w:r>
                  <w:r w:rsidRPr="00474C2A">
                    <w:rPr>
                      <w:rFonts w:ascii="Times New Roman" w:hAnsi="Times New Roman" w:cs="Times New Roman"/>
                      <w:sz w:val="18"/>
                      <w:szCs w:val="18"/>
                    </w:rPr>
                    <w:t xml:space="preserve"> кв. 2022</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6"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50 000,00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Pr="00221FCD"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232</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 xml:space="preserve">Архитектурно-художественное освещение АМС РРС «Тобольск», расположенного по адресу: Тюменская область, </w:t>
                  </w:r>
                  <w:proofErr w:type="spellStart"/>
                  <w:r w:rsidRPr="00474C2A">
                    <w:rPr>
                      <w:rFonts w:ascii="Times New Roman" w:hAnsi="Times New Roman" w:cs="Times New Roman"/>
                      <w:sz w:val="18"/>
                      <w:szCs w:val="18"/>
                    </w:rPr>
                    <w:t>г.Тобольск</w:t>
                  </w:r>
                  <w:proofErr w:type="spellEnd"/>
                  <w:r w:rsidRPr="00474C2A">
                    <w:rPr>
                      <w:rFonts w:ascii="Times New Roman" w:hAnsi="Times New Roman" w:cs="Times New Roman"/>
                      <w:sz w:val="18"/>
                      <w:szCs w:val="18"/>
                    </w:rPr>
                    <w:t>, ул. Семена Ремезова, д.53а</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II</w:t>
                  </w:r>
                  <w:r w:rsidRPr="00474C2A">
                    <w:rPr>
                      <w:rFonts w:ascii="Times New Roman" w:hAnsi="Times New Roman" w:cs="Times New Roman"/>
                      <w:sz w:val="18"/>
                      <w:szCs w:val="18"/>
                    </w:rPr>
                    <w:t xml:space="preserve"> кв. 2022</w:t>
                  </w:r>
                </w:p>
              </w:tc>
              <w:tc>
                <w:tcPr>
                  <w:tcW w:w="1134" w:type="dxa"/>
                  <w:shd w:val="clear" w:color="auto" w:fill="auto"/>
                </w:tcPr>
                <w:p w:rsidR="00424A76" w:rsidRPr="00474C2A" w:rsidRDefault="00D3326F"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IV кв. 2024</w:t>
                  </w:r>
                </w:p>
              </w:tc>
              <w:tc>
                <w:tcPr>
                  <w:tcW w:w="1496" w:type="dxa"/>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6"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5 517 684,57</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Default="00D3326F"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17 532 265,99</w:t>
                  </w:r>
                </w:p>
                <w:p w:rsidR="00D3326F" w:rsidRPr="00474C2A" w:rsidRDefault="00D3326F"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518" w:type="dxa"/>
                  <w:shd w:val="clear" w:color="auto" w:fill="auto"/>
                </w:tcPr>
                <w:p w:rsidR="00424A76" w:rsidRDefault="00D3326F"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418 750,8</w:t>
                  </w:r>
                  <w:r w:rsidR="00EA4A9A">
                    <w:rPr>
                      <w:rFonts w:ascii="Times New Roman" w:hAnsi="Times New Roman" w:cs="Times New Roman"/>
                      <w:sz w:val="18"/>
                      <w:szCs w:val="18"/>
                    </w:rPr>
                    <w:t>0</w:t>
                  </w:r>
                </w:p>
                <w:p w:rsidR="00D3326F" w:rsidRDefault="00D3326F"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851" w:type="dxa"/>
                  <w:shd w:val="clear" w:color="auto" w:fill="auto"/>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233</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Изготовление информационно-раздаточного материала о проведении голосования в рамках реализации муниципальной программы «Формирование комфортной городской среды в городе Тобольске»</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w:t>
                  </w:r>
                  <w:r w:rsidRPr="00474C2A">
                    <w:rPr>
                      <w:rFonts w:ascii="Times New Roman" w:hAnsi="Times New Roman" w:cs="Times New Roman"/>
                      <w:sz w:val="18"/>
                      <w:szCs w:val="18"/>
                    </w:rPr>
                    <w:t xml:space="preserve"> кв. 2022</w:t>
                  </w:r>
                </w:p>
              </w:tc>
              <w:tc>
                <w:tcPr>
                  <w:tcW w:w="1134" w:type="dxa"/>
                  <w:shd w:val="clear" w:color="auto" w:fill="auto"/>
                </w:tcPr>
                <w:p w:rsidR="00424A76" w:rsidRPr="00474C2A" w:rsidRDefault="00424A76" w:rsidP="00424A76">
                  <w:pPr>
                    <w:pStyle w:val="ConsPlusNormal"/>
                    <w:rPr>
                      <w:rFonts w:ascii="Times New Roman" w:hAnsi="Times New Roman" w:cs="Times New Roman"/>
                      <w:sz w:val="18"/>
                      <w:szCs w:val="18"/>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II</w:t>
                  </w:r>
                  <w:r w:rsidRPr="00474C2A">
                    <w:rPr>
                      <w:rFonts w:ascii="Times New Roman" w:hAnsi="Times New Roman" w:cs="Times New Roman"/>
                      <w:sz w:val="18"/>
                      <w:szCs w:val="18"/>
                    </w:rPr>
                    <w:t xml:space="preserve"> кв. 2022</w:t>
                  </w:r>
                </w:p>
              </w:tc>
              <w:tc>
                <w:tcPr>
                  <w:tcW w:w="1496" w:type="dxa"/>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6"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50 590,00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851"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234</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Приобретение хозяйственного инвентаря</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w:t>
                  </w:r>
                  <w:r w:rsidRPr="00474C2A">
                    <w:rPr>
                      <w:rFonts w:ascii="Times New Roman" w:hAnsi="Times New Roman" w:cs="Times New Roman"/>
                      <w:sz w:val="18"/>
                      <w:szCs w:val="18"/>
                    </w:rPr>
                    <w:t xml:space="preserve"> кв. 2022</w:t>
                  </w:r>
                </w:p>
              </w:tc>
              <w:tc>
                <w:tcPr>
                  <w:tcW w:w="1134" w:type="dxa"/>
                  <w:shd w:val="clear" w:color="auto" w:fill="auto"/>
                </w:tcPr>
                <w:p w:rsidR="00424A76" w:rsidRPr="00474C2A" w:rsidRDefault="00424A76" w:rsidP="00424A76">
                  <w:pPr>
                    <w:pStyle w:val="ConsPlusNormal"/>
                    <w:rPr>
                      <w:rFonts w:ascii="Times New Roman" w:hAnsi="Times New Roman" w:cs="Times New Roman"/>
                      <w:sz w:val="18"/>
                      <w:szCs w:val="18"/>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II</w:t>
                  </w:r>
                  <w:r w:rsidRPr="00474C2A">
                    <w:rPr>
                      <w:rFonts w:ascii="Times New Roman" w:hAnsi="Times New Roman" w:cs="Times New Roman"/>
                      <w:sz w:val="18"/>
                      <w:szCs w:val="18"/>
                    </w:rPr>
                    <w:t xml:space="preserve"> кв. 2022</w:t>
                  </w:r>
                </w:p>
              </w:tc>
              <w:tc>
                <w:tcPr>
                  <w:tcW w:w="1496" w:type="dxa"/>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6"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238 865,4</w:t>
                  </w:r>
                  <w:r w:rsidR="00EA4A9A">
                    <w:rPr>
                      <w:rFonts w:ascii="Times New Roman" w:hAnsi="Times New Roman" w:cs="Times New Roman"/>
                      <w:sz w:val="18"/>
                      <w:szCs w:val="18"/>
                    </w:rPr>
                    <w:t>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851"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235</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 xml:space="preserve">Устройство ограждения по объекту "Мусульманское кладбище", расположенного по адресу: г. Тобольск, </w:t>
                  </w:r>
                </w:p>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4 микрорайон</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II</w:t>
                  </w:r>
                  <w:r w:rsidRPr="00474C2A">
                    <w:rPr>
                      <w:rFonts w:ascii="Times New Roman" w:hAnsi="Times New Roman" w:cs="Times New Roman"/>
                      <w:sz w:val="18"/>
                      <w:szCs w:val="18"/>
                    </w:rPr>
                    <w:t xml:space="preserve"> кв. 2022</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6"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14 366 860,00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851"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23</w:t>
                  </w:r>
                  <w:r w:rsidR="00FE2F1E">
                    <w:rPr>
                      <w:rFonts w:ascii="Times New Roman" w:hAnsi="Times New Roman" w:cs="Times New Roman"/>
                      <w:sz w:val="18"/>
                      <w:szCs w:val="18"/>
                    </w:rPr>
                    <w:t>6</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 xml:space="preserve">Ремонт тротуара в районе всесезонной спортивной площадки в 6 </w:t>
                  </w:r>
                  <w:proofErr w:type="spellStart"/>
                  <w:r w:rsidRPr="00474C2A">
                    <w:rPr>
                      <w:rFonts w:ascii="Times New Roman" w:hAnsi="Times New Roman" w:cs="Times New Roman"/>
                      <w:sz w:val="18"/>
                      <w:szCs w:val="18"/>
                    </w:rPr>
                    <w:t>микр</w:t>
                  </w:r>
                  <w:proofErr w:type="spellEnd"/>
                  <w:r w:rsidRPr="00474C2A">
                    <w:rPr>
                      <w:rFonts w:ascii="Times New Roman" w:hAnsi="Times New Roman" w:cs="Times New Roman"/>
                      <w:sz w:val="18"/>
                      <w:szCs w:val="18"/>
                    </w:rPr>
                    <w:t>. г.Тобольска</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II</w:t>
                  </w:r>
                  <w:r w:rsidRPr="00474C2A">
                    <w:rPr>
                      <w:rFonts w:ascii="Times New Roman" w:hAnsi="Times New Roman" w:cs="Times New Roman"/>
                      <w:sz w:val="18"/>
                      <w:szCs w:val="18"/>
                    </w:rPr>
                    <w:t xml:space="preserve"> кв. 2022</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6"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524 134,80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851"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8271B9" w:rsidRPr="00690BE7" w:rsidTr="008271B9">
              <w:trPr>
                <w:trHeight w:val="285"/>
              </w:trPr>
              <w:tc>
                <w:tcPr>
                  <w:tcW w:w="704" w:type="dxa"/>
                  <w:vMerge w:val="restart"/>
                  <w:shd w:val="clear" w:color="auto" w:fill="auto"/>
                </w:tcPr>
                <w:p w:rsidR="008271B9" w:rsidRDefault="008271B9"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237</w:t>
                  </w:r>
                </w:p>
              </w:tc>
              <w:tc>
                <w:tcPr>
                  <w:tcW w:w="2304" w:type="dxa"/>
                  <w:vMerge w:val="restart"/>
                  <w:shd w:val="clear" w:color="auto" w:fill="auto"/>
                </w:tcPr>
                <w:p w:rsidR="008271B9" w:rsidRPr="00474C2A" w:rsidRDefault="008271B9" w:rsidP="00424A76">
                  <w:pPr>
                    <w:pStyle w:val="ConsPlusNormal"/>
                    <w:rPr>
                      <w:rFonts w:ascii="Times New Roman" w:hAnsi="Times New Roman" w:cs="Times New Roman"/>
                      <w:sz w:val="18"/>
                      <w:szCs w:val="18"/>
                    </w:rPr>
                  </w:pPr>
                  <w:r w:rsidRPr="00474C2A">
                    <w:rPr>
                      <w:rFonts w:ascii="Times New Roman" w:hAnsi="Times New Roman" w:cs="Times New Roman"/>
                      <w:sz w:val="18"/>
                      <w:szCs w:val="18"/>
                    </w:rPr>
                    <w:t>Благоустройство микрорайона Менделеево г. Тобольска (Инициативный проект)</w:t>
                  </w:r>
                </w:p>
              </w:tc>
              <w:tc>
                <w:tcPr>
                  <w:tcW w:w="1098" w:type="dxa"/>
                  <w:vMerge w:val="restart"/>
                  <w:shd w:val="clear" w:color="auto" w:fill="auto"/>
                </w:tcPr>
                <w:p w:rsidR="008271B9" w:rsidRPr="00474C2A" w:rsidRDefault="008271B9"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vMerge w:val="restart"/>
                  <w:shd w:val="clear" w:color="auto" w:fill="auto"/>
                </w:tcPr>
                <w:p w:rsidR="008271B9" w:rsidRPr="00474C2A" w:rsidRDefault="008271B9"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w:t>
                  </w:r>
                  <w:r w:rsidRPr="00474C2A">
                    <w:rPr>
                      <w:rFonts w:ascii="Times New Roman" w:hAnsi="Times New Roman" w:cs="Times New Roman"/>
                      <w:sz w:val="18"/>
                      <w:szCs w:val="18"/>
                    </w:rPr>
                    <w:t xml:space="preserve"> кв. 2023</w:t>
                  </w:r>
                </w:p>
              </w:tc>
              <w:tc>
                <w:tcPr>
                  <w:tcW w:w="1134" w:type="dxa"/>
                  <w:vMerge w:val="restart"/>
                  <w:shd w:val="clear" w:color="auto" w:fill="auto"/>
                </w:tcPr>
                <w:p w:rsidR="008271B9" w:rsidRPr="00474C2A" w:rsidRDefault="008271B9" w:rsidP="00424A76">
                  <w:pPr>
                    <w:pStyle w:val="ConsPlusNormal"/>
                    <w:rPr>
                      <w:rFonts w:ascii="Times New Roman" w:hAnsi="Times New Roman" w:cs="Times New Roman"/>
                      <w:sz w:val="18"/>
                      <w:szCs w:val="18"/>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II</w:t>
                  </w:r>
                  <w:r w:rsidRPr="00474C2A">
                    <w:rPr>
                      <w:rFonts w:ascii="Times New Roman" w:hAnsi="Times New Roman" w:cs="Times New Roman"/>
                      <w:sz w:val="18"/>
                      <w:szCs w:val="18"/>
                    </w:rPr>
                    <w:t xml:space="preserve"> кв. 2023</w:t>
                  </w:r>
                </w:p>
              </w:tc>
              <w:tc>
                <w:tcPr>
                  <w:tcW w:w="1496" w:type="dxa"/>
                  <w:vMerge w:val="restart"/>
                </w:tcPr>
                <w:p w:rsidR="008271B9" w:rsidRPr="00474C2A" w:rsidRDefault="008271B9"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6" w:type="dxa"/>
                  <w:vMerge w:val="restart"/>
                  <w:shd w:val="clear" w:color="auto" w:fill="auto"/>
                </w:tcPr>
                <w:p w:rsidR="008271B9" w:rsidRPr="00474C2A" w:rsidRDefault="008271B9"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vMerge w:val="restart"/>
                  <w:shd w:val="clear" w:color="auto" w:fill="auto"/>
                </w:tcPr>
                <w:p w:rsidR="008271B9" w:rsidRPr="00474C2A" w:rsidRDefault="008271B9"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8271B9" w:rsidRPr="008271B9" w:rsidRDefault="008271B9" w:rsidP="008271B9">
                  <w:pPr>
                    <w:pStyle w:val="ConsPlusNormal"/>
                    <w:jc w:val="center"/>
                    <w:rPr>
                      <w:rFonts w:ascii="Times New Roman" w:hAnsi="Times New Roman" w:cs="Times New Roman"/>
                      <w:sz w:val="18"/>
                      <w:szCs w:val="18"/>
                    </w:rPr>
                  </w:pPr>
                  <w:r w:rsidRPr="008271B9">
                    <w:rPr>
                      <w:rFonts w:ascii="Times New Roman" w:hAnsi="Times New Roman" w:cs="Times New Roman"/>
                      <w:sz w:val="18"/>
                      <w:szCs w:val="18"/>
                    </w:rPr>
                    <w:t>4 070 078,74</w:t>
                  </w:r>
                </w:p>
                <w:p w:rsidR="008271B9" w:rsidRPr="00474C2A" w:rsidRDefault="008271B9" w:rsidP="008271B9">
                  <w:pPr>
                    <w:pStyle w:val="ConsPlusNormal"/>
                    <w:jc w:val="center"/>
                    <w:rPr>
                      <w:rFonts w:ascii="Times New Roman" w:hAnsi="Times New Roman" w:cs="Times New Roman"/>
                      <w:sz w:val="18"/>
                      <w:szCs w:val="18"/>
                    </w:rPr>
                  </w:pPr>
                  <w:r w:rsidRPr="008271B9">
                    <w:rPr>
                      <w:rFonts w:ascii="Times New Roman" w:hAnsi="Times New Roman" w:cs="Times New Roman"/>
                      <w:sz w:val="18"/>
                      <w:szCs w:val="18"/>
                    </w:rPr>
                    <w:t>&lt;</w:t>
                  </w:r>
                  <w:proofErr w:type="spellStart"/>
                  <w:r w:rsidRPr="008271B9">
                    <w:rPr>
                      <w:rFonts w:ascii="Times New Roman" w:hAnsi="Times New Roman" w:cs="Times New Roman"/>
                      <w:sz w:val="18"/>
                      <w:szCs w:val="18"/>
                    </w:rPr>
                    <w:t>о.б</w:t>
                  </w:r>
                  <w:proofErr w:type="spellEnd"/>
                  <w:r w:rsidRPr="008271B9">
                    <w:rPr>
                      <w:rFonts w:ascii="Times New Roman" w:hAnsi="Times New Roman" w:cs="Times New Roman"/>
                      <w:sz w:val="18"/>
                      <w:szCs w:val="18"/>
                    </w:rPr>
                    <w:t>.&gt;</w:t>
                  </w:r>
                </w:p>
              </w:tc>
              <w:tc>
                <w:tcPr>
                  <w:tcW w:w="1518" w:type="dxa"/>
                  <w:vMerge w:val="restart"/>
                  <w:shd w:val="clear" w:color="auto" w:fill="auto"/>
                </w:tcPr>
                <w:p w:rsidR="008271B9" w:rsidRPr="00474C2A" w:rsidRDefault="008271B9"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851" w:type="dxa"/>
                  <w:vMerge w:val="restart"/>
                  <w:shd w:val="clear" w:color="auto" w:fill="auto"/>
                </w:tcPr>
                <w:p w:rsidR="008271B9" w:rsidRPr="00474C2A" w:rsidRDefault="008271B9"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134" w:type="dxa"/>
                  <w:vMerge w:val="restart"/>
                  <w:shd w:val="clear" w:color="auto" w:fill="auto"/>
                </w:tcPr>
                <w:p w:rsidR="008271B9" w:rsidRPr="00690BE7" w:rsidRDefault="008271B9" w:rsidP="00424A76">
                  <w:pPr>
                    <w:pStyle w:val="ConsPlusTitle"/>
                    <w:jc w:val="center"/>
                    <w:rPr>
                      <w:rFonts w:ascii="Times New Roman" w:hAnsi="Times New Roman" w:cs="Times New Roman"/>
                      <w:b w:val="0"/>
                      <w:sz w:val="18"/>
                      <w:szCs w:val="18"/>
                    </w:rPr>
                  </w:pPr>
                </w:p>
              </w:tc>
            </w:tr>
            <w:tr w:rsidR="008271B9" w:rsidRPr="00690BE7" w:rsidTr="00C66CCF">
              <w:trPr>
                <w:trHeight w:val="540"/>
              </w:trPr>
              <w:tc>
                <w:tcPr>
                  <w:tcW w:w="704" w:type="dxa"/>
                  <w:vMerge/>
                  <w:shd w:val="clear" w:color="auto" w:fill="auto"/>
                </w:tcPr>
                <w:p w:rsidR="008271B9" w:rsidRDefault="008271B9" w:rsidP="00424A76">
                  <w:pPr>
                    <w:pStyle w:val="ConsPlusNormal"/>
                    <w:jc w:val="center"/>
                    <w:rPr>
                      <w:rFonts w:ascii="Times New Roman" w:hAnsi="Times New Roman" w:cs="Times New Roman"/>
                      <w:sz w:val="18"/>
                      <w:szCs w:val="18"/>
                    </w:rPr>
                  </w:pPr>
                </w:p>
              </w:tc>
              <w:tc>
                <w:tcPr>
                  <w:tcW w:w="2304" w:type="dxa"/>
                  <w:vMerge/>
                  <w:shd w:val="clear" w:color="auto" w:fill="auto"/>
                </w:tcPr>
                <w:p w:rsidR="008271B9" w:rsidRPr="00474C2A" w:rsidRDefault="008271B9" w:rsidP="00424A76">
                  <w:pPr>
                    <w:pStyle w:val="ConsPlusNormal"/>
                    <w:rPr>
                      <w:rFonts w:ascii="Times New Roman" w:hAnsi="Times New Roman" w:cs="Times New Roman"/>
                      <w:sz w:val="18"/>
                      <w:szCs w:val="18"/>
                    </w:rPr>
                  </w:pPr>
                </w:p>
              </w:tc>
              <w:tc>
                <w:tcPr>
                  <w:tcW w:w="1098" w:type="dxa"/>
                  <w:vMerge/>
                  <w:shd w:val="clear" w:color="auto" w:fill="auto"/>
                </w:tcPr>
                <w:p w:rsidR="008271B9" w:rsidRPr="00474C2A" w:rsidRDefault="008271B9" w:rsidP="00424A76">
                  <w:pPr>
                    <w:pStyle w:val="ConsPlusNormal"/>
                    <w:jc w:val="center"/>
                    <w:rPr>
                      <w:rFonts w:ascii="Times New Roman" w:hAnsi="Times New Roman" w:cs="Times New Roman"/>
                      <w:sz w:val="18"/>
                      <w:szCs w:val="18"/>
                    </w:rPr>
                  </w:pPr>
                </w:p>
              </w:tc>
              <w:tc>
                <w:tcPr>
                  <w:tcW w:w="1134" w:type="dxa"/>
                  <w:vMerge/>
                  <w:shd w:val="clear" w:color="auto" w:fill="auto"/>
                </w:tcPr>
                <w:p w:rsidR="008271B9" w:rsidRPr="00474C2A" w:rsidRDefault="008271B9" w:rsidP="00424A76">
                  <w:pPr>
                    <w:pStyle w:val="ConsPlusNormal"/>
                    <w:jc w:val="center"/>
                    <w:rPr>
                      <w:rFonts w:ascii="Times New Roman" w:hAnsi="Times New Roman" w:cs="Times New Roman"/>
                      <w:sz w:val="18"/>
                      <w:szCs w:val="18"/>
                    </w:rPr>
                  </w:pPr>
                </w:p>
              </w:tc>
              <w:tc>
                <w:tcPr>
                  <w:tcW w:w="1134" w:type="dxa"/>
                  <w:vMerge/>
                  <w:shd w:val="clear" w:color="auto" w:fill="auto"/>
                </w:tcPr>
                <w:p w:rsidR="008271B9" w:rsidRPr="00474C2A" w:rsidRDefault="008271B9" w:rsidP="00424A76">
                  <w:pPr>
                    <w:pStyle w:val="ConsPlusNormal"/>
                    <w:rPr>
                      <w:rFonts w:ascii="Times New Roman" w:hAnsi="Times New Roman" w:cs="Times New Roman"/>
                      <w:sz w:val="18"/>
                      <w:szCs w:val="18"/>
                    </w:rPr>
                  </w:pPr>
                </w:p>
              </w:tc>
              <w:tc>
                <w:tcPr>
                  <w:tcW w:w="1496" w:type="dxa"/>
                  <w:vMerge/>
                </w:tcPr>
                <w:p w:rsidR="008271B9" w:rsidRPr="00474C2A" w:rsidRDefault="008271B9" w:rsidP="00424A76">
                  <w:pPr>
                    <w:pStyle w:val="ConsPlusNormal"/>
                    <w:jc w:val="center"/>
                    <w:rPr>
                      <w:rFonts w:ascii="Times New Roman" w:hAnsi="Times New Roman" w:cs="Times New Roman"/>
                      <w:sz w:val="18"/>
                      <w:szCs w:val="18"/>
                    </w:rPr>
                  </w:pPr>
                </w:p>
              </w:tc>
              <w:tc>
                <w:tcPr>
                  <w:tcW w:w="1516" w:type="dxa"/>
                  <w:vMerge/>
                  <w:shd w:val="clear" w:color="auto" w:fill="auto"/>
                </w:tcPr>
                <w:p w:rsidR="008271B9" w:rsidRPr="00474C2A" w:rsidRDefault="008271B9" w:rsidP="00424A76">
                  <w:pPr>
                    <w:pStyle w:val="ConsPlusNormal"/>
                    <w:jc w:val="center"/>
                    <w:rPr>
                      <w:rFonts w:ascii="Times New Roman" w:hAnsi="Times New Roman" w:cs="Times New Roman"/>
                      <w:sz w:val="18"/>
                      <w:szCs w:val="18"/>
                    </w:rPr>
                  </w:pPr>
                </w:p>
              </w:tc>
              <w:tc>
                <w:tcPr>
                  <w:tcW w:w="1488" w:type="dxa"/>
                  <w:gridSpan w:val="2"/>
                  <w:vMerge/>
                  <w:shd w:val="clear" w:color="auto" w:fill="auto"/>
                </w:tcPr>
                <w:p w:rsidR="008271B9" w:rsidRPr="00474C2A" w:rsidRDefault="008271B9" w:rsidP="00424A76">
                  <w:pPr>
                    <w:pStyle w:val="ConsPlusNormal"/>
                    <w:jc w:val="center"/>
                    <w:rPr>
                      <w:rFonts w:ascii="Times New Roman" w:hAnsi="Times New Roman" w:cs="Times New Roman"/>
                      <w:sz w:val="18"/>
                      <w:szCs w:val="18"/>
                    </w:rPr>
                  </w:pPr>
                </w:p>
              </w:tc>
              <w:tc>
                <w:tcPr>
                  <w:tcW w:w="1495" w:type="dxa"/>
                  <w:gridSpan w:val="2"/>
                  <w:shd w:val="clear" w:color="auto" w:fill="auto"/>
                </w:tcPr>
                <w:p w:rsidR="008271B9" w:rsidRPr="008271B9" w:rsidRDefault="008271B9" w:rsidP="008271B9">
                  <w:pPr>
                    <w:pStyle w:val="ConsPlusNormal"/>
                    <w:jc w:val="center"/>
                    <w:rPr>
                      <w:rFonts w:ascii="Times New Roman" w:hAnsi="Times New Roman" w:cs="Times New Roman"/>
                      <w:sz w:val="18"/>
                      <w:szCs w:val="18"/>
                    </w:rPr>
                  </w:pPr>
                  <w:r w:rsidRPr="008271B9">
                    <w:rPr>
                      <w:rFonts w:ascii="Times New Roman" w:hAnsi="Times New Roman" w:cs="Times New Roman"/>
                      <w:sz w:val="18"/>
                      <w:szCs w:val="18"/>
                    </w:rPr>
                    <w:t>2 036,06</w:t>
                  </w:r>
                </w:p>
                <w:p w:rsidR="008271B9" w:rsidRPr="008271B9" w:rsidRDefault="008271B9" w:rsidP="008271B9">
                  <w:pPr>
                    <w:pStyle w:val="ConsPlusNormal"/>
                    <w:jc w:val="center"/>
                    <w:rPr>
                      <w:rFonts w:ascii="Times New Roman" w:hAnsi="Times New Roman" w:cs="Times New Roman"/>
                      <w:sz w:val="18"/>
                      <w:szCs w:val="18"/>
                    </w:rPr>
                  </w:pPr>
                  <w:r w:rsidRPr="008271B9">
                    <w:rPr>
                      <w:rFonts w:ascii="Times New Roman" w:hAnsi="Times New Roman" w:cs="Times New Roman"/>
                      <w:sz w:val="18"/>
                      <w:szCs w:val="18"/>
                    </w:rPr>
                    <w:t>&lt;</w:t>
                  </w:r>
                  <w:proofErr w:type="spellStart"/>
                  <w:r w:rsidRPr="008271B9">
                    <w:rPr>
                      <w:rFonts w:ascii="Times New Roman" w:hAnsi="Times New Roman" w:cs="Times New Roman"/>
                      <w:sz w:val="18"/>
                      <w:szCs w:val="18"/>
                    </w:rPr>
                    <w:t>м.б</w:t>
                  </w:r>
                  <w:proofErr w:type="spellEnd"/>
                  <w:r w:rsidRPr="008271B9">
                    <w:rPr>
                      <w:rFonts w:ascii="Times New Roman" w:hAnsi="Times New Roman" w:cs="Times New Roman"/>
                      <w:sz w:val="18"/>
                      <w:szCs w:val="18"/>
                    </w:rPr>
                    <w:t>.&gt;</w:t>
                  </w:r>
                </w:p>
              </w:tc>
              <w:tc>
                <w:tcPr>
                  <w:tcW w:w="1518" w:type="dxa"/>
                  <w:vMerge/>
                  <w:shd w:val="clear" w:color="auto" w:fill="auto"/>
                </w:tcPr>
                <w:p w:rsidR="008271B9" w:rsidRPr="00474C2A" w:rsidRDefault="008271B9" w:rsidP="00424A76">
                  <w:pPr>
                    <w:pStyle w:val="ConsPlusNormal"/>
                    <w:jc w:val="center"/>
                    <w:rPr>
                      <w:rFonts w:ascii="Times New Roman" w:hAnsi="Times New Roman" w:cs="Times New Roman"/>
                      <w:sz w:val="18"/>
                      <w:szCs w:val="18"/>
                    </w:rPr>
                  </w:pPr>
                </w:p>
              </w:tc>
              <w:tc>
                <w:tcPr>
                  <w:tcW w:w="851" w:type="dxa"/>
                  <w:vMerge/>
                  <w:shd w:val="clear" w:color="auto" w:fill="auto"/>
                </w:tcPr>
                <w:p w:rsidR="008271B9" w:rsidRPr="00474C2A" w:rsidRDefault="008271B9" w:rsidP="00424A76">
                  <w:pPr>
                    <w:pStyle w:val="ConsPlusNormal"/>
                    <w:jc w:val="center"/>
                    <w:rPr>
                      <w:rFonts w:ascii="Times New Roman" w:hAnsi="Times New Roman" w:cs="Times New Roman"/>
                      <w:sz w:val="18"/>
                      <w:szCs w:val="18"/>
                    </w:rPr>
                  </w:pPr>
                </w:p>
              </w:tc>
              <w:tc>
                <w:tcPr>
                  <w:tcW w:w="1134" w:type="dxa"/>
                  <w:vMerge/>
                  <w:shd w:val="clear" w:color="auto" w:fill="auto"/>
                </w:tcPr>
                <w:p w:rsidR="008271B9" w:rsidRPr="00690BE7" w:rsidRDefault="008271B9" w:rsidP="00424A76">
                  <w:pPr>
                    <w:pStyle w:val="ConsPlusTitle"/>
                    <w:jc w:val="center"/>
                    <w:rPr>
                      <w:rFonts w:ascii="Times New Roman" w:hAnsi="Times New Roman" w:cs="Times New Roman"/>
                      <w:b w:val="0"/>
                      <w:sz w:val="18"/>
                      <w:szCs w:val="18"/>
                    </w:rPr>
                  </w:pPr>
                </w:p>
              </w:tc>
            </w:tr>
            <w:tr w:rsidR="008271B9" w:rsidRPr="00690BE7" w:rsidTr="008271B9">
              <w:trPr>
                <w:trHeight w:val="315"/>
              </w:trPr>
              <w:tc>
                <w:tcPr>
                  <w:tcW w:w="704" w:type="dxa"/>
                  <w:vMerge w:val="restart"/>
                  <w:shd w:val="clear" w:color="auto" w:fill="auto"/>
                </w:tcPr>
                <w:p w:rsidR="008271B9" w:rsidRDefault="008271B9"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238</w:t>
                  </w:r>
                </w:p>
              </w:tc>
              <w:tc>
                <w:tcPr>
                  <w:tcW w:w="2304" w:type="dxa"/>
                  <w:vMerge w:val="restart"/>
                  <w:shd w:val="clear" w:color="auto" w:fill="auto"/>
                </w:tcPr>
                <w:p w:rsidR="008271B9" w:rsidRPr="00474C2A" w:rsidRDefault="008271B9"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Благоустройство микрорайона Сумкино г. Тобольска (Инициативный проект)</w:t>
                  </w:r>
                </w:p>
              </w:tc>
              <w:tc>
                <w:tcPr>
                  <w:tcW w:w="1098" w:type="dxa"/>
                  <w:vMerge w:val="restart"/>
                  <w:shd w:val="clear" w:color="auto" w:fill="auto"/>
                </w:tcPr>
                <w:p w:rsidR="008271B9" w:rsidRPr="00474C2A" w:rsidRDefault="008271B9"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vMerge w:val="restart"/>
                  <w:shd w:val="clear" w:color="auto" w:fill="auto"/>
                </w:tcPr>
                <w:p w:rsidR="008271B9" w:rsidRPr="00474C2A" w:rsidRDefault="008271B9"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w:t>
                  </w:r>
                  <w:r w:rsidRPr="00474C2A">
                    <w:rPr>
                      <w:rFonts w:ascii="Times New Roman" w:hAnsi="Times New Roman" w:cs="Times New Roman"/>
                      <w:sz w:val="18"/>
                      <w:szCs w:val="18"/>
                    </w:rPr>
                    <w:t xml:space="preserve"> кв. 2023</w:t>
                  </w:r>
                </w:p>
              </w:tc>
              <w:tc>
                <w:tcPr>
                  <w:tcW w:w="1134" w:type="dxa"/>
                  <w:vMerge w:val="restart"/>
                  <w:shd w:val="clear" w:color="auto" w:fill="auto"/>
                </w:tcPr>
                <w:p w:rsidR="008271B9" w:rsidRPr="00474C2A" w:rsidRDefault="008271B9" w:rsidP="00424A76">
                  <w:pPr>
                    <w:pStyle w:val="ConsPlusNormal"/>
                    <w:rPr>
                      <w:rFonts w:ascii="Times New Roman" w:hAnsi="Times New Roman" w:cs="Times New Roman"/>
                      <w:sz w:val="18"/>
                      <w:szCs w:val="18"/>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II</w:t>
                  </w:r>
                  <w:r w:rsidRPr="00474C2A">
                    <w:rPr>
                      <w:rFonts w:ascii="Times New Roman" w:hAnsi="Times New Roman" w:cs="Times New Roman"/>
                      <w:sz w:val="18"/>
                      <w:szCs w:val="18"/>
                    </w:rPr>
                    <w:t xml:space="preserve"> кв. 2023</w:t>
                  </w:r>
                </w:p>
              </w:tc>
              <w:tc>
                <w:tcPr>
                  <w:tcW w:w="1496" w:type="dxa"/>
                  <w:vMerge w:val="restart"/>
                </w:tcPr>
                <w:p w:rsidR="008271B9" w:rsidRPr="00474C2A" w:rsidRDefault="008271B9"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6" w:type="dxa"/>
                  <w:vMerge w:val="restart"/>
                  <w:shd w:val="clear" w:color="auto" w:fill="auto"/>
                </w:tcPr>
                <w:p w:rsidR="008271B9" w:rsidRPr="00474C2A" w:rsidRDefault="008271B9"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vMerge w:val="restart"/>
                  <w:shd w:val="clear" w:color="auto" w:fill="auto"/>
                </w:tcPr>
                <w:p w:rsidR="008271B9" w:rsidRPr="00474C2A" w:rsidRDefault="008271B9"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8271B9" w:rsidRPr="008271B9" w:rsidRDefault="008271B9" w:rsidP="008271B9">
                  <w:pPr>
                    <w:pStyle w:val="ConsPlusNormal"/>
                    <w:jc w:val="center"/>
                    <w:rPr>
                      <w:rFonts w:ascii="Times New Roman" w:hAnsi="Times New Roman" w:cs="Times New Roman"/>
                      <w:sz w:val="18"/>
                      <w:szCs w:val="18"/>
                    </w:rPr>
                  </w:pPr>
                  <w:r w:rsidRPr="008271B9">
                    <w:rPr>
                      <w:rFonts w:ascii="Times New Roman" w:hAnsi="Times New Roman" w:cs="Times New Roman"/>
                      <w:sz w:val="18"/>
                      <w:szCs w:val="18"/>
                    </w:rPr>
                    <w:t>5 885 190,73</w:t>
                  </w:r>
                </w:p>
                <w:p w:rsidR="008271B9" w:rsidRPr="00474C2A" w:rsidRDefault="008271B9" w:rsidP="008271B9">
                  <w:pPr>
                    <w:pStyle w:val="ConsPlusNormal"/>
                    <w:jc w:val="center"/>
                    <w:rPr>
                      <w:rFonts w:ascii="Times New Roman" w:hAnsi="Times New Roman" w:cs="Times New Roman"/>
                      <w:sz w:val="18"/>
                      <w:szCs w:val="18"/>
                    </w:rPr>
                  </w:pPr>
                  <w:r w:rsidRPr="008271B9">
                    <w:rPr>
                      <w:rFonts w:ascii="Times New Roman" w:hAnsi="Times New Roman" w:cs="Times New Roman"/>
                      <w:sz w:val="18"/>
                      <w:szCs w:val="18"/>
                    </w:rPr>
                    <w:t>&lt;</w:t>
                  </w:r>
                  <w:proofErr w:type="spellStart"/>
                  <w:r w:rsidRPr="008271B9">
                    <w:rPr>
                      <w:rFonts w:ascii="Times New Roman" w:hAnsi="Times New Roman" w:cs="Times New Roman"/>
                      <w:sz w:val="18"/>
                      <w:szCs w:val="18"/>
                    </w:rPr>
                    <w:t>о.б</w:t>
                  </w:r>
                  <w:proofErr w:type="spellEnd"/>
                  <w:r w:rsidRPr="008271B9">
                    <w:rPr>
                      <w:rFonts w:ascii="Times New Roman" w:hAnsi="Times New Roman" w:cs="Times New Roman"/>
                      <w:sz w:val="18"/>
                      <w:szCs w:val="18"/>
                    </w:rPr>
                    <w:t>.&gt;</w:t>
                  </w:r>
                </w:p>
              </w:tc>
              <w:tc>
                <w:tcPr>
                  <w:tcW w:w="1518" w:type="dxa"/>
                  <w:vMerge w:val="restart"/>
                  <w:shd w:val="clear" w:color="auto" w:fill="auto"/>
                </w:tcPr>
                <w:p w:rsidR="008271B9" w:rsidRPr="00474C2A" w:rsidRDefault="008271B9"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851" w:type="dxa"/>
                  <w:vMerge w:val="restart"/>
                  <w:shd w:val="clear" w:color="auto" w:fill="auto"/>
                </w:tcPr>
                <w:p w:rsidR="008271B9" w:rsidRPr="00474C2A" w:rsidRDefault="008271B9"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134" w:type="dxa"/>
                  <w:vMerge w:val="restart"/>
                  <w:shd w:val="clear" w:color="auto" w:fill="auto"/>
                </w:tcPr>
                <w:p w:rsidR="008271B9" w:rsidRPr="00690BE7" w:rsidRDefault="008271B9" w:rsidP="00424A76">
                  <w:pPr>
                    <w:pStyle w:val="ConsPlusTitle"/>
                    <w:jc w:val="center"/>
                    <w:rPr>
                      <w:rFonts w:ascii="Times New Roman" w:hAnsi="Times New Roman" w:cs="Times New Roman"/>
                      <w:b w:val="0"/>
                      <w:sz w:val="18"/>
                      <w:szCs w:val="18"/>
                    </w:rPr>
                  </w:pPr>
                </w:p>
              </w:tc>
            </w:tr>
            <w:tr w:rsidR="008271B9" w:rsidRPr="00690BE7" w:rsidTr="00C66CCF">
              <w:trPr>
                <w:trHeight w:val="510"/>
              </w:trPr>
              <w:tc>
                <w:tcPr>
                  <w:tcW w:w="704" w:type="dxa"/>
                  <w:vMerge/>
                  <w:shd w:val="clear" w:color="auto" w:fill="auto"/>
                </w:tcPr>
                <w:p w:rsidR="008271B9" w:rsidRDefault="008271B9" w:rsidP="00424A76">
                  <w:pPr>
                    <w:pStyle w:val="ConsPlusNormal"/>
                    <w:jc w:val="center"/>
                    <w:rPr>
                      <w:rFonts w:ascii="Times New Roman" w:hAnsi="Times New Roman" w:cs="Times New Roman"/>
                      <w:sz w:val="18"/>
                      <w:szCs w:val="18"/>
                    </w:rPr>
                  </w:pPr>
                </w:p>
              </w:tc>
              <w:tc>
                <w:tcPr>
                  <w:tcW w:w="2304" w:type="dxa"/>
                  <w:vMerge/>
                  <w:shd w:val="clear" w:color="auto" w:fill="auto"/>
                </w:tcPr>
                <w:p w:rsidR="008271B9" w:rsidRPr="00474C2A" w:rsidRDefault="008271B9" w:rsidP="00424A76">
                  <w:pPr>
                    <w:pStyle w:val="ConsPlusNormal"/>
                    <w:jc w:val="both"/>
                    <w:rPr>
                      <w:rFonts w:ascii="Times New Roman" w:hAnsi="Times New Roman" w:cs="Times New Roman"/>
                      <w:sz w:val="18"/>
                      <w:szCs w:val="18"/>
                    </w:rPr>
                  </w:pPr>
                </w:p>
              </w:tc>
              <w:tc>
                <w:tcPr>
                  <w:tcW w:w="1098" w:type="dxa"/>
                  <w:vMerge/>
                  <w:shd w:val="clear" w:color="auto" w:fill="auto"/>
                </w:tcPr>
                <w:p w:rsidR="008271B9" w:rsidRPr="00474C2A" w:rsidRDefault="008271B9" w:rsidP="00424A76">
                  <w:pPr>
                    <w:pStyle w:val="ConsPlusNormal"/>
                    <w:jc w:val="center"/>
                    <w:rPr>
                      <w:rFonts w:ascii="Times New Roman" w:hAnsi="Times New Roman" w:cs="Times New Roman"/>
                      <w:sz w:val="18"/>
                      <w:szCs w:val="18"/>
                    </w:rPr>
                  </w:pPr>
                </w:p>
              </w:tc>
              <w:tc>
                <w:tcPr>
                  <w:tcW w:w="1134" w:type="dxa"/>
                  <w:vMerge/>
                  <w:shd w:val="clear" w:color="auto" w:fill="auto"/>
                </w:tcPr>
                <w:p w:rsidR="008271B9" w:rsidRPr="00474C2A" w:rsidRDefault="008271B9" w:rsidP="00424A76">
                  <w:pPr>
                    <w:pStyle w:val="ConsPlusNormal"/>
                    <w:jc w:val="center"/>
                    <w:rPr>
                      <w:rFonts w:ascii="Times New Roman" w:hAnsi="Times New Roman" w:cs="Times New Roman"/>
                      <w:sz w:val="18"/>
                      <w:szCs w:val="18"/>
                    </w:rPr>
                  </w:pPr>
                </w:p>
              </w:tc>
              <w:tc>
                <w:tcPr>
                  <w:tcW w:w="1134" w:type="dxa"/>
                  <w:vMerge/>
                  <w:shd w:val="clear" w:color="auto" w:fill="auto"/>
                </w:tcPr>
                <w:p w:rsidR="008271B9" w:rsidRPr="00474C2A" w:rsidRDefault="008271B9" w:rsidP="00424A76">
                  <w:pPr>
                    <w:pStyle w:val="ConsPlusNormal"/>
                    <w:rPr>
                      <w:rFonts w:ascii="Times New Roman" w:hAnsi="Times New Roman" w:cs="Times New Roman"/>
                      <w:sz w:val="18"/>
                      <w:szCs w:val="18"/>
                    </w:rPr>
                  </w:pPr>
                </w:p>
              </w:tc>
              <w:tc>
                <w:tcPr>
                  <w:tcW w:w="1496" w:type="dxa"/>
                  <w:vMerge/>
                </w:tcPr>
                <w:p w:rsidR="008271B9" w:rsidRPr="00474C2A" w:rsidRDefault="008271B9" w:rsidP="00424A76">
                  <w:pPr>
                    <w:pStyle w:val="ConsPlusNormal"/>
                    <w:jc w:val="center"/>
                    <w:rPr>
                      <w:rFonts w:ascii="Times New Roman" w:hAnsi="Times New Roman" w:cs="Times New Roman"/>
                      <w:sz w:val="18"/>
                      <w:szCs w:val="18"/>
                    </w:rPr>
                  </w:pPr>
                </w:p>
              </w:tc>
              <w:tc>
                <w:tcPr>
                  <w:tcW w:w="1516" w:type="dxa"/>
                  <w:vMerge/>
                  <w:shd w:val="clear" w:color="auto" w:fill="auto"/>
                </w:tcPr>
                <w:p w:rsidR="008271B9" w:rsidRPr="00474C2A" w:rsidRDefault="008271B9" w:rsidP="00424A76">
                  <w:pPr>
                    <w:pStyle w:val="ConsPlusNormal"/>
                    <w:jc w:val="center"/>
                    <w:rPr>
                      <w:rFonts w:ascii="Times New Roman" w:hAnsi="Times New Roman" w:cs="Times New Roman"/>
                      <w:sz w:val="18"/>
                      <w:szCs w:val="18"/>
                    </w:rPr>
                  </w:pPr>
                </w:p>
              </w:tc>
              <w:tc>
                <w:tcPr>
                  <w:tcW w:w="1488" w:type="dxa"/>
                  <w:gridSpan w:val="2"/>
                  <w:vMerge/>
                  <w:shd w:val="clear" w:color="auto" w:fill="auto"/>
                </w:tcPr>
                <w:p w:rsidR="008271B9" w:rsidRPr="00474C2A" w:rsidRDefault="008271B9" w:rsidP="00424A76">
                  <w:pPr>
                    <w:pStyle w:val="ConsPlusNormal"/>
                    <w:jc w:val="center"/>
                    <w:rPr>
                      <w:rFonts w:ascii="Times New Roman" w:hAnsi="Times New Roman" w:cs="Times New Roman"/>
                      <w:sz w:val="18"/>
                      <w:szCs w:val="18"/>
                    </w:rPr>
                  </w:pPr>
                </w:p>
              </w:tc>
              <w:tc>
                <w:tcPr>
                  <w:tcW w:w="1495" w:type="dxa"/>
                  <w:gridSpan w:val="2"/>
                  <w:shd w:val="clear" w:color="auto" w:fill="auto"/>
                </w:tcPr>
                <w:p w:rsidR="008271B9" w:rsidRPr="008271B9" w:rsidRDefault="008271B9" w:rsidP="008271B9">
                  <w:pPr>
                    <w:pStyle w:val="ConsPlusNormal"/>
                    <w:jc w:val="center"/>
                    <w:rPr>
                      <w:rFonts w:ascii="Times New Roman" w:hAnsi="Times New Roman" w:cs="Times New Roman"/>
                      <w:sz w:val="18"/>
                      <w:szCs w:val="18"/>
                    </w:rPr>
                  </w:pPr>
                  <w:r w:rsidRPr="008271B9">
                    <w:rPr>
                      <w:rFonts w:ascii="Times New Roman" w:hAnsi="Times New Roman" w:cs="Times New Roman"/>
                      <w:sz w:val="18"/>
                      <w:szCs w:val="18"/>
                    </w:rPr>
                    <w:t>2 944,07</w:t>
                  </w:r>
                </w:p>
                <w:p w:rsidR="008271B9" w:rsidRPr="008271B9" w:rsidRDefault="008271B9" w:rsidP="008271B9">
                  <w:pPr>
                    <w:pStyle w:val="ConsPlusNormal"/>
                    <w:jc w:val="center"/>
                    <w:rPr>
                      <w:rFonts w:ascii="Times New Roman" w:hAnsi="Times New Roman" w:cs="Times New Roman"/>
                      <w:sz w:val="18"/>
                      <w:szCs w:val="18"/>
                    </w:rPr>
                  </w:pPr>
                  <w:r w:rsidRPr="008271B9">
                    <w:rPr>
                      <w:rFonts w:ascii="Times New Roman" w:hAnsi="Times New Roman" w:cs="Times New Roman"/>
                      <w:sz w:val="18"/>
                      <w:szCs w:val="18"/>
                    </w:rPr>
                    <w:t>&lt;</w:t>
                  </w:r>
                  <w:proofErr w:type="spellStart"/>
                  <w:r w:rsidRPr="008271B9">
                    <w:rPr>
                      <w:rFonts w:ascii="Times New Roman" w:hAnsi="Times New Roman" w:cs="Times New Roman"/>
                      <w:sz w:val="18"/>
                      <w:szCs w:val="18"/>
                    </w:rPr>
                    <w:t>м.б</w:t>
                  </w:r>
                  <w:proofErr w:type="spellEnd"/>
                  <w:r w:rsidRPr="008271B9">
                    <w:rPr>
                      <w:rFonts w:ascii="Times New Roman" w:hAnsi="Times New Roman" w:cs="Times New Roman"/>
                      <w:sz w:val="18"/>
                      <w:szCs w:val="18"/>
                    </w:rPr>
                    <w:t>.&gt;</w:t>
                  </w:r>
                </w:p>
              </w:tc>
              <w:tc>
                <w:tcPr>
                  <w:tcW w:w="1518" w:type="dxa"/>
                  <w:vMerge/>
                  <w:shd w:val="clear" w:color="auto" w:fill="auto"/>
                </w:tcPr>
                <w:p w:rsidR="008271B9" w:rsidRPr="00474C2A" w:rsidRDefault="008271B9" w:rsidP="00424A76">
                  <w:pPr>
                    <w:pStyle w:val="ConsPlusNormal"/>
                    <w:jc w:val="center"/>
                    <w:rPr>
                      <w:rFonts w:ascii="Times New Roman" w:hAnsi="Times New Roman" w:cs="Times New Roman"/>
                      <w:sz w:val="18"/>
                      <w:szCs w:val="18"/>
                    </w:rPr>
                  </w:pPr>
                </w:p>
              </w:tc>
              <w:tc>
                <w:tcPr>
                  <w:tcW w:w="851" w:type="dxa"/>
                  <w:vMerge/>
                  <w:shd w:val="clear" w:color="auto" w:fill="auto"/>
                </w:tcPr>
                <w:p w:rsidR="008271B9" w:rsidRPr="00474C2A" w:rsidRDefault="008271B9" w:rsidP="00424A76">
                  <w:pPr>
                    <w:pStyle w:val="ConsPlusNormal"/>
                    <w:jc w:val="center"/>
                    <w:rPr>
                      <w:rFonts w:ascii="Times New Roman" w:hAnsi="Times New Roman" w:cs="Times New Roman"/>
                      <w:sz w:val="18"/>
                      <w:szCs w:val="18"/>
                    </w:rPr>
                  </w:pPr>
                </w:p>
              </w:tc>
              <w:tc>
                <w:tcPr>
                  <w:tcW w:w="1134" w:type="dxa"/>
                  <w:vMerge/>
                  <w:shd w:val="clear" w:color="auto" w:fill="auto"/>
                </w:tcPr>
                <w:p w:rsidR="008271B9" w:rsidRPr="00690BE7" w:rsidRDefault="008271B9" w:rsidP="00424A76">
                  <w:pPr>
                    <w:pStyle w:val="ConsPlusTitle"/>
                    <w:jc w:val="center"/>
                    <w:rPr>
                      <w:rFonts w:ascii="Times New Roman" w:hAnsi="Times New Roman" w:cs="Times New Roman"/>
                      <w:b w:val="0"/>
                      <w:sz w:val="18"/>
                      <w:szCs w:val="18"/>
                    </w:rPr>
                  </w:pPr>
                </w:p>
              </w:tc>
            </w:tr>
            <w:tr w:rsidR="00424A76" w:rsidRPr="00690BE7" w:rsidTr="00C66CCF">
              <w:tc>
                <w:tcPr>
                  <w:tcW w:w="15872" w:type="dxa"/>
                  <w:gridSpan w:val="14"/>
                </w:tcPr>
                <w:p w:rsidR="00424A76" w:rsidRPr="00474C2A" w:rsidRDefault="00424A76" w:rsidP="00424A76">
                  <w:pPr>
                    <w:pStyle w:val="ConsPlusTitle"/>
                    <w:jc w:val="center"/>
                    <w:rPr>
                      <w:rFonts w:ascii="Times New Roman" w:hAnsi="Times New Roman" w:cs="Times New Roman"/>
                      <w:b w:val="0"/>
                      <w:sz w:val="18"/>
                      <w:szCs w:val="18"/>
                    </w:rPr>
                  </w:pPr>
                  <w:r w:rsidRPr="00474C2A">
                    <w:rPr>
                      <w:rFonts w:ascii="Times New Roman" w:hAnsi="Times New Roman" w:cs="Times New Roman"/>
                      <w:b w:val="0"/>
                      <w:sz w:val="18"/>
                      <w:szCs w:val="18"/>
                    </w:rPr>
                    <w:t>Цель 2. Комплексное развитие дорожной и транспортной инфраструктуры</w:t>
                  </w:r>
                </w:p>
              </w:tc>
            </w:tr>
            <w:tr w:rsidR="00424A76" w:rsidRPr="00690BE7" w:rsidTr="00C66CCF">
              <w:tc>
                <w:tcPr>
                  <w:tcW w:w="15872" w:type="dxa"/>
                  <w:gridSpan w:val="14"/>
                </w:tcPr>
                <w:p w:rsidR="00424A76" w:rsidRPr="00474C2A" w:rsidRDefault="00424A76" w:rsidP="00424A76">
                  <w:pPr>
                    <w:pStyle w:val="ConsPlusTitle"/>
                    <w:jc w:val="center"/>
                    <w:rPr>
                      <w:rFonts w:ascii="Times New Roman" w:hAnsi="Times New Roman" w:cs="Times New Roman"/>
                      <w:b w:val="0"/>
                      <w:sz w:val="18"/>
                      <w:szCs w:val="18"/>
                    </w:rPr>
                  </w:pPr>
                  <w:r w:rsidRPr="00474C2A">
                    <w:rPr>
                      <w:rFonts w:ascii="Times New Roman" w:hAnsi="Times New Roman" w:cs="Times New Roman"/>
                      <w:b w:val="0"/>
                      <w:sz w:val="18"/>
                      <w:szCs w:val="18"/>
                    </w:rPr>
                    <w:t>Задача 3. Обеспечение эффективного использования автомобильных дорог местного значения и осуществление дорожной деятельности в их отношении</w:t>
                  </w:r>
                </w:p>
              </w:tc>
            </w:tr>
            <w:tr w:rsidR="00424A76" w:rsidRPr="00690BE7" w:rsidTr="00C66CCF">
              <w:tc>
                <w:tcPr>
                  <w:tcW w:w="704" w:type="dxa"/>
                  <w:shd w:val="clear" w:color="auto" w:fill="auto"/>
                </w:tcPr>
                <w:p w:rsidR="00424A76" w:rsidRPr="000B4A8B" w:rsidRDefault="00FE2F1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239</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Ремонт автомобильных дорог г.Тобольска (участки, подлежащие ремонту, определены в соответствии с перечнем автомобильных дорог города Тобольска)</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w:t>
                  </w:r>
                  <w:r w:rsidRPr="00474C2A">
                    <w:rPr>
                      <w:rFonts w:ascii="Times New Roman" w:hAnsi="Times New Roman" w:cs="Times New Roman"/>
                      <w:sz w:val="18"/>
                      <w:szCs w:val="18"/>
                    </w:rPr>
                    <w:t xml:space="preserve"> кв. 2020</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2025</w:t>
                  </w:r>
                </w:p>
              </w:tc>
              <w:tc>
                <w:tcPr>
                  <w:tcW w:w="1496" w:type="dxa"/>
                </w:tcPr>
                <w:p w:rsidR="00424A76" w:rsidRPr="00474C2A" w:rsidRDefault="00424A76" w:rsidP="00424A76">
                  <w:pPr>
                    <w:jc w:val="center"/>
                    <w:rPr>
                      <w:sz w:val="18"/>
                      <w:szCs w:val="18"/>
                      <w:lang w:val="en-US"/>
                    </w:rPr>
                  </w:pPr>
                  <w:r w:rsidRPr="00474C2A">
                    <w:rPr>
                      <w:sz w:val="18"/>
                      <w:szCs w:val="18"/>
                    </w:rPr>
                    <w:t>296</w:t>
                  </w:r>
                  <w:r w:rsidRPr="00474C2A">
                    <w:rPr>
                      <w:sz w:val="18"/>
                      <w:szCs w:val="18"/>
                      <w:lang w:val="en-US"/>
                    </w:rPr>
                    <w:t xml:space="preserve"> </w:t>
                  </w:r>
                  <w:r w:rsidRPr="00474C2A">
                    <w:rPr>
                      <w:sz w:val="18"/>
                      <w:szCs w:val="18"/>
                    </w:rPr>
                    <w:t>039</w:t>
                  </w:r>
                  <w:r w:rsidRPr="00474C2A">
                    <w:rPr>
                      <w:sz w:val="18"/>
                      <w:szCs w:val="18"/>
                      <w:lang w:val="en-US"/>
                    </w:rPr>
                    <w:t xml:space="preserve"> </w:t>
                  </w:r>
                  <w:r w:rsidRPr="00474C2A">
                    <w:rPr>
                      <w:sz w:val="18"/>
                      <w:szCs w:val="18"/>
                    </w:rPr>
                    <w:t>035</w:t>
                  </w:r>
                  <w:r w:rsidRPr="00474C2A">
                    <w:rPr>
                      <w:sz w:val="18"/>
                      <w:szCs w:val="18"/>
                      <w:lang w:val="en-US"/>
                    </w:rPr>
                    <w:t>.</w:t>
                  </w:r>
                  <w:r w:rsidRPr="00474C2A">
                    <w:rPr>
                      <w:sz w:val="18"/>
                      <w:szCs w:val="18"/>
                    </w:rPr>
                    <w:t>49</w:t>
                  </w:r>
                </w:p>
                <w:p w:rsidR="00424A76" w:rsidRPr="00474C2A" w:rsidRDefault="00424A76" w:rsidP="00424A76">
                  <w:pPr>
                    <w:jc w:val="center"/>
                    <w:rPr>
                      <w:sz w:val="18"/>
                      <w:szCs w:val="18"/>
                      <w:lang w:val="en-US"/>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516" w:type="dxa"/>
                  <w:shd w:val="clear" w:color="auto" w:fill="auto"/>
                </w:tcPr>
                <w:p w:rsidR="00424A76" w:rsidRPr="00474C2A" w:rsidRDefault="00424A76" w:rsidP="00424A76">
                  <w:pPr>
                    <w:jc w:val="center"/>
                    <w:rPr>
                      <w:sz w:val="18"/>
                      <w:szCs w:val="18"/>
                    </w:rPr>
                  </w:pPr>
                  <w:r w:rsidRPr="00474C2A">
                    <w:rPr>
                      <w:sz w:val="18"/>
                      <w:szCs w:val="18"/>
                    </w:rPr>
                    <w:t>191 116 059,11</w:t>
                  </w:r>
                </w:p>
                <w:p w:rsidR="00424A76" w:rsidRPr="00474C2A" w:rsidRDefault="00424A76" w:rsidP="00424A76">
                  <w:pPr>
                    <w:jc w:val="center"/>
                    <w:rPr>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98 193 532,00</w:t>
                  </w:r>
                </w:p>
                <w:p w:rsidR="00424A76" w:rsidRPr="00474C2A" w:rsidRDefault="00424A76" w:rsidP="00424A76">
                  <w:pPr>
                    <w:pStyle w:val="ConsPlusNormal"/>
                    <w:jc w:val="cente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95 367 000,00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95 367 000,00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851"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vMerge w:val="restart"/>
                  <w:shd w:val="clear" w:color="auto" w:fill="auto"/>
                </w:tcPr>
                <w:p w:rsidR="00424A76" w:rsidRPr="000B4A8B"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24</w:t>
                  </w:r>
                  <w:r w:rsidR="00FE2F1E">
                    <w:rPr>
                      <w:rFonts w:ascii="Times New Roman" w:hAnsi="Times New Roman" w:cs="Times New Roman"/>
                      <w:sz w:val="18"/>
                      <w:szCs w:val="18"/>
                    </w:rPr>
                    <w:t>0</w:t>
                  </w:r>
                </w:p>
              </w:tc>
              <w:tc>
                <w:tcPr>
                  <w:tcW w:w="2304" w:type="dxa"/>
                  <w:vMerge w:val="restart"/>
                  <w:shd w:val="clear" w:color="auto" w:fill="auto"/>
                </w:tcPr>
                <w:p w:rsidR="00424A76" w:rsidRPr="00F2364A" w:rsidRDefault="00424A76" w:rsidP="00424A76">
                  <w:pPr>
                    <w:jc w:val="both"/>
                    <w:rPr>
                      <w:sz w:val="18"/>
                      <w:szCs w:val="18"/>
                    </w:rPr>
                  </w:pPr>
                  <w:r w:rsidRPr="00F2364A">
                    <w:rPr>
                      <w:sz w:val="18"/>
                      <w:szCs w:val="18"/>
                    </w:rPr>
                    <w:t xml:space="preserve">Капитальный ремонт дороги по ул. Ленина (от </w:t>
                  </w:r>
                  <w:proofErr w:type="spellStart"/>
                  <w:r w:rsidRPr="00F2364A">
                    <w:rPr>
                      <w:sz w:val="18"/>
                      <w:szCs w:val="18"/>
                    </w:rPr>
                    <w:t>ул.Кирова</w:t>
                  </w:r>
                  <w:proofErr w:type="spellEnd"/>
                  <w:r w:rsidRPr="00F2364A">
                    <w:rPr>
                      <w:sz w:val="18"/>
                      <w:szCs w:val="18"/>
                    </w:rPr>
                    <w:t xml:space="preserve"> до </w:t>
                  </w:r>
                  <w:proofErr w:type="spellStart"/>
                  <w:r w:rsidRPr="00F2364A">
                    <w:rPr>
                      <w:sz w:val="18"/>
                      <w:szCs w:val="18"/>
                    </w:rPr>
                    <w:t>ул.Гагарина</w:t>
                  </w:r>
                  <w:proofErr w:type="spellEnd"/>
                  <w:r w:rsidRPr="00F2364A">
                    <w:rPr>
                      <w:sz w:val="18"/>
                      <w:szCs w:val="18"/>
                    </w:rPr>
                    <w:t>) с устройством велосипедной дорожки» (в т.ч. разработка ПД)</w:t>
                  </w:r>
                </w:p>
              </w:tc>
              <w:tc>
                <w:tcPr>
                  <w:tcW w:w="1098" w:type="dxa"/>
                  <w:vMerge w:val="restart"/>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vMerge w:val="restart"/>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2020</w:t>
                  </w:r>
                </w:p>
              </w:tc>
              <w:tc>
                <w:tcPr>
                  <w:tcW w:w="1134" w:type="dxa"/>
                  <w:vMerge w:val="restart"/>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2021</w:t>
                  </w:r>
                </w:p>
              </w:tc>
              <w:tc>
                <w:tcPr>
                  <w:tcW w:w="1496" w:type="dxa"/>
                </w:tcPr>
                <w:p w:rsidR="00424A76" w:rsidRPr="00F2364A" w:rsidRDefault="00424A76" w:rsidP="00424A76">
                  <w:pPr>
                    <w:pStyle w:val="ConsPlusNormal"/>
                    <w:jc w:val="center"/>
                    <w:rPr>
                      <w:rFonts w:ascii="Times New Roman" w:hAnsi="Times New Roman" w:cs="Times New Roman"/>
                      <w:sz w:val="18"/>
                      <w:szCs w:val="18"/>
                      <w:lang w:val="en-US"/>
                    </w:rPr>
                  </w:pPr>
                  <w:r w:rsidRPr="00F2364A">
                    <w:rPr>
                      <w:rFonts w:ascii="Times New Roman" w:hAnsi="Times New Roman" w:cs="Times New Roman"/>
                      <w:sz w:val="18"/>
                      <w:szCs w:val="18"/>
                    </w:rPr>
                    <w:t>115 136 230,00</w:t>
                  </w:r>
                </w:p>
                <w:p w:rsidR="00424A76" w:rsidRPr="00F2364A" w:rsidRDefault="00424A76" w:rsidP="00424A76">
                  <w:pPr>
                    <w:pStyle w:val="ConsPlusNormal"/>
                    <w:jc w:val="center"/>
                    <w:rPr>
                      <w:rFonts w:ascii="Times New Roman" w:hAnsi="Times New Roman" w:cs="Times New Roman"/>
                      <w:sz w:val="18"/>
                      <w:szCs w:val="18"/>
                      <w:lang w:val="en-US"/>
                    </w:rPr>
                  </w:pPr>
                  <w:r w:rsidRPr="00F2364A">
                    <w:rPr>
                      <w:rFonts w:ascii="Times New Roman" w:hAnsi="Times New Roman" w:cs="Times New Roman"/>
                      <w:sz w:val="18"/>
                      <w:szCs w:val="18"/>
                      <w:lang w:val="en-US"/>
                    </w:rPr>
                    <w:t>&lt;</w:t>
                  </w:r>
                  <w:proofErr w:type="spellStart"/>
                  <w:r w:rsidRPr="00F2364A">
                    <w:rPr>
                      <w:rFonts w:ascii="Times New Roman" w:hAnsi="Times New Roman" w:cs="Times New Roman"/>
                      <w:sz w:val="18"/>
                      <w:szCs w:val="18"/>
                    </w:rPr>
                    <w:t>о.б</w:t>
                  </w:r>
                  <w:proofErr w:type="spellEnd"/>
                  <w:r w:rsidRPr="00F2364A">
                    <w:rPr>
                      <w:rFonts w:ascii="Times New Roman" w:hAnsi="Times New Roman" w:cs="Times New Roman"/>
                      <w:sz w:val="18"/>
                      <w:szCs w:val="18"/>
                    </w:rPr>
                    <w:t>.</w:t>
                  </w:r>
                  <w:r w:rsidRPr="00F2364A">
                    <w:rPr>
                      <w:rFonts w:ascii="Times New Roman" w:hAnsi="Times New Roman" w:cs="Times New Roman"/>
                      <w:sz w:val="18"/>
                      <w:szCs w:val="18"/>
                      <w:lang w:val="en-US"/>
                    </w:rPr>
                    <w:t>&gt;</w:t>
                  </w:r>
                </w:p>
              </w:tc>
              <w:tc>
                <w:tcPr>
                  <w:tcW w:w="1516" w:type="dxa"/>
                  <w:shd w:val="clear" w:color="auto" w:fill="auto"/>
                </w:tcPr>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31 921 807,60</w:t>
                  </w:r>
                </w:p>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lang w:val="en-US"/>
                    </w:rPr>
                    <w:t>&lt;</w:t>
                  </w:r>
                  <w:proofErr w:type="spellStart"/>
                  <w:r w:rsidRPr="00A21035">
                    <w:rPr>
                      <w:rFonts w:ascii="Times New Roman" w:hAnsi="Times New Roman" w:cs="Times New Roman"/>
                      <w:sz w:val="18"/>
                      <w:szCs w:val="18"/>
                    </w:rPr>
                    <w:t>о.б</w:t>
                  </w:r>
                  <w:proofErr w:type="spellEnd"/>
                  <w:r w:rsidRPr="00A21035">
                    <w:rPr>
                      <w:rFonts w:ascii="Times New Roman" w:hAnsi="Times New Roman" w:cs="Times New Roman"/>
                      <w:sz w:val="18"/>
                      <w:szCs w:val="18"/>
                    </w:rPr>
                    <w:t>.</w:t>
                  </w:r>
                  <w:r w:rsidRPr="00A21035">
                    <w:rPr>
                      <w:rFonts w:ascii="Times New Roman" w:hAnsi="Times New Roman" w:cs="Times New Roman"/>
                      <w:sz w:val="18"/>
                      <w:szCs w:val="18"/>
                      <w:lang w:val="en-US"/>
                    </w:rPr>
                    <w:t>&gt;</w:t>
                  </w:r>
                </w:p>
              </w:tc>
              <w:tc>
                <w:tcPr>
                  <w:tcW w:w="1488" w:type="dxa"/>
                  <w:gridSpan w:val="2"/>
                  <w:vMerge w:val="restart"/>
                  <w:shd w:val="clear" w:color="auto" w:fill="auto"/>
                </w:tcPr>
                <w:p w:rsidR="00424A76" w:rsidRPr="001D5BA5" w:rsidRDefault="00424A76" w:rsidP="00424A76">
                  <w:pPr>
                    <w:jc w:val="center"/>
                    <w:rPr>
                      <w:sz w:val="18"/>
                      <w:szCs w:val="18"/>
                    </w:rPr>
                  </w:pPr>
                  <w:r w:rsidRPr="001D5BA5">
                    <w:rPr>
                      <w:sz w:val="18"/>
                      <w:szCs w:val="18"/>
                    </w:rPr>
                    <w:t>х</w:t>
                  </w:r>
                </w:p>
              </w:tc>
              <w:tc>
                <w:tcPr>
                  <w:tcW w:w="1495" w:type="dxa"/>
                  <w:gridSpan w:val="2"/>
                  <w:vMerge w:val="restart"/>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518" w:type="dxa"/>
                  <w:vMerge w:val="restart"/>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vMerge w:val="restart"/>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vMerge w:val="restart"/>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r w:rsidRPr="00690BE7">
                    <w:rPr>
                      <w:rFonts w:ascii="Times New Roman" w:hAnsi="Times New Roman" w:cs="Times New Roman"/>
                      <w:b w:val="0"/>
                      <w:sz w:val="18"/>
                      <w:szCs w:val="18"/>
                    </w:rPr>
                    <w:t>Региональная программа «Развитие транспортной инфраструктуры»</w:t>
                  </w:r>
                </w:p>
              </w:tc>
            </w:tr>
            <w:tr w:rsidR="00424A76" w:rsidRPr="00690BE7" w:rsidTr="00C66CCF">
              <w:tc>
                <w:tcPr>
                  <w:tcW w:w="704" w:type="dxa"/>
                  <w:vMerge/>
                  <w:shd w:val="clear" w:color="auto" w:fill="auto"/>
                </w:tcPr>
                <w:p w:rsidR="00424A76" w:rsidRPr="000B4A8B" w:rsidRDefault="00424A76" w:rsidP="00424A76">
                  <w:pPr>
                    <w:pStyle w:val="ConsPlusNormal"/>
                    <w:jc w:val="center"/>
                    <w:rPr>
                      <w:rFonts w:ascii="Times New Roman" w:hAnsi="Times New Roman" w:cs="Times New Roman"/>
                      <w:sz w:val="18"/>
                      <w:szCs w:val="18"/>
                    </w:rPr>
                  </w:pPr>
                </w:p>
              </w:tc>
              <w:tc>
                <w:tcPr>
                  <w:tcW w:w="2304" w:type="dxa"/>
                  <w:vMerge/>
                  <w:shd w:val="clear" w:color="auto" w:fill="auto"/>
                </w:tcPr>
                <w:p w:rsidR="00424A76" w:rsidRPr="00F2364A" w:rsidRDefault="00424A76" w:rsidP="00424A76">
                  <w:pPr>
                    <w:jc w:val="both"/>
                    <w:rPr>
                      <w:sz w:val="18"/>
                      <w:szCs w:val="18"/>
                    </w:rPr>
                  </w:pPr>
                </w:p>
              </w:tc>
              <w:tc>
                <w:tcPr>
                  <w:tcW w:w="1098" w:type="dxa"/>
                  <w:vMerge/>
                  <w:shd w:val="clear" w:color="auto" w:fill="auto"/>
                </w:tcPr>
                <w:p w:rsidR="00424A76" w:rsidRPr="00F2364A" w:rsidRDefault="00424A76" w:rsidP="00424A76">
                  <w:pPr>
                    <w:pStyle w:val="ConsPlusNormal"/>
                    <w:jc w:val="center"/>
                    <w:rPr>
                      <w:rFonts w:ascii="Times New Roman" w:hAnsi="Times New Roman" w:cs="Times New Roman"/>
                      <w:sz w:val="18"/>
                      <w:szCs w:val="18"/>
                    </w:rPr>
                  </w:pPr>
                </w:p>
              </w:tc>
              <w:tc>
                <w:tcPr>
                  <w:tcW w:w="1134" w:type="dxa"/>
                  <w:vMerge/>
                  <w:shd w:val="clear" w:color="auto" w:fill="auto"/>
                </w:tcPr>
                <w:p w:rsidR="00424A76" w:rsidRPr="00F2364A" w:rsidRDefault="00424A76" w:rsidP="00424A76">
                  <w:pPr>
                    <w:pStyle w:val="ConsPlusNormal"/>
                    <w:jc w:val="center"/>
                    <w:rPr>
                      <w:rFonts w:ascii="Times New Roman" w:hAnsi="Times New Roman" w:cs="Times New Roman"/>
                      <w:sz w:val="18"/>
                      <w:szCs w:val="18"/>
                    </w:rPr>
                  </w:pPr>
                </w:p>
              </w:tc>
              <w:tc>
                <w:tcPr>
                  <w:tcW w:w="1134" w:type="dxa"/>
                  <w:vMerge/>
                  <w:shd w:val="clear" w:color="auto" w:fill="auto"/>
                </w:tcPr>
                <w:p w:rsidR="00424A76" w:rsidRPr="00F2364A" w:rsidRDefault="00424A76" w:rsidP="00424A76">
                  <w:pPr>
                    <w:pStyle w:val="ConsPlusNormal"/>
                    <w:jc w:val="center"/>
                    <w:rPr>
                      <w:rFonts w:ascii="Times New Roman" w:hAnsi="Times New Roman" w:cs="Times New Roman"/>
                      <w:sz w:val="18"/>
                      <w:szCs w:val="18"/>
                    </w:rPr>
                  </w:pPr>
                </w:p>
              </w:tc>
              <w:tc>
                <w:tcPr>
                  <w:tcW w:w="1496" w:type="dxa"/>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58 000,00</w:t>
                  </w:r>
                </w:p>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shd w:val="clear" w:color="auto" w:fill="auto"/>
                </w:tcPr>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0,00</w:t>
                  </w:r>
                </w:p>
              </w:tc>
              <w:tc>
                <w:tcPr>
                  <w:tcW w:w="1488" w:type="dxa"/>
                  <w:gridSpan w:val="2"/>
                  <w:vMerge/>
                  <w:shd w:val="clear" w:color="auto" w:fill="auto"/>
                </w:tcPr>
                <w:p w:rsidR="00424A76" w:rsidRPr="00690BE7" w:rsidRDefault="00424A76" w:rsidP="00424A76">
                  <w:pPr>
                    <w:jc w:val="center"/>
                    <w:rPr>
                      <w:sz w:val="18"/>
                      <w:szCs w:val="18"/>
                    </w:rPr>
                  </w:pPr>
                </w:p>
              </w:tc>
              <w:tc>
                <w:tcPr>
                  <w:tcW w:w="1495" w:type="dxa"/>
                  <w:gridSpan w:val="2"/>
                  <w:vMerge/>
                  <w:shd w:val="clear" w:color="auto" w:fill="auto"/>
                </w:tcPr>
                <w:p w:rsidR="00424A76" w:rsidRPr="00690BE7" w:rsidRDefault="00424A76" w:rsidP="00424A76">
                  <w:pPr>
                    <w:pStyle w:val="ConsPlusNormal"/>
                    <w:jc w:val="center"/>
                    <w:rPr>
                      <w:rFonts w:ascii="Times New Roman" w:hAnsi="Times New Roman" w:cs="Times New Roman"/>
                      <w:sz w:val="18"/>
                      <w:szCs w:val="18"/>
                    </w:rPr>
                  </w:pPr>
                </w:p>
              </w:tc>
              <w:tc>
                <w:tcPr>
                  <w:tcW w:w="1518" w:type="dxa"/>
                  <w:vMerge/>
                  <w:shd w:val="clear" w:color="auto" w:fill="auto"/>
                </w:tcPr>
                <w:p w:rsidR="00424A76" w:rsidRPr="00690BE7" w:rsidRDefault="00424A76" w:rsidP="00424A76">
                  <w:pPr>
                    <w:pStyle w:val="ConsPlusNormal"/>
                    <w:jc w:val="center"/>
                    <w:rPr>
                      <w:rFonts w:ascii="Times New Roman" w:hAnsi="Times New Roman" w:cs="Times New Roman"/>
                      <w:sz w:val="18"/>
                      <w:szCs w:val="18"/>
                    </w:rPr>
                  </w:pPr>
                </w:p>
              </w:tc>
              <w:tc>
                <w:tcPr>
                  <w:tcW w:w="851" w:type="dxa"/>
                  <w:vMerge/>
                  <w:shd w:val="clear" w:color="auto" w:fill="auto"/>
                </w:tcPr>
                <w:p w:rsidR="00424A76" w:rsidRPr="00690BE7" w:rsidRDefault="00424A76" w:rsidP="00424A76">
                  <w:pPr>
                    <w:pStyle w:val="ConsPlusNormal"/>
                    <w:jc w:val="center"/>
                    <w:rPr>
                      <w:rFonts w:ascii="Times New Roman" w:hAnsi="Times New Roman" w:cs="Times New Roman"/>
                      <w:sz w:val="18"/>
                      <w:szCs w:val="18"/>
                    </w:rPr>
                  </w:pPr>
                </w:p>
              </w:tc>
              <w:tc>
                <w:tcPr>
                  <w:tcW w:w="1134" w:type="dxa"/>
                  <w:vMerge/>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24</w:t>
                  </w:r>
                  <w:r w:rsidR="00FE2F1E">
                    <w:rPr>
                      <w:rFonts w:ascii="Times New Roman" w:hAnsi="Times New Roman" w:cs="Times New Roman"/>
                      <w:sz w:val="18"/>
                      <w:szCs w:val="18"/>
                    </w:rPr>
                    <w:t>1</w:t>
                  </w:r>
                </w:p>
              </w:tc>
              <w:tc>
                <w:tcPr>
                  <w:tcW w:w="2304" w:type="dxa"/>
                  <w:shd w:val="clear" w:color="auto" w:fill="auto"/>
                </w:tcPr>
                <w:p w:rsidR="00424A76" w:rsidRPr="00F2364A" w:rsidRDefault="00424A76" w:rsidP="00424A76">
                  <w:pPr>
                    <w:jc w:val="both"/>
                    <w:rPr>
                      <w:sz w:val="18"/>
                      <w:szCs w:val="18"/>
                    </w:rPr>
                  </w:pPr>
                  <w:r w:rsidRPr="00F2364A">
                    <w:rPr>
                      <w:sz w:val="18"/>
                      <w:szCs w:val="18"/>
                    </w:rPr>
                    <w:t xml:space="preserve"> «Ремонт автомобильных дорог г. Тобольска (ремонт автомобильных дорог и тротуаров по ул. </w:t>
                  </w:r>
                  <w:proofErr w:type="spellStart"/>
                  <w:r w:rsidRPr="00F2364A">
                    <w:rPr>
                      <w:sz w:val="18"/>
                      <w:szCs w:val="18"/>
                    </w:rPr>
                    <w:t>Верхнефилатовская</w:t>
                  </w:r>
                  <w:proofErr w:type="spellEnd"/>
                  <w:r w:rsidRPr="00F2364A">
                    <w:rPr>
                      <w:sz w:val="18"/>
                      <w:szCs w:val="18"/>
                    </w:rPr>
                    <w:t xml:space="preserve"> и ул. Портовая в </w:t>
                  </w:r>
                  <w:proofErr w:type="spellStart"/>
                  <w:r w:rsidRPr="00F2364A">
                    <w:rPr>
                      <w:sz w:val="18"/>
                      <w:szCs w:val="18"/>
                    </w:rPr>
                    <w:t>мкр</w:t>
                  </w:r>
                  <w:proofErr w:type="spellEnd"/>
                  <w:r w:rsidRPr="00F2364A">
                    <w:rPr>
                      <w:sz w:val="18"/>
                      <w:szCs w:val="18"/>
                    </w:rPr>
                    <w:t xml:space="preserve">. </w:t>
                  </w:r>
                  <w:r w:rsidRPr="00F2364A">
                    <w:rPr>
                      <w:sz w:val="18"/>
                      <w:szCs w:val="18"/>
                    </w:rPr>
                    <w:lastRenderedPageBreak/>
                    <w:t>Иртышский; ремонт внутриквартальных дорог и проездов, пешеходных тротуаров в 6 и 8 микрорайонах; ремонт автомобильных дорог и тротуаров по ул. Ленина, ул. 3-я Трудовая, ул. 1-я Луговая, пер. Рабочий)»</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lastRenderedPageBreak/>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2020</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2021</w:t>
                  </w:r>
                </w:p>
              </w:tc>
              <w:tc>
                <w:tcPr>
                  <w:tcW w:w="1496" w:type="dxa"/>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117 783 854,34</w:t>
                  </w:r>
                </w:p>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&lt;</w:t>
                  </w:r>
                  <w:proofErr w:type="spellStart"/>
                  <w:r w:rsidRPr="00F2364A">
                    <w:rPr>
                      <w:rFonts w:ascii="Times New Roman" w:hAnsi="Times New Roman" w:cs="Times New Roman"/>
                      <w:sz w:val="18"/>
                      <w:szCs w:val="18"/>
                    </w:rPr>
                    <w:t>о.б</w:t>
                  </w:r>
                  <w:proofErr w:type="spellEnd"/>
                  <w:r w:rsidRPr="00F2364A">
                    <w:rPr>
                      <w:rFonts w:ascii="Times New Roman" w:hAnsi="Times New Roman" w:cs="Times New Roman"/>
                      <w:sz w:val="18"/>
                      <w:szCs w:val="18"/>
                    </w:rPr>
                    <w:t>.</w:t>
                  </w:r>
                  <w:r w:rsidRPr="00F2364A">
                    <w:rPr>
                      <w:rFonts w:ascii="Times New Roman" w:hAnsi="Times New Roman" w:cs="Times New Roman"/>
                      <w:sz w:val="18"/>
                      <w:szCs w:val="18"/>
                      <w:lang w:val="en-US"/>
                    </w:rPr>
                    <w:t>&gt;</w:t>
                  </w:r>
                </w:p>
              </w:tc>
              <w:tc>
                <w:tcPr>
                  <w:tcW w:w="1516" w:type="dxa"/>
                  <w:shd w:val="clear" w:color="auto" w:fill="auto"/>
                </w:tcPr>
                <w:p w:rsidR="00424A76"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47 074 839,65</w:t>
                  </w:r>
                </w:p>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&lt;</w:t>
                  </w:r>
                  <w:proofErr w:type="spellStart"/>
                  <w:r w:rsidRPr="00F2364A">
                    <w:rPr>
                      <w:rFonts w:ascii="Times New Roman" w:hAnsi="Times New Roman" w:cs="Times New Roman"/>
                      <w:sz w:val="18"/>
                      <w:szCs w:val="18"/>
                    </w:rPr>
                    <w:t>о.б</w:t>
                  </w:r>
                  <w:proofErr w:type="spellEnd"/>
                  <w:r w:rsidRPr="00F2364A">
                    <w:rPr>
                      <w:rFonts w:ascii="Times New Roman" w:hAnsi="Times New Roman" w:cs="Times New Roman"/>
                      <w:sz w:val="18"/>
                      <w:szCs w:val="18"/>
                    </w:rPr>
                    <w:t>.</w:t>
                  </w:r>
                  <w:r w:rsidRPr="00F2364A">
                    <w:rPr>
                      <w:rFonts w:ascii="Times New Roman" w:hAnsi="Times New Roman" w:cs="Times New Roman"/>
                      <w:sz w:val="18"/>
                      <w:szCs w:val="18"/>
                      <w:lang w:val="en-US"/>
                    </w:rPr>
                    <w:t>&gt;</w:t>
                  </w:r>
                </w:p>
              </w:tc>
              <w:tc>
                <w:tcPr>
                  <w:tcW w:w="1488" w:type="dxa"/>
                  <w:gridSpan w:val="2"/>
                  <w:shd w:val="clear" w:color="auto" w:fill="auto"/>
                </w:tcPr>
                <w:p w:rsidR="00424A76" w:rsidRPr="00690BE7" w:rsidRDefault="00424A76" w:rsidP="00424A76">
                  <w:pPr>
                    <w:jc w:val="center"/>
                    <w:rPr>
                      <w:sz w:val="18"/>
                      <w:szCs w:val="18"/>
                    </w:rPr>
                  </w:pPr>
                  <w:r w:rsidRPr="00690BE7">
                    <w:rPr>
                      <w:sz w:val="18"/>
                      <w:szCs w:val="18"/>
                    </w:rPr>
                    <w:t>х</w:t>
                  </w:r>
                </w:p>
                <w:p w:rsidR="00424A76" w:rsidRPr="00690BE7" w:rsidRDefault="00424A76" w:rsidP="00424A76">
                  <w:pPr>
                    <w:pStyle w:val="ConsPlusNormal"/>
                    <w:jc w:val="center"/>
                    <w:rPr>
                      <w:rFonts w:ascii="Times New Roman" w:hAnsi="Times New Roman" w:cs="Times New Roman"/>
                      <w:sz w:val="18"/>
                      <w:szCs w:val="18"/>
                    </w:rPr>
                  </w:pPr>
                </w:p>
              </w:tc>
              <w:tc>
                <w:tcPr>
                  <w:tcW w:w="1495" w:type="dxa"/>
                  <w:gridSpan w:val="2"/>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518"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r w:rsidRPr="00690BE7">
                    <w:rPr>
                      <w:rFonts w:ascii="Times New Roman" w:hAnsi="Times New Roman" w:cs="Times New Roman"/>
                      <w:b w:val="0"/>
                      <w:sz w:val="18"/>
                      <w:szCs w:val="18"/>
                    </w:rPr>
                    <w:t xml:space="preserve">Региональная программа «Развитие транспортной </w:t>
                  </w:r>
                  <w:r w:rsidRPr="00690BE7">
                    <w:rPr>
                      <w:rFonts w:ascii="Times New Roman" w:hAnsi="Times New Roman" w:cs="Times New Roman"/>
                      <w:b w:val="0"/>
                      <w:sz w:val="18"/>
                      <w:szCs w:val="18"/>
                    </w:rPr>
                    <w:lastRenderedPageBreak/>
                    <w:t>инфраструктуры»</w:t>
                  </w:r>
                </w:p>
              </w:tc>
            </w:tr>
            <w:tr w:rsidR="00424A76" w:rsidRPr="00690BE7" w:rsidTr="00C66CCF">
              <w:tc>
                <w:tcPr>
                  <w:tcW w:w="704" w:type="dxa"/>
                  <w:shd w:val="clear" w:color="auto" w:fill="auto"/>
                </w:tcPr>
                <w:p w:rsidR="00424A76" w:rsidRPr="000B4A8B"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24</w:t>
                  </w:r>
                  <w:r w:rsidR="00FE2F1E">
                    <w:rPr>
                      <w:rFonts w:ascii="Times New Roman" w:hAnsi="Times New Roman" w:cs="Times New Roman"/>
                      <w:sz w:val="18"/>
                      <w:szCs w:val="18"/>
                    </w:rPr>
                    <w:t>2</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Устройство линии наружно</w:t>
                  </w:r>
                  <w:r>
                    <w:rPr>
                      <w:rFonts w:ascii="Times New Roman" w:hAnsi="Times New Roman" w:cs="Times New Roman"/>
                      <w:sz w:val="18"/>
                      <w:szCs w:val="18"/>
                    </w:rPr>
                    <w:t xml:space="preserve">го освещения на </w:t>
                  </w:r>
                  <w:proofErr w:type="spellStart"/>
                  <w:r>
                    <w:rPr>
                      <w:rFonts w:ascii="Times New Roman" w:hAnsi="Times New Roman" w:cs="Times New Roman"/>
                      <w:sz w:val="18"/>
                      <w:szCs w:val="18"/>
                    </w:rPr>
                    <w:t>Уватском</w:t>
                  </w:r>
                  <w:proofErr w:type="spellEnd"/>
                  <w:r>
                    <w:rPr>
                      <w:rFonts w:ascii="Times New Roman" w:hAnsi="Times New Roman" w:cs="Times New Roman"/>
                      <w:sz w:val="18"/>
                      <w:szCs w:val="18"/>
                    </w:rPr>
                    <w:t xml:space="preserve"> тракте</w:t>
                  </w:r>
                  <w:r w:rsidRPr="00F2364A">
                    <w:rPr>
                      <w:rFonts w:ascii="Times New Roman" w:hAnsi="Times New Roman" w:cs="Times New Roman"/>
                      <w:sz w:val="18"/>
                      <w:szCs w:val="18"/>
                    </w:rPr>
                    <w:t xml:space="preserve"> (в т.ч. разработка ПД)</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2020</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w:t>
                  </w: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2020</w:t>
                  </w:r>
                </w:p>
              </w:tc>
              <w:tc>
                <w:tcPr>
                  <w:tcW w:w="1496" w:type="dxa"/>
                </w:tcPr>
                <w:p w:rsidR="00424A76" w:rsidRPr="00F2364A" w:rsidRDefault="00424A76" w:rsidP="00424A76">
                  <w:pPr>
                    <w:pStyle w:val="ConsPlusNormal"/>
                    <w:jc w:val="center"/>
                    <w:rPr>
                      <w:rFonts w:ascii="Times New Roman" w:hAnsi="Times New Roman" w:cs="Times New Roman"/>
                      <w:sz w:val="18"/>
                      <w:szCs w:val="18"/>
                      <w:lang w:val="en-US"/>
                    </w:rPr>
                  </w:pPr>
                  <w:r w:rsidRPr="00F2364A">
                    <w:rPr>
                      <w:rFonts w:ascii="Times New Roman" w:hAnsi="Times New Roman" w:cs="Times New Roman"/>
                      <w:sz w:val="18"/>
                      <w:szCs w:val="18"/>
                    </w:rPr>
                    <w:t>20 712,00</w:t>
                  </w:r>
                </w:p>
                <w:p w:rsidR="00424A76" w:rsidRPr="00F2364A" w:rsidRDefault="00424A76" w:rsidP="00424A76">
                  <w:pPr>
                    <w:pStyle w:val="ConsPlusNormal"/>
                    <w:jc w:val="center"/>
                    <w:rPr>
                      <w:rFonts w:ascii="Times New Roman" w:hAnsi="Times New Roman" w:cs="Times New Roman"/>
                      <w:sz w:val="18"/>
                      <w:szCs w:val="18"/>
                      <w:lang w:val="en-US"/>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shd w:val="clear" w:color="auto" w:fill="auto"/>
                </w:tcPr>
                <w:p w:rsidR="00424A76" w:rsidRPr="00474C2A" w:rsidRDefault="00424A76" w:rsidP="00424A76">
                  <w:pPr>
                    <w:pStyle w:val="ConsPlusNormal"/>
                    <w:jc w:val="center"/>
                    <w:rPr>
                      <w:rFonts w:ascii="Times New Roman" w:hAnsi="Times New Roman" w:cs="Times New Roman"/>
                      <w:sz w:val="20"/>
                    </w:rPr>
                  </w:pPr>
                  <w:r w:rsidRPr="00474C2A">
                    <w:rPr>
                      <w:rFonts w:ascii="Times New Roman" w:hAnsi="Times New Roman" w:cs="Times New Roman"/>
                      <w:sz w:val="20"/>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851"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134" w:type="dxa"/>
                  <w:shd w:val="clear" w:color="auto" w:fill="auto"/>
                </w:tcPr>
                <w:p w:rsidR="00424A76" w:rsidRPr="00474C2A"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E2F1E" w:rsidRDefault="00FE2F1E" w:rsidP="00FE2F1E">
                  <w:pPr>
                    <w:pStyle w:val="ConsPlusNormal"/>
                    <w:jc w:val="center"/>
                    <w:rPr>
                      <w:rFonts w:ascii="Times New Roman" w:hAnsi="Times New Roman" w:cs="Times New Roman"/>
                      <w:sz w:val="18"/>
                      <w:szCs w:val="18"/>
                    </w:rPr>
                  </w:pPr>
                  <w:r>
                    <w:rPr>
                      <w:rFonts w:ascii="Times New Roman" w:hAnsi="Times New Roman" w:cs="Times New Roman"/>
                      <w:sz w:val="18"/>
                      <w:szCs w:val="18"/>
                    </w:rPr>
                    <w:t>243</w:t>
                  </w:r>
                </w:p>
                <w:p w:rsidR="00424A76" w:rsidRPr="000B4A8B" w:rsidRDefault="00424A76" w:rsidP="00424A76">
                  <w:pPr>
                    <w:pStyle w:val="ConsPlusNormal"/>
                    <w:jc w:val="center"/>
                    <w:rPr>
                      <w:rFonts w:ascii="Times New Roman" w:hAnsi="Times New Roman" w:cs="Times New Roman"/>
                      <w:sz w:val="18"/>
                      <w:szCs w:val="18"/>
                    </w:rPr>
                  </w:pP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 xml:space="preserve">«Реконструкция автомобильной дороги по ул. Алябьева </w:t>
                  </w:r>
                  <w:proofErr w:type="spellStart"/>
                  <w:r w:rsidRPr="00F2364A">
                    <w:rPr>
                      <w:rFonts w:ascii="Times New Roman" w:hAnsi="Times New Roman" w:cs="Times New Roman"/>
                      <w:sz w:val="18"/>
                      <w:szCs w:val="18"/>
                    </w:rPr>
                    <w:t>г.Тобольск</w:t>
                  </w:r>
                  <w:proofErr w:type="spellEnd"/>
                  <w:r w:rsidRPr="00F2364A">
                    <w:rPr>
                      <w:rFonts w:ascii="Times New Roman" w:hAnsi="Times New Roman" w:cs="Times New Roman"/>
                      <w:sz w:val="18"/>
                      <w:szCs w:val="18"/>
                    </w:rPr>
                    <w:t>» (в т.ч. предпроектная подготовка и разработка ПД)</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lang w:val="en-US"/>
                    </w:rPr>
                  </w:pPr>
                  <w:r w:rsidRPr="00F2364A">
                    <w:rPr>
                      <w:rFonts w:ascii="Times New Roman" w:hAnsi="Times New Roman" w:cs="Times New Roman"/>
                      <w:sz w:val="18"/>
                      <w:szCs w:val="18"/>
                    </w:rPr>
                    <w:t>I</w:t>
                  </w: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w:t>
                  </w:r>
                  <w:r>
                    <w:rPr>
                      <w:rFonts w:ascii="Times New Roman" w:hAnsi="Times New Roman" w:cs="Times New Roman"/>
                      <w:sz w:val="18"/>
                      <w:szCs w:val="18"/>
                      <w:lang w:val="en-US"/>
                    </w:rPr>
                    <w:t>2</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lang w:val="en-US"/>
                    </w:rPr>
                  </w:pPr>
                  <w:r w:rsidRPr="00F2364A">
                    <w:rPr>
                      <w:rFonts w:ascii="Times New Roman" w:hAnsi="Times New Roman" w:cs="Times New Roman"/>
                      <w:sz w:val="18"/>
                      <w:szCs w:val="18"/>
                    </w:rPr>
                    <w:t>IV кв. 202</w:t>
                  </w:r>
                  <w:r>
                    <w:rPr>
                      <w:rFonts w:ascii="Times New Roman" w:hAnsi="Times New Roman" w:cs="Times New Roman"/>
                      <w:sz w:val="18"/>
                      <w:szCs w:val="18"/>
                      <w:lang w:val="en-US"/>
                    </w:rPr>
                    <w:t>4</w:t>
                  </w:r>
                </w:p>
              </w:tc>
              <w:tc>
                <w:tcPr>
                  <w:tcW w:w="1496" w:type="dxa"/>
                </w:tcPr>
                <w:p w:rsidR="00424A76" w:rsidRPr="00F2364A" w:rsidRDefault="00424A76" w:rsidP="00424A76">
                  <w:pPr>
                    <w:pStyle w:val="ConsPlusNormal"/>
                    <w:jc w:val="center"/>
                    <w:rPr>
                      <w:rFonts w:ascii="Times New Roman" w:hAnsi="Times New Roman" w:cs="Times New Roman"/>
                      <w:sz w:val="20"/>
                    </w:rPr>
                  </w:pPr>
                  <w:r w:rsidRPr="00F2364A">
                    <w:rPr>
                      <w:rFonts w:ascii="Times New Roman" w:hAnsi="Times New Roman" w:cs="Times New Roman"/>
                      <w:sz w:val="20"/>
                    </w:rPr>
                    <w:t>х</w:t>
                  </w:r>
                </w:p>
              </w:tc>
              <w:tc>
                <w:tcPr>
                  <w:tcW w:w="1516" w:type="dxa"/>
                  <w:shd w:val="clear" w:color="auto" w:fill="auto"/>
                </w:tcPr>
                <w:p w:rsidR="00424A76" w:rsidRPr="00474C2A" w:rsidRDefault="00424A76" w:rsidP="00424A76">
                  <w:pPr>
                    <w:pStyle w:val="ConsPlusNormal"/>
                    <w:jc w:val="center"/>
                    <w:rPr>
                      <w:rFonts w:ascii="Times New Roman" w:hAnsi="Times New Roman" w:cs="Times New Roman"/>
                      <w:sz w:val="20"/>
                    </w:rPr>
                  </w:pPr>
                  <w:r w:rsidRPr="00474C2A">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8 745 875,00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851"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134" w:type="dxa"/>
                  <w:shd w:val="clear" w:color="auto" w:fill="auto"/>
                </w:tcPr>
                <w:p w:rsidR="00424A76" w:rsidRPr="00474C2A" w:rsidRDefault="00424A76" w:rsidP="00424A76">
                  <w:pPr>
                    <w:pStyle w:val="ConsPlusTitle"/>
                    <w:jc w:val="center"/>
                    <w:rPr>
                      <w:rFonts w:ascii="Times New Roman" w:hAnsi="Times New Roman" w:cs="Times New Roman"/>
                      <w:b w:val="0"/>
                      <w:sz w:val="18"/>
                      <w:szCs w:val="18"/>
                    </w:rPr>
                  </w:pPr>
                </w:p>
              </w:tc>
            </w:tr>
            <w:tr w:rsidR="008271B9" w:rsidRPr="00690BE7" w:rsidTr="008271B9">
              <w:trPr>
                <w:trHeight w:val="375"/>
              </w:trPr>
              <w:tc>
                <w:tcPr>
                  <w:tcW w:w="704" w:type="dxa"/>
                  <w:vMerge w:val="restart"/>
                  <w:shd w:val="clear" w:color="auto" w:fill="auto"/>
                </w:tcPr>
                <w:p w:rsidR="008271B9" w:rsidRPr="00FE2F1E" w:rsidRDefault="008271B9" w:rsidP="00424A76">
                  <w:pPr>
                    <w:pStyle w:val="ConsPlusNormal"/>
                    <w:jc w:val="center"/>
                    <w:rPr>
                      <w:rFonts w:ascii="Times New Roman" w:hAnsi="Times New Roman" w:cs="Times New Roman"/>
                      <w:sz w:val="18"/>
                      <w:szCs w:val="18"/>
                      <w:lang w:val="en-US"/>
                    </w:rPr>
                  </w:pPr>
                  <w:r>
                    <w:rPr>
                      <w:rFonts w:ascii="Times New Roman" w:hAnsi="Times New Roman" w:cs="Times New Roman"/>
                      <w:sz w:val="18"/>
                      <w:szCs w:val="18"/>
                    </w:rPr>
                    <w:t>244</w:t>
                  </w:r>
                </w:p>
                <w:p w:rsidR="008271B9" w:rsidRPr="000B4A8B" w:rsidRDefault="008271B9" w:rsidP="00424A76">
                  <w:pPr>
                    <w:pStyle w:val="ConsPlusNormal"/>
                    <w:rPr>
                      <w:rFonts w:ascii="Times New Roman" w:hAnsi="Times New Roman" w:cs="Times New Roman"/>
                      <w:sz w:val="18"/>
                      <w:szCs w:val="18"/>
                    </w:rPr>
                  </w:pPr>
                </w:p>
              </w:tc>
              <w:tc>
                <w:tcPr>
                  <w:tcW w:w="2304" w:type="dxa"/>
                  <w:vMerge w:val="restart"/>
                  <w:shd w:val="clear" w:color="auto" w:fill="auto"/>
                </w:tcPr>
                <w:p w:rsidR="008271B9" w:rsidRPr="00F2364A" w:rsidRDefault="008271B9" w:rsidP="00424A76">
                  <w:pPr>
                    <w:jc w:val="both"/>
                    <w:rPr>
                      <w:sz w:val="18"/>
                      <w:szCs w:val="18"/>
                    </w:rPr>
                  </w:pPr>
                  <w:r w:rsidRPr="00F2364A">
                    <w:rPr>
                      <w:sz w:val="18"/>
                      <w:szCs w:val="18"/>
                    </w:rPr>
                    <w:t xml:space="preserve">Строительство магистрали М-8 </w:t>
                  </w:r>
                  <w:proofErr w:type="spellStart"/>
                  <w:r w:rsidRPr="00F2364A">
                    <w:rPr>
                      <w:sz w:val="18"/>
                      <w:szCs w:val="18"/>
                    </w:rPr>
                    <w:t>г.Тобольск</w:t>
                  </w:r>
                  <w:proofErr w:type="spellEnd"/>
                  <w:r w:rsidRPr="00F2364A">
                    <w:rPr>
                      <w:sz w:val="18"/>
                      <w:szCs w:val="18"/>
                    </w:rPr>
                    <w:t xml:space="preserve"> (в т.ч. разработка ПД)</w:t>
                  </w:r>
                </w:p>
              </w:tc>
              <w:tc>
                <w:tcPr>
                  <w:tcW w:w="1098" w:type="dxa"/>
                  <w:vMerge w:val="restart"/>
                  <w:shd w:val="clear" w:color="auto" w:fill="auto"/>
                </w:tcPr>
                <w:p w:rsidR="008271B9" w:rsidRPr="00F2364A" w:rsidRDefault="008271B9"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vMerge w:val="restart"/>
                  <w:shd w:val="clear" w:color="auto" w:fill="auto"/>
                </w:tcPr>
                <w:p w:rsidR="008271B9" w:rsidRDefault="008271B9"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2020</w:t>
                  </w:r>
                </w:p>
                <w:p w:rsidR="008271B9" w:rsidRPr="00E631D1" w:rsidRDefault="008271B9" w:rsidP="00424A76">
                  <w:pPr>
                    <w:pStyle w:val="ConsPlusNormal"/>
                    <w:jc w:val="center"/>
                    <w:rPr>
                      <w:rFonts w:ascii="Times New Roman" w:hAnsi="Times New Roman" w:cs="Times New Roman"/>
                      <w:sz w:val="18"/>
                      <w:szCs w:val="18"/>
                    </w:rPr>
                  </w:pPr>
                  <w:r w:rsidRPr="00E631D1">
                    <w:rPr>
                      <w:rFonts w:ascii="Times New Roman" w:hAnsi="Times New Roman" w:cs="Times New Roman"/>
                      <w:sz w:val="18"/>
                      <w:szCs w:val="18"/>
                      <w:lang w:val="en-US"/>
                    </w:rPr>
                    <w:t>I</w:t>
                  </w:r>
                  <w:r>
                    <w:rPr>
                      <w:rFonts w:ascii="Times New Roman" w:hAnsi="Times New Roman" w:cs="Times New Roman"/>
                      <w:sz w:val="18"/>
                      <w:szCs w:val="18"/>
                    </w:rPr>
                    <w:t xml:space="preserve"> кв. 2022</w:t>
                  </w:r>
                </w:p>
              </w:tc>
              <w:tc>
                <w:tcPr>
                  <w:tcW w:w="1134" w:type="dxa"/>
                  <w:vMerge w:val="restart"/>
                  <w:shd w:val="clear" w:color="auto" w:fill="auto"/>
                </w:tcPr>
                <w:p w:rsidR="008271B9" w:rsidRDefault="008271B9"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w:t>
                  </w:r>
                  <w:r w:rsidRPr="00E631D1">
                    <w:rPr>
                      <w:rFonts w:ascii="Times New Roman" w:hAnsi="Times New Roman" w:cs="Times New Roman"/>
                      <w:sz w:val="18"/>
                      <w:szCs w:val="18"/>
                    </w:rPr>
                    <w:t>0</w:t>
                  </w:r>
                </w:p>
                <w:p w:rsidR="008271B9" w:rsidRPr="00E631D1" w:rsidRDefault="008271B9" w:rsidP="00424A76">
                  <w:pPr>
                    <w:pStyle w:val="ConsPlusNormal"/>
                    <w:jc w:val="center"/>
                    <w:rPr>
                      <w:rFonts w:ascii="Times New Roman" w:hAnsi="Times New Roman" w:cs="Times New Roman"/>
                      <w:sz w:val="18"/>
                      <w:szCs w:val="18"/>
                    </w:rPr>
                  </w:pPr>
                  <w:r w:rsidRPr="00E631D1">
                    <w:rPr>
                      <w:rFonts w:ascii="Times New Roman" w:hAnsi="Times New Roman" w:cs="Times New Roman"/>
                      <w:sz w:val="18"/>
                      <w:szCs w:val="18"/>
                    </w:rPr>
                    <w:t>IV кв. 202</w:t>
                  </w:r>
                  <w:r>
                    <w:rPr>
                      <w:rFonts w:ascii="Times New Roman" w:hAnsi="Times New Roman" w:cs="Times New Roman"/>
                      <w:sz w:val="18"/>
                      <w:szCs w:val="18"/>
                    </w:rPr>
                    <w:t>4</w:t>
                  </w:r>
                </w:p>
              </w:tc>
              <w:tc>
                <w:tcPr>
                  <w:tcW w:w="1496" w:type="dxa"/>
                  <w:vMerge w:val="restart"/>
                </w:tcPr>
                <w:p w:rsidR="008271B9" w:rsidRPr="00F2364A" w:rsidRDefault="008271B9" w:rsidP="00424A76">
                  <w:pPr>
                    <w:jc w:val="center"/>
                    <w:rPr>
                      <w:sz w:val="18"/>
                      <w:szCs w:val="18"/>
                      <w:vertAlign w:val="superscript"/>
                    </w:rPr>
                  </w:pPr>
                  <w:r w:rsidRPr="00F2364A">
                    <w:rPr>
                      <w:sz w:val="18"/>
                      <w:szCs w:val="18"/>
                    </w:rPr>
                    <w:t>293 892,00</w:t>
                  </w:r>
                </w:p>
                <w:p w:rsidR="008271B9" w:rsidRPr="00F2364A" w:rsidRDefault="008271B9" w:rsidP="00424A76">
                  <w:pPr>
                    <w:jc w:val="center"/>
                    <w:rPr>
                      <w:sz w:val="18"/>
                      <w:szCs w:val="18"/>
                    </w:rPr>
                  </w:pPr>
                  <w:r w:rsidRPr="00F2364A">
                    <w:rPr>
                      <w:sz w:val="18"/>
                      <w:szCs w:val="18"/>
                    </w:rPr>
                    <w:t>&lt;</w:t>
                  </w:r>
                  <w:proofErr w:type="spellStart"/>
                  <w:r w:rsidRPr="00F2364A">
                    <w:rPr>
                      <w:sz w:val="18"/>
                      <w:szCs w:val="18"/>
                    </w:rPr>
                    <w:t>м.б</w:t>
                  </w:r>
                  <w:proofErr w:type="spellEnd"/>
                  <w:r w:rsidRPr="00F2364A">
                    <w:rPr>
                      <w:sz w:val="18"/>
                      <w:szCs w:val="18"/>
                    </w:rPr>
                    <w:t>&gt;</w:t>
                  </w:r>
                </w:p>
              </w:tc>
              <w:tc>
                <w:tcPr>
                  <w:tcW w:w="1516" w:type="dxa"/>
                  <w:vMerge w:val="restart"/>
                  <w:shd w:val="clear" w:color="auto" w:fill="auto"/>
                </w:tcPr>
                <w:p w:rsidR="008271B9" w:rsidRPr="00474C2A" w:rsidRDefault="008271B9" w:rsidP="00424A76">
                  <w:pPr>
                    <w:jc w:val="center"/>
                    <w:rPr>
                      <w:sz w:val="18"/>
                      <w:szCs w:val="18"/>
                    </w:rPr>
                  </w:pPr>
                  <w:r>
                    <w:rPr>
                      <w:sz w:val="18"/>
                      <w:szCs w:val="18"/>
                    </w:rPr>
                    <w:t>х</w:t>
                  </w:r>
                </w:p>
              </w:tc>
              <w:tc>
                <w:tcPr>
                  <w:tcW w:w="1488" w:type="dxa"/>
                  <w:gridSpan w:val="2"/>
                  <w:shd w:val="clear" w:color="auto" w:fill="auto"/>
                </w:tcPr>
                <w:p w:rsidR="008271B9" w:rsidRPr="008271B9" w:rsidRDefault="008271B9" w:rsidP="008271B9">
                  <w:pPr>
                    <w:jc w:val="center"/>
                    <w:rPr>
                      <w:sz w:val="18"/>
                      <w:szCs w:val="18"/>
                    </w:rPr>
                  </w:pPr>
                  <w:r w:rsidRPr="008271B9">
                    <w:rPr>
                      <w:sz w:val="18"/>
                      <w:szCs w:val="18"/>
                    </w:rPr>
                    <w:t>180 806 300,00</w:t>
                  </w:r>
                </w:p>
                <w:p w:rsidR="008271B9" w:rsidRDefault="008271B9" w:rsidP="008271B9">
                  <w:pPr>
                    <w:jc w:val="center"/>
                    <w:rPr>
                      <w:sz w:val="18"/>
                      <w:szCs w:val="18"/>
                    </w:rPr>
                  </w:pPr>
                  <w:r w:rsidRPr="008271B9">
                    <w:rPr>
                      <w:sz w:val="18"/>
                      <w:szCs w:val="18"/>
                    </w:rPr>
                    <w:t>&lt;</w:t>
                  </w:r>
                  <w:proofErr w:type="spellStart"/>
                  <w:r w:rsidRPr="008271B9">
                    <w:rPr>
                      <w:sz w:val="18"/>
                      <w:szCs w:val="18"/>
                    </w:rPr>
                    <w:t>о.б</w:t>
                  </w:r>
                  <w:proofErr w:type="spellEnd"/>
                  <w:r w:rsidRPr="008271B9">
                    <w:rPr>
                      <w:sz w:val="18"/>
                      <w:szCs w:val="18"/>
                    </w:rPr>
                    <w:t>.&gt;</w:t>
                  </w:r>
                </w:p>
                <w:p w:rsidR="008271B9" w:rsidRPr="00474C2A" w:rsidRDefault="008271B9" w:rsidP="008271B9">
                  <w:pPr>
                    <w:jc w:val="center"/>
                    <w:rPr>
                      <w:sz w:val="18"/>
                      <w:szCs w:val="18"/>
                    </w:rPr>
                  </w:pPr>
                </w:p>
              </w:tc>
              <w:tc>
                <w:tcPr>
                  <w:tcW w:w="1495" w:type="dxa"/>
                  <w:gridSpan w:val="2"/>
                  <w:vMerge w:val="restart"/>
                  <w:shd w:val="clear" w:color="auto" w:fill="auto"/>
                </w:tcPr>
                <w:p w:rsidR="008271B9" w:rsidRPr="00474C2A" w:rsidRDefault="008271B9" w:rsidP="00424A76">
                  <w:pPr>
                    <w:rPr>
                      <w:sz w:val="18"/>
                      <w:szCs w:val="18"/>
                    </w:rPr>
                  </w:pPr>
                  <w:r w:rsidRPr="00474C2A">
                    <w:rPr>
                      <w:sz w:val="18"/>
                      <w:szCs w:val="18"/>
                    </w:rPr>
                    <w:t>151 030 000,00</w:t>
                  </w:r>
                </w:p>
                <w:p w:rsidR="008271B9" w:rsidRPr="00474C2A" w:rsidRDefault="008271B9" w:rsidP="00424A76">
                  <w:pPr>
                    <w:jc w:val="center"/>
                    <w:rPr>
                      <w:sz w:val="18"/>
                      <w:szCs w:val="18"/>
                    </w:rPr>
                  </w:pPr>
                  <w:r w:rsidRPr="00474C2A">
                    <w:rPr>
                      <w:sz w:val="18"/>
                      <w:szCs w:val="18"/>
                    </w:rPr>
                    <w:t>&lt;</w:t>
                  </w:r>
                  <w:proofErr w:type="spellStart"/>
                  <w:r w:rsidRPr="00474C2A">
                    <w:rPr>
                      <w:sz w:val="18"/>
                      <w:szCs w:val="18"/>
                    </w:rPr>
                    <w:t>о.б</w:t>
                  </w:r>
                  <w:proofErr w:type="spellEnd"/>
                  <w:r w:rsidRPr="00474C2A">
                    <w:rPr>
                      <w:sz w:val="18"/>
                      <w:szCs w:val="18"/>
                    </w:rPr>
                    <w:t>.&gt;</w:t>
                  </w:r>
                </w:p>
              </w:tc>
              <w:tc>
                <w:tcPr>
                  <w:tcW w:w="1518" w:type="dxa"/>
                  <w:vMerge w:val="restart"/>
                  <w:shd w:val="clear" w:color="auto" w:fill="auto"/>
                </w:tcPr>
                <w:p w:rsidR="008271B9" w:rsidRPr="00474C2A" w:rsidRDefault="008271B9"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151 030 000,00</w:t>
                  </w:r>
                </w:p>
                <w:p w:rsidR="008271B9" w:rsidRPr="00474C2A" w:rsidRDefault="008271B9"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о.б</w:t>
                  </w:r>
                  <w:proofErr w:type="spellEnd"/>
                  <w:r w:rsidRPr="00474C2A">
                    <w:rPr>
                      <w:rFonts w:ascii="Times New Roman" w:hAnsi="Times New Roman" w:cs="Times New Roman"/>
                      <w:sz w:val="18"/>
                      <w:szCs w:val="18"/>
                    </w:rPr>
                    <w:t>.&gt;</w:t>
                  </w:r>
                </w:p>
              </w:tc>
              <w:tc>
                <w:tcPr>
                  <w:tcW w:w="851" w:type="dxa"/>
                  <w:vMerge w:val="restart"/>
                  <w:shd w:val="clear" w:color="auto" w:fill="auto"/>
                </w:tcPr>
                <w:p w:rsidR="008271B9" w:rsidRPr="00474C2A" w:rsidRDefault="008271B9"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134" w:type="dxa"/>
                  <w:vMerge w:val="restart"/>
                  <w:shd w:val="clear" w:color="auto" w:fill="auto"/>
                </w:tcPr>
                <w:p w:rsidR="008271B9" w:rsidRPr="00474C2A" w:rsidRDefault="008271B9" w:rsidP="00424A76">
                  <w:pPr>
                    <w:pStyle w:val="ConsPlusTitle"/>
                    <w:jc w:val="center"/>
                    <w:rPr>
                      <w:rFonts w:ascii="Times New Roman" w:hAnsi="Times New Roman" w:cs="Times New Roman"/>
                      <w:b w:val="0"/>
                      <w:sz w:val="18"/>
                      <w:szCs w:val="18"/>
                    </w:rPr>
                  </w:pPr>
                  <w:r w:rsidRPr="00474C2A">
                    <w:rPr>
                      <w:rFonts w:ascii="Times New Roman" w:hAnsi="Times New Roman" w:cs="Times New Roman"/>
                      <w:b w:val="0"/>
                      <w:sz w:val="18"/>
                      <w:szCs w:val="18"/>
                    </w:rPr>
                    <w:t>Региональная программа «Развитие транспортной инфраструктуры</w:t>
                  </w:r>
                </w:p>
              </w:tc>
            </w:tr>
            <w:tr w:rsidR="008271B9" w:rsidRPr="00690BE7" w:rsidTr="008271B9">
              <w:trPr>
                <w:trHeight w:val="983"/>
              </w:trPr>
              <w:tc>
                <w:tcPr>
                  <w:tcW w:w="704" w:type="dxa"/>
                  <w:vMerge/>
                  <w:shd w:val="clear" w:color="auto" w:fill="auto"/>
                </w:tcPr>
                <w:p w:rsidR="008271B9" w:rsidRDefault="008271B9" w:rsidP="00424A76">
                  <w:pPr>
                    <w:pStyle w:val="ConsPlusNormal"/>
                    <w:jc w:val="center"/>
                    <w:rPr>
                      <w:rFonts w:ascii="Times New Roman" w:hAnsi="Times New Roman" w:cs="Times New Roman"/>
                      <w:sz w:val="18"/>
                      <w:szCs w:val="18"/>
                    </w:rPr>
                  </w:pPr>
                </w:p>
              </w:tc>
              <w:tc>
                <w:tcPr>
                  <w:tcW w:w="2304" w:type="dxa"/>
                  <w:vMerge/>
                  <w:shd w:val="clear" w:color="auto" w:fill="auto"/>
                </w:tcPr>
                <w:p w:rsidR="008271B9" w:rsidRPr="00F2364A" w:rsidRDefault="008271B9" w:rsidP="00424A76">
                  <w:pPr>
                    <w:jc w:val="both"/>
                    <w:rPr>
                      <w:sz w:val="18"/>
                      <w:szCs w:val="18"/>
                    </w:rPr>
                  </w:pPr>
                </w:p>
              </w:tc>
              <w:tc>
                <w:tcPr>
                  <w:tcW w:w="1098" w:type="dxa"/>
                  <w:vMerge/>
                  <w:shd w:val="clear" w:color="auto" w:fill="auto"/>
                </w:tcPr>
                <w:p w:rsidR="008271B9" w:rsidRPr="00F2364A" w:rsidRDefault="008271B9" w:rsidP="00424A76">
                  <w:pPr>
                    <w:pStyle w:val="ConsPlusNormal"/>
                    <w:jc w:val="center"/>
                    <w:rPr>
                      <w:rFonts w:ascii="Times New Roman" w:hAnsi="Times New Roman" w:cs="Times New Roman"/>
                      <w:sz w:val="18"/>
                      <w:szCs w:val="18"/>
                    </w:rPr>
                  </w:pPr>
                </w:p>
              </w:tc>
              <w:tc>
                <w:tcPr>
                  <w:tcW w:w="1134" w:type="dxa"/>
                  <w:vMerge/>
                  <w:shd w:val="clear" w:color="auto" w:fill="auto"/>
                </w:tcPr>
                <w:p w:rsidR="008271B9" w:rsidRPr="00F2364A" w:rsidRDefault="008271B9" w:rsidP="00424A76">
                  <w:pPr>
                    <w:pStyle w:val="ConsPlusNormal"/>
                    <w:jc w:val="center"/>
                    <w:rPr>
                      <w:rFonts w:ascii="Times New Roman" w:hAnsi="Times New Roman" w:cs="Times New Roman"/>
                      <w:sz w:val="18"/>
                      <w:szCs w:val="18"/>
                      <w:lang w:val="en-US"/>
                    </w:rPr>
                  </w:pPr>
                </w:p>
              </w:tc>
              <w:tc>
                <w:tcPr>
                  <w:tcW w:w="1134" w:type="dxa"/>
                  <w:vMerge/>
                  <w:shd w:val="clear" w:color="auto" w:fill="auto"/>
                </w:tcPr>
                <w:p w:rsidR="008271B9" w:rsidRPr="00F2364A" w:rsidRDefault="008271B9" w:rsidP="00424A76">
                  <w:pPr>
                    <w:pStyle w:val="ConsPlusNormal"/>
                    <w:jc w:val="center"/>
                    <w:rPr>
                      <w:rFonts w:ascii="Times New Roman" w:hAnsi="Times New Roman" w:cs="Times New Roman"/>
                      <w:sz w:val="18"/>
                      <w:szCs w:val="18"/>
                    </w:rPr>
                  </w:pPr>
                </w:p>
              </w:tc>
              <w:tc>
                <w:tcPr>
                  <w:tcW w:w="1496" w:type="dxa"/>
                  <w:vMerge/>
                </w:tcPr>
                <w:p w:rsidR="008271B9" w:rsidRPr="00F2364A" w:rsidRDefault="008271B9" w:rsidP="00424A76">
                  <w:pPr>
                    <w:jc w:val="center"/>
                    <w:rPr>
                      <w:sz w:val="18"/>
                      <w:szCs w:val="18"/>
                    </w:rPr>
                  </w:pPr>
                </w:p>
              </w:tc>
              <w:tc>
                <w:tcPr>
                  <w:tcW w:w="1516" w:type="dxa"/>
                  <w:vMerge/>
                  <w:shd w:val="clear" w:color="auto" w:fill="auto"/>
                </w:tcPr>
                <w:p w:rsidR="008271B9" w:rsidRDefault="008271B9" w:rsidP="00424A76">
                  <w:pPr>
                    <w:jc w:val="center"/>
                    <w:rPr>
                      <w:sz w:val="18"/>
                      <w:szCs w:val="18"/>
                    </w:rPr>
                  </w:pPr>
                </w:p>
              </w:tc>
              <w:tc>
                <w:tcPr>
                  <w:tcW w:w="1488" w:type="dxa"/>
                  <w:gridSpan w:val="2"/>
                  <w:shd w:val="clear" w:color="auto" w:fill="auto"/>
                </w:tcPr>
                <w:p w:rsidR="008271B9" w:rsidRPr="008271B9" w:rsidRDefault="008271B9" w:rsidP="008271B9">
                  <w:pPr>
                    <w:jc w:val="center"/>
                    <w:rPr>
                      <w:sz w:val="18"/>
                      <w:szCs w:val="18"/>
                    </w:rPr>
                  </w:pPr>
                  <w:r w:rsidRPr="008271B9">
                    <w:rPr>
                      <w:sz w:val="18"/>
                      <w:szCs w:val="18"/>
                    </w:rPr>
                    <w:t>395 067,53</w:t>
                  </w:r>
                </w:p>
                <w:p w:rsidR="008271B9" w:rsidRPr="008271B9" w:rsidRDefault="008271B9" w:rsidP="008271B9">
                  <w:pPr>
                    <w:jc w:val="center"/>
                    <w:rPr>
                      <w:sz w:val="18"/>
                      <w:szCs w:val="18"/>
                    </w:rPr>
                  </w:pPr>
                  <w:r w:rsidRPr="008271B9">
                    <w:rPr>
                      <w:sz w:val="18"/>
                      <w:szCs w:val="18"/>
                    </w:rPr>
                    <w:t>&lt;</w:t>
                  </w:r>
                  <w:proofErr w:type="spellStart"/>
                  <w:r w:rsidRPr="008271B9">
                    <w:rPr>
                      <w:sz w:val="18"/>
                      <w:szCs w:val="18"/>
                    </w:rPr>
                    <w:t>м.б</w:t>
                  </w:r>
                  <w:proofErr w:type="spellEnd"/>
                  <w:r w:rsidRPr="008271B9">
                    <w:rPr>
                      <w:sz w:val="18"/>
                      <w:szCs w:val="18"/>
                    </w:rPr>
                    <w:t>&gt;</w:t>
                  </w:r>
                </w:p>
              </w:tc>
              <w:tc>
                <w:tcPr>
                  <w:tcW w:w="1495" w:type="dxa"/>
                  <w:gridSpan w:val="2"/>
                  <w:vMerge/>
                  <w:shd w:val="clear" w:color="auto" w:fill="auto"/>
                </w:tcPr>
                <w:p w:rsidR="008271B9" w:rsidRPr="00474C2A" w:rsidRDefault="008271B9" w:rsidP="00424A76">
                  <w:pPr>
                    <w:rPr>
                      <w:sz w:val="18"/>
                      <w:szCs w:val="18"/>
                    </w:rPr>
                  </w:pPr>
                </w:p>
              </w:tc>
              <w:tc>
                <w:tcPr>
                  <w:tcW w:w="1518" w:type="dxa"/>
                  <w:vMerge/>
                  <w:shd w:val="clear" w:color="auto" w:fill="auto"/>
                </w:tcPr>
                <w:p w:rsidR="008271B9" w:rsidRPr="00474C2A" w:rsidRDefault="008271B9" w:rsidP="00424A76">
                  <w:pPr>
                    <w:pStyle w:val="ConsPlusNormal"/>
                    <w:jc w:val="center"/>
                    <w:rPr>
                      <w:rFonts w:ascii="Times New Roman" w:hAnsi="Times New Roman" w:cs="Times New Roman"/>
                      <w:sz w:val="18"/>
                      <w:szCs w:val="18"/>
                    </w:rPr>
                  </w:pPr>
                </w:p>
              </w:tc>
              <w:tc>
                <w:tcPr>
                  <w:tcW w:w="851" w:type="dxa"/>
                  <w:vMerge/>
                  <w:shd w:val="clear" w:color="auto" w:fill="auto"/>
                </w:tcPr>
                <w:p w:rsidR="008271B9" w:rsidRPr="00474C2A" w:rsidRDefault="008271B9" w:rsidP="00424A76">
                  <w:pPr>
                    <w:pStyle w:val="ConsPlusNormal"/>
                    <w:jc w:val="center"/>
                    <w:rPr>
                      <w:rFonts w:ascii="Times New Roman" w:hAnsi="Times New Roman" w:cs="Times New Roman"/>
                      <w:sz w:val="18"/>
                      <w:szCs w:val="18"/>
                    </w:rPr>
                  </w:pPr>
                </w:p>
              </w:tc>
              <w:tc>
                <w:tcPr>
                  <w:tcW w:w="1134" w:type="dxa"/>
                  <w:vMerge/>
                  <w:shd w:val="clear" w:color="auto" w:fill="auto"/>
                </w:tcPr>
                <w:p w:rsidR="008271B9" w:rsidRPr="00474C2A" w:rsidRDefault="008271B9" w:rsidP="00424A76">
                  <w:pPr>
                    <w:pStyle w:val="ConsPlusTitle"/>
                    <w:jc w:val="center"/>
                    <w:rPr>
                      <w:rFonts w:ascii="Times New Roman" w:hAnsi="Times New Roman" w:cs="Times New Roman"/>
                      <w:b w:val="0"/>
                      <w:sz w:val="18"/>
                      <w:szCs w:val="18"/>
                    </w:rPr>
                  </w:pPr>
                </w:p>
              </w:tc>
            </w:tr>
            <w:tr w:rsidR="00424A76" w:rsidRPr="00690BE7" w:rsidTr="00C66CCF">
              <w:tc>
                <w:tcPr>
                  <w:tcW w:w="704" w:type="dxa"/>
                  <w:vMerge w:val="restart"/>
                  <w:shd w:val="clear" w:color="auto" w:fill="auto"/>
                </w:tcPr>
                <w:p w:rsidR="00424A76" w:rsidRPr="000B4A8B"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24</w:t>
                  </w:r>
                  <w:r w:rsidR="00FE2F1E">
                    <w:rPr>
                      <w:rFonts w:ascii="Times New Roman" w:hAnsi="Times New Roman" w:cs="Times New Roman"/>
                      <w:sz w:val="18"/>
                      <w:szCs w:val="18"/>
                    </w:rPr>
                    <w:t>5</w:t>
                  </w:r>
                </w:p>
              </w:tc>
              <w:tc>
                <w:tcPr>
                  <w:tcW w:w="2304" w:type="dxa"/>
                  <w:vMerge w:val="restart"/>
                  <w:shd w:val="clear" w:color="auto" w:fill="auto"/>
                </w:tcPr>
                <w:p w:rsidR="00424A76" w:rsidRPr="00F2364A" w:rsidRDefault="00424A76" w:rsidP="00424A76">
                  <w:pPr>
                    <w:jc w:val="both"/>
                    <w:rPr>
                      <w:sz w:val="18"/>
                      <w:szCs w:val="18"/>
                    </w:rPr>
                  </w:pPr>
                  <w:r w:rsidRPr="00F2364A">
                    <w:rPr>
                      <w:sz w:val="18"/>
                      <w:szCs w:val="18"/>
                    </w:rPr>
                    <w:t xml:space="preserve">Строительство дороги в 15 микрорайоне г.Тобольска со съездами на М-8 и проспект </w:t>
                  </w:r>
                  <w:proofErr w:type="spellStart"/>
                  <w:r w:rsidRPr="00F2364A">
                    <w:rPr>
                      <w:sz w:val="18"/>
                      <w:szCs w:val="18"/>
                    </w:rPr>
                    <w:t>Дзираева</w:t>
                  </w:r>
                  <w:proofErr w:type="spellEnd"/>
                  <w:r w:rsidRPr="00F2364A">
                    <w:rPr>
                      <w:sz w:val="18"/>
                      <w:szCs w:val="18"/>
                    </w:rPr>
                    <w:t xml:space="preserve"> (в т.ч. разработка ПД)</w:t>
                  </w:r>
                </w:p>
              </w:tc>
              <w:tc>
                <w:tcPr>
                  <w:tcW w:w="1098" w:type="dxa"/>
                  <w:vMerge w:val="restart"/>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vMerge w:val="restart"/>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II</w:t>
                  </w:r>
                  <w:r w:rsidRPr="00F2364A">
                    <w:rPr>
                      <w:rFonts w:ascii="Times New Roman" w:hAnsi="Times New Roman" w:cs="Times New Roman"/>
                      <w:sz w:val="18"/>
                      <w:szCs w:val="18"/>
                    </w:rPr>
                    <w:t xml:space="preserve"> кв. 2020</w:t>
                  </w:r>
                </w:p>
              </w:tc>
              <w:tc>
                <w:tcPr>
                  <w:tcW w:w="1134" w:type="dxa"/>
                  <w:vMerge w:val="restart"/>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2021</w:t>
                  </w:r>
                </w:p>
              </w:tc>
              <w:tc>
                <w:tcPr>
                  <w:tcW w:w="1496" w:type="dxa"/>
                </w:tcPr>
                <w:p w:rsidR="00424A76" w:rsidRPr="00F2364A" w:rsidRDefault="00424A76" w:rsidP="00424A76">
                  <w:pPr>
                    <w:jc w:val="center"/>
                    <w:rPr>
                      <w:sz w:val="18"/>
                      <w:szCs w:val="18"/>
                    </w:rPr>
                  </w:pPr>
                  <w:r w:rsidRPr="00F2364A">
                    <w:rPr>
                      <w:sz w:val="18"/>
                      <w:szCs w:val="18"/>
                    </w:rPr>
                    <w:t>34 263 180,00</w:t>
                  </w:r>
                </w:p>
                <w:p w:rsidR="00424A76" w:rsidRPr="00F2364A" w:rsidRDefault="00424A76" w:rsidP="00424A76">
                  <w:pPr>
                    <w:jc w:val="center"/>
                    <w:rPr>
                      <w:sz w:val="18"/>
                      <w:szCs w:val="18"/>
                    </w:rPr>
                  </w:pPr>
                  <w:r w:rsidRPr="00F2364A">
                    <w:rPr>
                      <w:sz w:val="18"/>
                      <w:szCs w:val="18"/>
                      <w:lang w:val="en-US"/>
                    </w:rPr>
                    <w:t>&lt;</w:t>
                  </w:r>
                  <w:proofErr w:type="spellStart"/>
                  <w:r w:rsidRPr="00F2364A">
                    <w:rPr>
                      <w:sz w:val="18"/>
                      <w:szCs w:val="18"/>
                    </w:rPr>
                    <w:t>о.б</w:t>
                  </w:r>
                  <w:proofErr w:type="spellEnd"/>
                  <w:r w:rsidRPr="00F2364A">
                    <w:rPr>
                      <w:sz w:val="18"/>
                      <w:szCs w:val="18"/>
                    </w:rPr>
                    <w:t>.</w:t>
                  </w:r>
                  <w:r w:rsidRPr="00F2364A">
                    <w:rPr>
                      <w:sz w:val="18"/>
                      <w:szCs w:val="18"/>
                      <w:lang w:val="en-US"/>
                    </w:rPr>
                    <w:t>&gt;</w:t>
                  </w:r>
                </w:p>
              </w:tc>
              <w:tc>
                <w:tcPr>
                  <w:tcW w:w="1516" w:type="dxa"/>
                  <w:shd w:val="clear" w:color="auto" w:fill="auto"/>
                </w:tcPr>
                <w:p w:rsidR="00424A76" w:rsidRPr="00474C2A" w:rsidRDefault="00424A76" w:rsidP="00424A76">
                  <w:pPr>
                    <w:jc w:val="center"/>
                    <w:rPr>
                      <w:sz w:val="18"/>
                      <w:szCs w:val="18"/>
                    </w:rPr>
                  </w:pPr>
                  <w:r w:rsidRPr="00474C2A">
                    <w:rPr>
                      <w:sz w:val="18"/>
                      <w:szCs w:val="18"/>
                    </w:rPr>
                    <w:t>0,00</w:t>
                  </w:r>
                </w:p>
              </w:tc>
              <w:tc>
                <w:tcPr>
                  <w:tcW w:w="1488" w:type="dxa"/>
                  <w:gridSpan w:val="2"/>
                  <w:vMerge w:val="restart"/>
                  <w:shd w:val="clear" w:color="auto" w:fill="auto"/>
                </w:tcPr>
                <w:p w:rsidR="00424A76" w:rsidRPr="00474C2A" w:rsidRDefault="00424A76" w:rsidP="00424A76">
                  <w:pPr>
                    <w:jc w:val="center"/>
                    <w:rPr>
                      <w:sz w:val="18"/>
                      <w:szCs w:val="18"/>
                    </w:rPr>
                  </w:pPr>
                  <w:r w:rsidRPr="00474C2A">
                    <w:rPr>
                      <w:sz w:val="18"/>
                      <w:szCs w:val="18"/>
                    </w:rPr>
                    <w:t>х</w:t>
                  </w:r>
                </w:p>
              </w:tc>
              <w:tc>
                <w:tcPr>
                  <w:tcW w:w="1495" w:type="dxa"/>
                  <w:gridSpan w:val="2"/>
                  <w:vMerge w:val="restart"/>
                  <w:shd w:val="clear" w:color="auto" w:fill="auto"/>
                </w:tcPr>
                <w:p w:rsidR="00424A76" w:rsidRPr="00474C2A" w:rsidRDefault="00424A76" w:rsidP="00424A76">
                  <w:pPr>
                    <w:jc w:val="center"/>
                    <w:rPr>
                      <w:sz w:val="18"/>
                      <w:szCs w:val="18"/>
                    </w:rPr>
                  </w:pPr>
                  <w:r w:rsidRPr="00474C2A">
                    <w:rPr>
                      <w:sz w:val="18"/>
                      <w:szCs w:val="18"/>
                    </w:rPr>
                    <w:t>х</w:t>
                  </w:r>
                </w:p>
              </w:tc>
              <w:tc>
                <w:tcPr>
                  <w:tcW w:w="1518" w:type="dxa"/>
                  <w:vMerge w:val="restart"/>
                  <w:shd w:val="clear" w:color="auto" w:fill="auto"/>
                </w:tcPr>
                <w:p w:rsidR="00424A76" w:rsidRPr="00474C2A" w:rsidRDefault="00424A76" w:rsidP="00424A76">
                  <w:pPr>
                    <w:jc w:val="center"/>
                    <w:rPr>
                      <w:sz w:val="18"/>
                      <w:szCs w:val="18"/>
                    </w:rPr>
                  </w:pPr>
                  <w:r w:rsidRPr="00474C2A">
                    <w:rPr>
                      <w:sz w:val="18"/>
                      <w:szCs w:val="18"/>
                    </w:rPr>
                    <w:t>х</w:t>
                  </w:r>
                </w:p>
              </w:tc>
              <w:tc>
                <w:tcPr>
                  <w:tcW w:w="851" w:type="dxa"/>
                  <w:vMerge w:val="restart"/>
                  <w:shd w:val="clear" w:color="auto" w:fill="auto"/>
                </w:tcPr>
                <w:p w:rsidR="00424A76" w:rsidRPr="00474C2A" w:rsidRDefault="00424A76" w:rsidP="00424A76">
                  <w:pPr>
                    <w:jc w:val="center"/>
                    <w:rPr>
                      <w:sz w:val="18"/>
                      <w:szCs w:val="18"/>
                    </w:rPr>
                  </w:pPr>
                  <w:r w:rsidRPr="00474C2A">
                    <w:rPr>
                      <w:sz w:val="18"/>
                      <w:szCs w:val="18"/>
                    </w:rPr>
                    <w:t>х</w:t>
                  </w:r>
                </w:p>
              </w:tc>
              <w:tc>
                <w:tcPr>
                  <w:tcW w:w="1134" w:type="dxa"/>
                  <w:vMerge w:val="restart"/>
                  <w:shd w:val="clear" w:color="auto" w:fill="auto"/>
                </w:tcPr>
                <w:p w:rsidR="00424A76" w:rsidRPr="00474C2A" w:rsidRDefault="00424A76" w:rsidP="00424A76">
                  <w:pPr>
                    <w:pStyle w:val="ConsPlusTitle"/>
                    <w:jc w:val="center"/>
                    <w:rPr>
                      <w:rFonts w:ascii="Times New Roman" w:hAnsi="Times New Roman" w:cs="Times New Roman"/>
                      <w:b w:val="0"/>
                      <w:sz w:val="18"/>
                      <w:szCs w:val="18"/>
                    </w:rPr>
                  </w:pPr>
                  <w:r w:rsidRPr="00474C2A">
                    <w:rPr>
                      <w:rFonts w:ascii="Times New Roman" w:hAnsi="Times New Roman" w:cs="Times New Roman"/>
                      <w:b w:val="0"/>
                      <w:sz w:val="18"/>
                      <w:szCs w:val="18"/>
                    </w:rPr>
                    <w:t>Региональная программа «Развитие транспортной инфраструктуры»</w:t>
                  </w:r>
                </w:p>
              </w:tc>
            </w:tr>
            <w:tr w:rsidR="00424A76" w:rsidRPr="00690BE7" w:rsidTr="00C66CCF">
              <w:tc>
                <w:tcPr>
                  <w:tcW w:w="704" w:type="dxa"/>
                  <w:vMerge/>
                  <w:shd w:val="clear" w:color="auto" w:fill="auto"/>
                </w:tcPr>
                <w:p w:rsidR="00424A76" w:rsidRPr="000B4A8B" w:rsidRDefault="00424A76" w:rsidP="00424A76">
                  <w:pPr>
                    <w:pStyle w:val="ConsPlusNormal"/>
                    <w:jc w:val="center"/>
                    <w:rPr>
                      <w:rFonts w:ascii="Times New Roman" w:hAnsi="Times New Roman" w:cs="Times New Roman"/>
                      <w:sz w:val="18"/>
                      <w:szCs w:val="18"/>
                    </w:rPr>
                  </w:pPr>
                </w:p>
              </w:tc>
              <w:tc>
                <w:tcPr>
                  <w:tcW w:w="2304" w:type="dxa"/>
                  <w:vMerge/>
                  <w:shd w:val="clear" w:color="auto" w:fill="auto"/>
                </w:tcPr>
                <w:p w:rsidR="00424A76" w:rsidRPr="00F2364A" w:rsidRDefault="00424A76" w:rsidP="00424A76">
                  <w:pPr>
                    <w:jc w:val="both"/>
                    <w:rPr>
                      <w:sz w:val="18"/>
                      <w:szCs w:val="18"/>
                    </w:rPr>
                  </w:pPr>
                </w:p>
              </w:tc>
              <w:tc>
                <w:tcPr>
                  <w:tcW w:w="1098" w:type="dxa"/>
                  <w:vMerge/>
                  <w:shd w:val="clear" w:color="auto" w:fill="auto"/>
                </w:tcPr>
                <w:p w:rsidR="00424A76" w:rsidRPr="00F2364A" w:rsidRDefault="00424A76" w:rsidP="00424A76">
                  <w:pPr>
                    <w:pStyle w:val="ConsPlusNormal"/>
                    <w:jc w:val="center"/>
                    <w:rPr>
                      <w:rFonts w:ascii="Times New Roman" w:hAnsi="Times New Roman" w:cs="Times New Roman"/>
                      <w:sz w:val="18"/>
                      <w:szCs w:val="18"/>
                    </w:rPr>
                  </w:pPr>
                </w:p>
              </w:tc>
              <w:tc>
                <w:tcPr>
                  <w:tcW w:w="1134" w:type="dxa"/>
                  <w:vMerge/>
                  <w:shd w:val="clear" w:color="auto" w:fill="auto"/>
                </w:tcPr>
                <w:p w:rsidR="00424A76" w:rsidRPr="00F2364A" w:rsidRDefault="00424A76" w:rsidP="00424A76">
                  <w:pPr>
                    <w:pStyle w:val="ConsPlusNormal"/>
                    <w:jc w:val="center"/>
                    <w:rPr>
                      <w:rFonts w:ascii="Times New Roman" w:hAnsi="Times New Roman" w:cs="Times New Roman"/>
                      <w:sz w:val="18"/>
                      <w:szCs w:val="18"/>
                    </w:rPr>
                  </w:pPr>
                </w:p>
              </w:tc>
              <w:tc>
                <w:tcPr>
                  <w:tcW w:w="1134" w:type="dxa"/>
                  <w:vMerge/>
                  <w:shd w:val="clear" w:color="auto" w:fill="auto"/>
                </w:tcPr>
                <w:p w:rsidR="00424A76" w:rsidRPr="00F2364A" w:rsidRDefault="00424A76" w:rsidP="00424A76">
                  <w:pPr>
                    <w:pStyle w:val="ConsPlusNormal"/>
                    <w:jc w:val="center"/>
                    <w:rPr>
                      <w:rFonts w:ascii="Times New Roman" w:hAnsi="Times New Roman" w:cs="Times New Roman"/>
                      <w:sz w:val="18"/>
                      <w:szCs w:val="18"/>
                    </w:rPr>
                  </w:pPr>
                </w:p>
              </w:tc>
              <w:tc>
                <w:tcPr>
                  <w:tcW w:w="1496" w:type="dxa"/>
                </w:tcPr>
                <w:p w:rsidR="00424A76" w:rsidRPr="00F2364A" w:rsidRDefault="00424A76" w:rsidP="00424A76">
                  <w:pPr>
                    <w:jc w:val="center"/>
                    <w:rPr>
                      <w:sz w:val="18"/>
                      <w:szCs w:val="18"/>
                    </w:rPr>
                  </w:pPr>
                  <w:r w:rsidRPr="00F2364A">
                    <w:rPr>
                      <w:sz w:val="18"/>
                      <w:szCs w:val="18"/>
                    </w:rPr>
                    <w:t>176 339,79</w:t>
                  </w:r>
                </w:p>
                <w:p w:rsidR="00424A76" w:rsidRPr="00F2364A" w:rsidRDefault="00424A76" w:rsidP="00424A76">
                  <w:pPr>
                    <w:jc w:val="center"/>
                    <w:rPr>
                      <w:sz w:val="18"/>
                      <w:szCs w:val="18"/>
                    </w:rPr>
                  </w:pPr>
                  <w:r w:rsidRPr="00F2364A">
                    <w:rPr>
                      <w:sz w:val="18"/>
                      <w:szCs w:val="18"/>
                    </w:rPr>
                    <w:t>&lt;</w:t>
                  </w:r>
                  <w:proofErr w:type="spellStart"/>
                  <w:r w:rsidRPr="00F2364A">
                    <w:rPr>
                      <w:sz w:val="18"/>
                      <w:szCs w:val="18"/>
                    </w:rPr>
                    <w:t>м.б</w:t>
                  </w:r>
                  <w:proofErr w:type="spellEnd"/>
                  <w:r w:rsidRPr="00F2364A">
                    <w:rPr>
                      <w:sz w:val="18"/>
                      <w:szCs w:val="18"/>
                    </w:rPr>
                    <w:t>&gt;</w:t>
                  </w:r>
                </w:p>
              </w:tc>
              <w:tc>
                <w:tcPr>
                  <w:tcW w:w="1516" w:type="dxa"/>
                  <w:shd w:val="clear" w:color="auto" w:fill="auto"/>
                </w:tcPr>
                <w:p w:rsidR="00424A76" w:rsidRPr="001D5BA5" w:rsidRDefault="00424A76" w:rsidP="00424A76">
                  <w:pPr>
                    <w:jc w:val="center"/>
                    <w:rPr>
                      <w:sz w:val="18"/>
                      <w:szCs w:val="18"/>
                    </w:rPr>
                  </w:pPr>
                  <w:r w:rsidRPr="00A21035">
                    <w:rPr>
                      <w:sz w:val="18"/>
                      <w:szCs w:val="18"/>
                    </w:rPr>
                    <w:t>123 288,02</w:t>
                  </w:r>
                </w:p>
                <w:p w:rsidR="00424A76" w:rsidRPr="00864532" w:rsidRDefault="00424A76" w:rsidP="00424A76">
                  <w:pPr>
                    <w:jc w:val="center"/>
                    <w:rPr>
                      <w:sz w:val="18"/>
                      <w:szCs w:val="18"/>
                    </w:rPr>
                  </w:pPr>
                  <w:r w:rsidRPr="001D5BA5">
                    <w:rPr>
                      <w:sz w:val="18"/>
                      <w:szCs w:val="18"/>
                    </w:rPr>
                    <w:t>&lt;</w:t>
                  </w:r>
                  <w:proofErr w:type="spellStart"/>
                  <w:r w:rsidRPr="001D5BA5">
                    <w:rPr>
                      <w:sz w:val="18"/>
                      <w:szCs w:val="18"/>
                    </w:rPr>
                    <w:t>м.б</w:t>
                  </w:r>
                  <w:proofErr w:type="spellEnd"/>
                  <w:r w:rsidRPr="001D5BA5">
                    <w:rPr>
                      <w:sz w:val="18"/>
                      <w:szCs w:val="18"/>
                    </w:rPr>
                    <w:t>&gt;</w:t>
                  </w:r>
                </w:p>
              </w:tc>
              <w:tc>
                <w:tcPr>
                  <w:tcW w:w="1488" w:type="dxa"/>
                  <w:gridSpan w:val="2"/>
                  <w:vMerge/>
                  <w:shd w:val="clear" w:color="auto" w:fill="auto"/>
                </w:tcPr>
                <w:p w:rsidR="00424A76" w:rsidRPr="00221FCD" w:rsidRDefault="00424A76" w:rsidP="00424A76">
                  <w:pPr>
                    <w:jc w:val="center"/>
                    <w:rPr>
                      <w:sz w:val="18"/>
                      <w:szCs w:val="18"/>
                    </w:rPr>
                  </w:pPr>
                </w:p>
              </w:tc>
              <w:tc>
                <w:tcPr>
                  <w:tcW w:w="1495" w:type="dxa"/>
                  <w:gridSpan w:val="2"/>
                  <w:vMerge/>
                  <w:shd w:val="clear" w:color="auto" w:fill="auto"/>
                </w:tcPr>
                <w:p w:rsidR="00424A76" w:rsidRPr="00221FCD" w:rsidRDefault="00424A76" w:rsidP="00424A76">
                  <w:pPr>
                    <w:jc w:val="center"/>
                    <w:rPr>
                      <w:sz w:val="18"/>
                      <w:szCs w:val="18"/>
                    </w:rPr>
                  </w:pPr>
                </w:p>
              </w:tc>
              <w:tc>
                <w:tcPr>
                  <w:tcW w:w="1518" w:type="dxa"/>
                  <w:vMerge/>
                  <w:shd w:val="clear" w:color="auto" w:fill="auto"/>
                </w:tcPr>
                <w:p w:rsidR="00424A76" w:rsidRPr="00221FCD" w:rsidRDefault="00424A76" w:rsidP="00424A76">
                  <w:pPr>
                    <w:jc w:val="center"/>
                    <w:rPr>
                      <w:sz w:val="18"/>
                      <w:szCs w:val="18"/>
                    </w:rPr>
                  </w:pPr>
                </w:p>
              </w:tc>
              <w:tc>
                <w:tcPr>
                  <w:tcW w:w="851" w:type="dxa"/>
                  <w:vMerge/>
                  <w:shd w:val="clear" w:color="auto" w:fill="auto"/>
                </w:tcPr>
                <w:p w:rsidR="00424A76" w:rsidRPr="00690BE7" w:rsidRDefault="00424A76" w:rsidP="00424A76">
                  <w:pPr>
                    <w:jc w:val="center"/>
                    <w:rPr>
                      <w:sz w:val="18"/>
                      <w:szCs w:val="18"/>
                    </w:rPr>
                  </w:pPr>
                </w:p>
              </w:tc>
              <w:tc>
                <w:tcPr>
                  <w:tcW w:w="1134" w:type="dxa"/>
                  <w:vMerge/>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24</w:t>
                  </w:r>
                  <w:r w:rsidR="00FE2F1E">
                    <w:rPr>
                      <w:rFonts w:ascii="Times New Roman" w:hAnsi="Times New Roman" w:cs="Times New Roman"/>
                      <w:sz w:val="18"/>
                      <w:szCs w:val="18"/>
                    </w:rPr>
                    <w:t>6</w:t>
                  </w:r>
                </w:p>
              </w:tc>
              <w:tc>
                <w:tcPr>
                  <w:tcW w:w="2304" w:type="dxa"/>
                  <w:shd w:val="clear" w:color="auto" w:fill="auto"/>
                </w:tcPr>
                <w:p w:rsidR="00424A76" w:rsidRPr="00F2364A" w:rsidRDefault="00424A76" w:rsidP="00424A76">
                  <w:pPr>
                    <w:jc w:val="both"/>
                    <w:rPr>
                      <w:sz w:val="18"/>
                      <w:szCs w:val="18"/>
                    </w:rPr>
                  </w:pPr>
                  <w:r w:rsidRPr="00F2364A">
                    <w:rPr>
                      <w:sz w:val="18"/>
                      <w:szCs w:val="18"/>
                    </w:rPr>
                    <w:t>Ремонт тротуаров вдоль автомобильных дорог</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II</w:t>
                  </w:r>
                  <w:r w:rsidRPr="00F2364A">
                    <w:rPr>
                      <w:rFonts w:ascii="Times New Roman" w:hAnsi="Times New Roman" w:cs="Times New Roman"/>
                      <w:sz w:val="18"/>
                      <w:szCs w:val="18"/>
                    </w:rPr>
                    <w:t xml:space="preserve"> кв. 2020</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IV кв. 2020</w:t>
                  </w:r>
                </w:p>
              </w:tc>
              <w:tc>
                <w:tcPr>
                  <w:tcW w:w="1496" w:type="dxa"/>
                </w:tcPr>
                <w:p w:rsidR="00424A76" w:rsidRPr="00F2364A" w:rsidRDefault="00424A76" w:rsidP="00424A76">
                  <w:pPr>
                    <w:jc w:val="center"/>
                    <w:rPr>
                      <w:sz w:val="18"/>
                      <w:szCs w:val="18"/>
                    </w:rPr>
                  </w:pPr>
                  <w:r w:rsidRPr="00F2364A">
                    <w:rPr>
                      <w:sz w:val="18"/>
                      <w:szCs w:val="18"/>
                    </w:rPr>
                    <w:t>6 898 000,00</w:t>
                  </w:r>
                </w:p>
                <w:p w:rsidR="00424A76" w:rsidRPr="00F2364A" w:rsidRDefault="00424A76" w:rsidP="00424A76">
                  <w:pPr>
                    <w:jc w:val="center"/>
                    <w:rPr>
                      <w:sz w:val="18"/>
                      <w:szCs w:val="18"/>
                    </w:rPr>
                  </w:pPr>
                  <w:r w:rsidRPr="00F2364A">
                    <w:rPr>
                      <w:sz w:val="18"/>
                      <w:szCs w:val="18"/>
                    </w:rPr>
                    <w:t>&lt;</w:t>
                  </w:r>
                  <w:proofErr w:type="spellStart"/>
                  <w:r w:rsidRPr="00F2364A">
                    <w:rPr>
                      <w:sz w:val="18"/>
                      <w:szCs w:val="18"/>
                    </w:rPr>
                    <w:t>м.б</w:t>
                  </w:r>
                  <w:proofErr w:type="spellEnd"/>
                  <w:r w:rsidRPr="00F2364A">
                    <w:rPr>
                      <w:sz w:val="18"/>
                      <w:szCs w:val="18"/>
                    </w:rPr>
                    <w:t>&gt;</w:t>
                  </w:r>
                </w:p>
              </w:tc>
              <w:tc>
                <w:tcPr>
                  <w:tcW w:w="1516" w:type="dxa"/>
                  <w:shd w:val="clear" w:color="auto" w:fill="auto"/>
                </w:tcPr>
                <w:p w:rsidR="00424A76" w:rsidRPr="00864532" w:rsidRDefault="00424A76" w:rsidP="00424A76">
                  <w:pPr>
                    <w:jc w:val="center"/>
                    <w:rPr>
                      <w:sz w:val="18"/>
                      <w:szCs w:val="18"/>
                    </w:rPr>
                  </w:pPr>
                  <w:r>
                    <w:rPr>
                      <w:sz w:val="18"/>
                      <w:szCs w:val="18"/>
                    </w:rPr>
                    <w:t>х</w:t>
                  </w:r>
                </w:p>
              </w:tc>
              <w:tc>
                <w:tcPr>
                  <w:tcW w:w="1488" w:type="dxa"/>
                  <w:gridSpan w:val="2"/>
                  <w:shd w:val="clear" w:color="auto" w:fill="auto"/>
                </w:tcPr>
                <w:p w:rsidR="00424A76" w:rsidRPr="00221FCD" w:rsidRDefault="00424A76" w:rsidP="00424A76">
                  <w:pPr>
                    <w:jc w:val="center"/>
                    <w:rPr>
                      <w:sz w:val="18"/>
                      <w:szCs w:val="18"/>
                    </w:rPr>
                  </w:pPr>
                  <w:r w:rsidRPr="00221FCD">
                    <w:rPr>
                      <w:sz w:val="18"/>
                      <w:szCs w:val="18"/>
                    </w:rPr>
                    <w:t>х</w:t>
                  </w:r>
                </w:p>
                <w:p w:rsidR="00424A76" w:rsidRPr="00221FCD" w:rsidRDefault="00424A76" w:rsidP="00424A76">
                  <w:pPr>
                    <w:pStyle w:val="ConsPlusNormal"/>
                    <w:jc w:val="center"/>
                    <w:rPr>
                      <w:rFonts w:ascii="Times New Roman" w:hAnsi="Times New Roman" w:cs="Times New Roman"/>
                      <w:sz w:val="18"/>
                      <w:szCs w:val="18"/>
                    </w:rPr>
                  </w:pPr>
                </w:p>
              </w:tc>
              <w:tc>
                <w:tcPr>
                  <w:tcW w:w="1495" w:type="dxa"/>
                  <w:gridSpan w:val="2"/>
                  <w:shd w:val="clear" w:color="auto" w:fill="auto"/>
                </w:tcPr>
                <w:p w:rsidR="00424A76" w:rsidRPr="00221FCD" w:rsidRDefault="00424A76" w:rsidP="00424A76">
                  <w:pPr>
                    <w:jc w:val="center"/>
                    <w:rPr>
                      <w:sz w:val="18"/>
                      <w:szCs w:val="18"/>
                    </w:rPr>
                  </w:pPr>
                  <w:r>
                    <w:rPr>
                      <w:sz w:val="18"/>
                      <w:szCs w:val="18"/>
                    </w:rPr>
                    <w:t>х</w:t>
                  </w:r>
                </w:p>
              </w:tc>
              <w:tc>
                <w:tcPr>
                  <w:tcW w:w="1518" w:type="dxa"/>
                  <w:shd w:val="clear" w:color="auto" w:fill="auto"/>
                </w:tcPr>
                <w:p w:rsidR="00424A76" w:rsidRPr="00221FCD" w:rsidRDefault="00424A76" w:rsidP="00424A76">
                  <w:pPr>
                    <w:jc w:val="center"/>
                    <w:rPr>
                      <w:sz w:val="18"/>
                      <w:szCs w:val="18"/>
                    </w:rPr>
                  </w:pPr>
                  <w:r>
                    <w:rPr>
                      <w:sz w:val="18"/>
                      <w:szCs w:val="18"/>
                    </w:rPr>
                    <w:t>х</w:t>
                  </w:r>
                </w:p>
              </w:tc>
              <w:tc>
                <w:tcPr>
                  <w:tcW w:w="851" w:type="dxa"/>
                  <w:shd w:val="clear" w:color="auto" w:fill="auto"/>
                </w:tcPr>
                <w:p w:rsidR="00424A76" w:rsidRPr="00690BE7" w:rsidRDefault="00424A76" w:rsidP="00424A76">
                  <w:pPr>
                    <w:jc w:val="center"/>
                    <w:rPr>
                      <w:sz w:val="18"/>
                      <w:szCs w:val="18"/>
                    </w:rPr>
                  </w:pPr>
                  <w:r>
                    <w:rPr>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24</w:t>
                  </w:r>
                  <w:r w:rsidR="00FE2F1E">
                    <w:rPr>
                      <w:rFonts w:ascii="Times New Roman" w:hAnsi="Times New Roman" w:cs="Times New Roman"/>
                      <w:sz w:val="18"/>
                      <w:szCs w:val="18"/>
                    </w:rPr>
                    <w:t>7</w:t>
                  </w:r>
                </w:p>
              </w:tc>
              <w:tc>
                <w:tcPr>
                  <w:tcW w:w="2304" w:type="dxa"/>
                  <w:shd w:val="clear" w:color="auto" w:fill="auto"/>
                </w:tcPr>
                <w:p w:rsidR="00424A76" w:rsidRPr="00F2364A" w:rsidRDefault="00424A76" w:rsidP="00424A76">
                  <w:pPr>
                    <w:jc w:val="both"/>
                    <w:rPr>
                      <w:sz w:val="18"/>
                      <w:szCs w:val="18"/>
                    </w:rPr>
                  </w:pPr>
                  <w:r w:rsidRPr="00F2364A">
                    <w:rPr>
                      <w:sz w:val="18"/>
                      <w:szCs w:val="18"/>
                    </w:rPr>
                    <w:t xml:space="preserve"> «Приведение пешеходных переходов, расположенных вблизи образовательных учреждений, в соответствие с требованиями </w:t>
                  </w:r>
                  <w:r w:rsidRPr="00F2364A">
                    <w:rPr>
                      <w:sz w:val="18"/>
                      <w:szCs w:val="18"/>
                    </w:rPr>
                    <w:lastRenderedPageBreak/>
                    <w:t>национальных стандартов»</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lastRenderedPageBreak/>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w:t>
                  </w: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2020</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2022</w:t>
                  </w:r>
                </w:p>
              </w:tc>
              <w:tc>
                <w:tcPr>
                  <w:tcW w:w="1496" w:type="dxa"/>
                </w:tcPr>
                <w:p w:rsidR="00424A76" w:rsidRPr="00F2364A" w:rsidRDefault="00424A76" w:rsidP="00424A76">
                  <w:pPr>
                    <w:jc w:val="center"/>
                    <w:rPr>
                      <w:sz w:val="18"/>
                      <w:szCs w:val="18"/>
                    </w:rPr>
                  </w:pPr>
                  <w:r w:rsidRPr="00F2364A">
                    <w:rPr>
                      <w:sz w:val="18"/>
                      <w:szCs w:val="18"/>
                    </w:rPr>
                    <w:t>24 584 098,00</w:t>
                  </w:r>
                </w:p>
                <w:p w:rsidR="00424A76" w:rsidRPr="00F2364A" w:rsidRDefault="00424A76" w:rsidP="00424A76">
                  <w:pPr>
                    <w:jc w:val="center"/>
                    <w:rPr>
                      <w:sz w:val="18"/>
                      <w:szCs w:val="18"/>
                    </w:rPr>
                  </w:pPr>
                  <w:r w:rsidRPr="00F2364A">
                    <w:rPr>
                      <w:sz w:val="18"/>
                      <w:szCs w:val="18"/>
                      <w:lang w:val="en-US"/>
                    </w:rPr>
                    <w:t>&lt;</w:t>
                  </w:r>
                  <w:proofErr w:type="spellStart"/>
                  <w:r w:rsidRPr="00F2364A">
                    <w:rPr>
                      <w:sz w:val="18"/>
                      <w:szCs w:val="18"/>
                    </w:rPr>
                    <w:t>о.б</w:t>
                  </w:r>
                  <w:proofErr w:type="spellEnd"/>
                  <w:r w:rsidRPr="00F2364A">
                    <w:rPr>
                      <w:sz w:val="18"/>
                      <w:szCs w:val="18"/>
                    </w:rPr>
                    <w:t>.</w:t>
                  </w:r>
                  <w:r w:rsidRPr="00F2364A">
                    <w:rPr>
                      <w:sz w:val="18"/>
                      <w:szCs w:val="18"/>
                      <w:lang w:val="en-US"/>
                    </w:rPr>
                    <w:t>&gt;</w:t>
                  </w:r>
                </w:p>
              </w:tc>
              <w:tc>
                <w:tcPr>
                  <w:tcW w:w="1516" w:type="dxa"/>
                  <w:shd w:val="clear" w:color="auto" w:fill="auto"/>
                </w:tcPr>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7 287 238,85</w:t>
                  </w:r>
                </w:p>
                <w:p w:rsidR="00424A76" w:rsidRPr="00A21035" w:rsidRDefault="00424A76" w:rsidP="00424A76">
                  <w:pPr>
                    <w:pStyle w:val="ConsPlusNormal"/>
                    <w:jc w:val="center"/>
                    <w:rPr>
                      <w:rFonts w:ascii="Times New Roman" w:hAnsi="Times New Roman" w:cs="Times New Roman"/>
                      <w:sz w:val="18"/>
                      <w:szCs w:val="18"/>
                    </w:rPr>
                  </w:pPr>
                  <w:r w:rsidRPr="00A21035">
                    <w:rPr>
                      <w:sz w:val="18"/>
                      <w:szCs w:val="18"/>
                      <w:lang w:val="en-US"/>
                    </w:rPr>
                    <w:t>&lt;</w:t>
                  </w:r>
                  <w:proofErr w:type="spellStart"/>
                  <w:r w:rsidRPr="00A21035">
                    <w:rPr>
                      <w:sz w:val="18"/>
                      <w:szCs w:val="18"/>
                    </w:rPr>
                    <w:t>о.б</w:t>
                  </w:r>
                  <w:proofErr w:type="spellEnd"/>
                  <w:r w:rsidRPr="00A21035">
                    <w:rPr>
                      <w:sz w:val="18"/>
                      <w:szCs w:val="18"/>
                    </w:rPr>
                    <w:t>.</w:t>
                  </w:r>
                  <w:r w:rsidRPr="00A21035">
                    <w:rPr>
                      <w:sz w:val="18"/>
                      <w:szCs w:val="18"/>
                      <w:lang w:val="en-US"/>
                    </w:rPr>
                    <w:t>&gt;</w:t>
                  </w:r>
                </w:p>
              </w:tc>
              <w:tc>
                <w:tcPr>
                  <w:tcW w:w="1488" w:type="dxa"/>
                  <w:gridSpan w:val="2"/>
                  <w:shd w:val="clear" w:color="auto" w:fill="auto"/>
                </w:tcPr>
                <w:p w:rsidR="00424A76" w:rsidRPr="00474C2A" w:rsidRDefault="00424A76" w:rsidP="00424A76">
                  <w:pPr>
                    <w:jc w:val="center"/>
                    <w:rPr>
                      <w:sz w:val="18"/>
                      <w:szCs w:val="18"/>
                    </w:rPr>
                  </w:pPr>
                  <w:r w:rsidRPr="00474C2A">
                    <w:rPr>
                      <w:sz w:val="18"/>
                      <w:szCs w:val="18"/>
                    </w:rPr>
                    <w:t>0,00</w:t>
                  </w:r>
                </w:p>
                <w:p w:rsidR="00424A76" w:rsidRPr="00474C2A" w:rsidRDefault="00424A76" w:rsidP="00424A76">
                  <w:pPr>
                    <w:pStyle w:val="ConsPlusNormal"/>
                    <w:jc w:val="center"/>
                    <w:rPr>
                      <w:rFonts w:ascii="Times New Roman" w:hAnsi="Times New Roman" w:cs="Times New Roman"/>
                      <w:sz w:val="18"/>
                      <w:szCs w:val="18"/>
                    </w:rPr>
                  </w:pP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851"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134" w:type="dxa"/>
                  <w:shd w:val="clear" w:color="auto" w:fill="auto"/>
                </w:tcPr>
                <w:p w:rsidR="00424A76" w:rsidRPr="00474C2A" w:rsidRDefault="00424A76" w:rsidP="00424A76">
                  <w:pPr>
                    <w:pStyle w:val="ConsPlusTitle"/>
                    <w:jc w:val="center"/>
                    <w:rPr>
                      <w:rFonts w:ascii="Times New Roman" w:hAnsi="Times New Roman" w:cs="Times New Roman"/>
                      <w:b w:val="0"/>
                      <w:sz w:val="18"/>
                      <w:szCs w:val="18"/>
                    </w:rPr>
                  </w:pPr>
                  <w:r w:rsidRPr="00474C2A">
                    <w:rPr>
                      <w:rFonts w:ascii="Times New Roman" w:hAnsi="Times New Roman" w:cs="Times New Roman"/>
                      <w:b w:val="0"/>
                      <w:sz w:val="18"/>
                      <w:szCs w:val="18"/>
                    </w:rPr>
                    <w:t>Региональная программа «Развитие транспортной инфраструк</w:t>
                  </w:r>
                  <w:r w:rsidRPr="00474C2A">
                    <w:rPr>
                      <w:rFonts w:ascii="Times New Roman" w:hAnsi="Times New Roman" w:cs="Times New Roman"/>
                      <w:b w:val="0"/>
                      <w:sz w:val="18"/>
                      <w:szCs w:val="18"/>
                    </w:rPr>
                    <w:lastRenderedPageBreak/>
                    <w:t>туры»</w:t>
                  </w:r>
                </w:p>
              </w:tc>
            </w:tr>
            <w:tr w:rsidR="00424A76" w:rsidRPr="00690BE7" w:rsidTr="00C66CCF">
              <w:tc>
                <w:tcPr>
                  <w:tcW w:w="704" w:type="dxa"/>
                  <w:shd w:val="clear" w:color="auto" w:fill="auto"/>
                </w:tcPr>
                <w:p w:rsidR="00424A76" w:rsidRPr="000B4A8B" w:rsidRDefault="00FE2F1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248</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Замена остановочных павильонов</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w:t>
                  </w: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2020</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 xml:space="preserve">IV кв. </w:t>
                  </w:r>
                  <w:r w:rsidRPr="00034C16">
                    <w:rPr>
                      <w:rFonts w:ascii="Times New Roman" w:hAnsi="Times New Roman" w:cs="Times New Roman"/>
                      <w:sz w:val="18"/>
                      <w:szCs w:val="18"/>
                    </w:rPr>
                    <w:t>2025</w:t>
                  </w:r>
                </w:p>
              </w:tc>
              <w:tc>
                <w:tcPr>
                  <w:tcW w:w="1496" w:type="dxa"/>
                </w:tcPr>
                <w:p w:rsidR="00424A76" w:rsidRPr="00F2364A" w:rsidRDefault="00424A76" w:rsidP="00424A76">
                  <w:pPr>
                    <w:jc w:val="center"/>
                    <w:rPr>
                      <w:sz w:val="18"/>
                      <w:szCs w:val="18"/>
                    </w:rPr>
                  </w:pPr>
                  <w:r w:rsidRPr="00F2364A">
                    <w:rPr>
                      <w:sz w:val="18"/>
                      <w:szCs w:val="18"/>
                    </w:rPr>
                    <w:t>26 628 176,77</w:t>
                  </w:r>
                </w:p>
                <w:p w:rsidR="00424A76" w:rsidRPr="00F2364A" w:rsidRDefault="00424A76" w:rsidP="00424A76">
                  <w:pPr>
                    <w:jc w:val="center"/>
                    <w:rPr>
                      <w:sz w:val="18"/>
                      <w:szCs w:val="18"/>
                    </w:rPr>
                  </w:pPr>
                  <w:r w:rsidRPr="00F2364A">
                    <w:rPr>
                      <w:sz w:val="18"/>
                      <w:szCs w:val="18"/>
                    </w:rPr>
                    <w:t>&lt;</w:t>
                  </w:r>
                  <w:proofErr w:type="spellStart"/>
                  <w:r w:rsidRPr="00F2364A">
                    <w:rPr>
                      <w:sz w:val="18"/>
                      <w:szCs w:val="18"/>
                    </w:rPr>
                    <w:t>м.б</w:t>
                  </w:r>
                  <w:proofErr w:type="spellEnd"/>
                  <w:r w:rsidRPr="00F2364A">
                    <w:rPr>
                      <w:sz w:val="18"/>
                      <w:szCs w:val="18"/>
                    </w:rPr>
                    <w:t>&gt;</w:t>
                  </w:r>
                </w:p>
              </w:tc>
              <w:tc>
                <w:tcPr>
                  <w:tcW w:w="1516" w:type="dxa"/>
                  <w:shd w:val="clear" w:color="auto" w:fill="auto"/>
                </w:tcPr>
                <w:p w:rsidR="00424A76" w:rsidRPr="00A21035" w:rsidRDefault="00424A76" w:rsidP="00424A76">
                  <w:pPr>
                    <w:jc w:val="center"/>
                    <w:rPr>
                      <w:sz w:val="18"/>
                      <w:szCs w:val="18"/>
                    </w:rPr>
                  </w:pPr>
                  <w:r w:rsidRPr="00A21035">
                    <w:rPr>
                      <w:sz w:val="18"/>
                      <w:szCs w:val="18"/>
                    </w:rPr>
                    <w:t>5 335 685,60</w:t>
                  </w:r>
                </w:p>
                <w:p w:rsidR="00424A76" w:rsidRPr="00A21035" w:rsidRDefault="00424A76" w:rsidP="00424A76">
                  <w:pPr>
                    <w:jc w:val="center"/>
                    <w:rPr>
                      <w:sz w:val="18"/>
                      <w:szCs w:val="18"/>
                    </w:rPr>
                  </w:pPr>
                  <w:r w:rsidRPr="00A21035">
                    <w:rPr>
                      <w:sz w:val="18"/>
                      <w:szCs w:val="18"/>
                    </w:rPr>
                    <w:t>&lt;</w:t>
                  </w:r>
                  <w:proofErr w:type="spellStart"/>
                  <w:r w:rsidRPr="00A21035">
                    <w:rPr>
                      <w:sz w:val="18"/>
                      <w:szCs w:val="18"/>
                    </w:rPr>
                    <w:t>м.б</w:t>
                  </w:r>
                  <w:proofErr w:type="spellEnd"/>
                  <w:r w:rsidRPr="00A21035">
                    <w:rPr>
                      <w:sz w:val="18"/>
                      <w:szCs w:val="18"/>
                    </w:rPr>
                    <w:t>&gt;</w:t>
                  </w:r>
                </w:p>
              </w:tc>
              <w:tc>
                <w:tcPr>
                  <w:tcW w:w="1488" w:type="dxa"/>
                  <w:gridSpan w:val="2"/>
                  <w:shd w:val="clear" w:color="auto" w:fill="auto"/>
                </w:tcPr>
                <w:p w:rsidR="00424A76" w:rsidRPr="00474C2A" w:rsidRDefault="00424A76" w:rsidP="00424A76">
                  <w:pPr>
                    <w:jc w:val="center"/>
                    <w:rPr>
                      <w:sz w:val="18"/>
                      <w:szCs w:val="18"/>
                    </w:rPr>
                  </w:pPr>
                  <w:r w:rsidRPr="00474C2A">
                    <w:rPr>
                      <w:sz w:val="18"/>
                      <w:szCs w:val="18"/>
                    </w:rPr>
                    <w:t>7 072 251,52</w:t>
                  </w:r>
                </w:p>
                <w:p w:rsidR="00424A76" w:rsidRPr="00474C2A" w:rsidRDefault="00424A76" w:rsidP="00424A76">
                  <w:pPr>
                    <w:jc w:val="center"/>
                  </w:pPr>
                  <w:r w:rsidRPr="00474C2A">
                    <w:rPr>
                      <w:sz w:val="18"/>
                      <w:szCs w:val="18"/>
                    </w:rPr>
                    <w:t>&lt;</w:t>
                  </w:r>
                  <w:proofErr w:type="spellStart"/>
                  <w:r w:rsidRPr="00474C2A">
                    <w:rPr>
                      <w:sz w:val="18"/>
                      <w:szCs w:val="18"/>
                    </w:rPr>
                    <w:t>м.б</w:t>
                  </w:r>
                  <w:proofErr w:type="spellEnd"/>
                  <w:r w:rsidRPr="00474C2A">
                    <w:rPr>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851"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134" w:type="dxa"/>
                  <w:shd w:val="clear" w:color="auto" w:fill="auto"/>
                </w:tcPr>
                <w:p w:rsidR="00424A76" w:rsidRPr="00474C2A"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FE2F1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249</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 xml:space="preserve">«Устройство тротуара, протяженностью 500 м в 10 микрорайоне г.Тобольска, возле домов 62Б, 62Д, 72К до жилого дома 40 (соединяет </w:t>
                  </w:r>
                  <w:proofErr w:type="spellStart"/>
                  <w:r w:rsidRPr="00F2364A">
                    <w:rPr>
                      <w:rFonts w:ascii="Times New Roman" w:hAnsi="Times New Roman" w:cs="Times New Roman"/>
                      <w:sz w:val="18"/>
                      <w:szCs w:val="18"/>
                    </w:rPr>
                    <w:t>ул.Юбилейную</w:t>
                  </w:r>
                  <w:proofErr w:type="spellEnd"/>
                  <w:r w:rsidRPr="00F2364A">
                    <w:rPr>
                      <w:rFonts w:ascii="Times New Roman" w:hAnsi="Times New Roman" w:cs="Times New Roman"/>
                      <w:sz w:val="18"/>
                      <w:szCs w:val="18"/>
                    </w:rPr>
                    <w:t xml:space="preserve"> с </w:t>
                  </w:r>
                  <w:proofErr w:type="spellStart"/>
                  <w:r w:rsidRPr="00F2364A">
                    <w:rPr>
                      <w:rFonts w:ascii="Times New Roman" w:hAnsi="Times New Roman" w:cs="Times New Roman"/>
                      <w:sz w:val="18"/>
                      <w:szCs w:val="18"/>
                    </w:rPr>
                    <w:t>ул.Неймышева</w:t>
                  </w:r>
                  <w:proofErr w:type="spellEnd"/>
                  <w:r w:rsidRPr="00F2364A">
                    <w:rPr>
                      <w:rFonts w:ascii="Times New Roman" w:hAnsi="Times New Roman" w:cs="Times New Roman"/>
                      <w:sz w:val="18"/>
                      <w:szCs w:val="18"/>
                    </w:rPr>
                    <w:t>)» (в т.ч. разработка ПД)</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w:t>
                  </w: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2020</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IV кв. 2021</w:t>
                  </w:r>
                </w:p>
              </w:tc>
              <w:tc>
                <w:tcPr>
                  <w:tcW w:w="1496" w:type="dxa"/>
                </w:tcPr>
                <w:p w:rsidR="00424A76" w:rsidRPr="00F2364A" w:rsidRDefault="00424A76" w:rsidP="00424A76">
                  <w:pPr>
                    <w:jc w:val="center"/>
                    <w:rPr>
                      <w:sz w:val="18"/>
                      <w:szCs w:val="18"/>
                    </w:rPr>
                  </w:pPr>
                  <w:r w:rsidRPr="00F2364A">
                    <w:rPr>
                      <w:sz w:val="18"/>
                      <w:szCs w:val="18"/>
                    </w:rPr>
                    <w:t>5 134 186,96</w:t>
                  </w:r>
                </w:p>
                <w:p w:rsidR="00424A76" w:rsidRPr="00F2364A" w:rsidRDefault="00424A76" w:rsidP="00424A76">
                  <w:pPr>
                    <w:jc w:val="center"/>
                    <w:rPr>
                      <w:sz w:val="18"/>
                      <w:szCs w:val="18"/>
                    </w:rPr>
                  </w:pPr>
                  <w:r w:rsidRPr="00F2364A">
                    <w:rPr>
                      <w:sz w:val="18"/>
                      <w:szCs w:val="18"/>
                    </w:rPr>
                    <w:t>&lt;</w:t>
                  </w:r>
                  <w:proofErr w:type="spellStart"/>
                  <w:r w:rsidRPr="00F2364A">
                    <w:rPr>
                      <w:sz w:val="18"/>
                      <w:szCs w:val="18"/>
                    </w:rPr>
                    <w:t>м.б</w:t>
                  </w:r>
                  <w:proofErr w:type="spellEnd"/>
                  <w:r w:rsidRPr="00F2364A">
                    <w:rPr>
                      <w:sz w:val="18"/>
                      <w:szCs w:val="18"/>
                    </w:rPr>
                    <w:t>&gt;</w:t>
                  </w:r>
                </w:p>
              </w:tc>
              <w:tc>
                <w:tcPr>
                  <w:tcW w:w="1516" w:type="dxa"/>
                  <w:shd w:val="clear" w:color="auto" w:fill="auto"/>
                </w:tcPr>
                <w:p w:rsidR="00424A76" w:rsidRPr="00A21035" w:rsidRDefault="00424A76" w:rsidP="00424A76">
                  <w:pPr>
                    <w:jc w:val="center"/>
                    <w:rPr>
                      <w:sz w:val="18"/>
                      <w:szCs w:val="18"/>
                    </w:rPr>
                  </w:pPr>
                  <w:r w:rsidRPr="00A21035">
                    <w:rPr>
                      <w:sz w:val="18"/>
                      <w:szCs w:val="18"/>
                    </w:rPr>
                    <w:t>54 430,00</w:t>
                  </w:r>
                </w:p>
                <w:p w:rsidR="00424A76" w:rsidRPr="00A21035" w:rsidRDefault="00424A76" w:rsidP="00424A76">
                  <w:pPr>
                    <w:jc w:val="center"/>
                  </w:pPr>
                  <w:r w:rsidRPr="00A21035">
                    <w:rPr>
                      <w:sz w:val="18"/>
                      <w:szCs w:val="18"/>
                    </w:rPr>
                    <w:t>&lt;</w:t>
                  </w:r>
                  <w:proofErr w:type="spellStart"/>
                  <w:r w:rsidRPr="00A21035">
                    <w:rPr>
                      <w:sz w:val="18"/>
                      <w:szCs w:val="18"/>
                    </w:rPr>
                    <w:t>м.б</w:t>
                  </w:r>
                  <w:proofErr w:type="spellEnd"/>
                  <w:r w:rsidRPr="00A21035">
                    <w:rPr>
                      <w:sz w:val="18"/>
                      <w:szCs w:val="18"/>
                    </w:rPr>
                    <w:t>&gt;</w:t>
                  </w:r>
                </w:p>
              </w:tc>
              <w:tc>
                <w:tcPr>
                  <w:tcW w:w="1488" w:type="dxa"/>
                  <w:gridSpan w:val="2"/>
                  <w:shd w:val="clear" w:color="auto" w:fill="auto"/>
                </w:tcPr>
                <w:p w:rsidR="00424A76" w:rsidRPr="00474C2A" w:rsidRDefault="00424A76" w:rsidP="00424A76">
                  <w:pPr>
                    <w:jc w:val="center"/>
                  </w:pPr>
                  <w:r w:rsidRPr="00474C2A">
                    <w:t>х</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851"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134" w:type="dxa"/>
                  <w:shd w:val="clear" w:color="auto" w:fill="auto"/>
                </w:tcPr>
                <w:p w:rsidR="00424A76" w:rsidRPr="00474C2A"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25</w:t>
                  </w:r>
                  <w:r w:rsidR="00FE2F1E">
                    <w:rPr>
                      <w:rFonts w:ascii="Times New Roman" w:hAnsi="Times New Roman" w:cs="Times New Roman"/>
                      <w:sz w:val="18"/>
                      <w:szCs w:val="18"/>
                    </w:rPr>
                    <w:t>0</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«Строительство сетей уличного освещения в местах отсутствия (в т.ч. разработка ПД)», в том числе:</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lang w:val="en-US"/>
                    </w:rPr>
                  </w:pPr>
                  <w:r w:rsidRPr="00F2364A">
                    <w:rPr>
                      <w:rFonts w:ascii="Times New Roman" w:hAnsi="Times New Roman" w:cs="Times New Roman"/>
                      <w:sz w:val="18"/>
                      <w:szCs w:val="18"/>
                    </w:rPr>
                    <w:t>I</w:t>
                  </w: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2020</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2025</w:t>
                  </w:r>
                </w:p>
              </w:tc>
              <w:tc>
                <w:tcPr>
                  <w:tcW w:w="1496" w:type="dxa"/>
                </w:tcPr>
                <w:p w:rsidR="00424A76" w:rsidRPr="00F2364A" w:rsidRDefault="00424A76" w:rsidP="00424A76">
                  <w:pPr>
                    <w:jc w:val="center"/>
                    <w:rPr>
                      <w:sz w:val="18"/>
                      <w:szCs w:val="18"/>
                    </w:rPr>
                  </w:pPr>
                  <w:r w:rsidRPr="00F2364A">
                    <w:rPr>
                      <w:sz w:val="18"/>
                      <w:szCs w:val="18"/>
                    </w:rPr>
                    <w:t>4 044 712,00</w:t>
                  </w:r>
                </w:p>
                <w:p w:rsidR="00424A76" w:rsidRPr="00F2364A" w:rsidRDefault="00424A76" w:rsidP="00424A76">
                  <w:pPr>
                    <w:jc w:val="center"/>
                    <w:rPr>
                      <w:sz w:val="18"/>
                      <w:szCs w:val="18"/>
                    </w:rPr>
                  </w:pPr>
                  <w:r w:rsidRPr="00F2364A">
                    <w:rPr>
                      <w:sz w:val="18"/>
                      <w:szCs w:val="18"/>
                    </w:rPr>
                    <w:t>&lt;</w:t>
                  </w:r>
                  <w:proofErr w:type="spellStart"/>
                  <w:r w:rsidRPr="00F2364A">
                    <w:rPr>
                      <w:sz w:val="18"/>
                      <w:szCs w:val="18"/>
                    </w:rPr>
                    <w:t>м.б</w:t>
                  </w:r>
                  <w:proofErr w:type="spellEnd"/>
                  <w:r w:rsidRPr="00F2364A">
                    <w:rPr>
                      <w:sz w:val="18"/>
                      <w:szCs w:val="18"/>
                    </w:rPr>
                    <w:t>&gt;</w:t>
                  </w:r>
                </w:p>
              </w:tc>
              <w:tc>
                <w:tcPr>
                  <w:tcW w:w="1516" w:type="dxa"/>
                  <w:shd w:val="clear" w:color="auto" w:fill="auto"/>
                </w:tcPr>
                <w:p w:rsidR="00424A76" w:rsidRPr="00644E47" w:rsidRDefault="006F1E17" w:rsidP="00424A76">
                  <w:pPr>
                    <w:jc w:val="center"/>
                    <w:rPr>
                      <w:sz w:val="18"/>
                      <w:szCs w:val="18"/>
                    </w:rPr>
                  </w:pPr>
                  <w:r w:rsidRPr="00644E47">
                    <w:rPr>
                      <w:sz w:val="18"/>
                      <w:szCs w:val="18"/>
                    </w:rPr>
                    <w:t>х</w:t>
                  </w:r>
                </w:p>
              </w:tc>
              <w:tc>
                <w:tcPr>
                  <w:tcW w:w="1488" w:type="dxa"/>
                  <w:gridSpan w:val="2"/>
                  <w:shd w:val="clear" w:color="auto" w:fill="auto"/>
                </w:tcPr>
                <w:p w:rsidR="00424A76" w:rsidRPr="00644E47" w:rsidRDefault="006F1E17" w:rsidP="00424A76">
                  <w:pPr>
                    <w:jc w:val="center"/>
                    <w:rPr>
                      <w:sz w:val="18"/>
                      <w:szCs w:val="18"/>
                    </w:rPr>
                  </w:pPr>
                  <w:r w:rsidRPr="00644E47">
                    <w:rPr>
                      <w:sz w:val="18"/>
                      <w:szCs w:val="18"/>
                    </w:rPr>
                    <w:t>х</w:t>
                  </w:r>
                </w:p>
              </w:tc>
              <w:tc>
                <w:tcPr>
                  <w:tcW w:w="1495" w:type="dxa"/>
                  <w:gridSpan w:val="2"/>
                  <w:shd w:val="clear" w:color="auto" w:fill="auto"/>
                </w:tcPr>
                <w:p w:rsidR="00424A76" w:rsidRPr="00644E47" w:rsidRDefault="006F1E17" w:rsidP="00424A76">
                  <w:pPr>
                    <w:pStyle w:val="ConsPlusNormal"/>
                    <w:jc w:val="center"/>
                    <w:rPr>
                      <w:rFonts w:ascii="Times New Roman" w:hAnsi="Times New Roman" w:cs="Times New Roman"/>
                      <w:sz w:val="18"/>
                      <w:szCs w:val="18"/>
                    </w:rPr>
                  </w:pPr>
                  <w:r w:rsidRPr="00644E47">
                    <w:rPr>
                      <w:rFonts w:ascii="Times New Roman" w:hAnsi="Times New Roman" w:cs="Times New Roman"/>
                      <w:sz w:val="18"/>
                      <w:szCs w:val="18"/>
                    </w:rPr>
                    <w:t>х</w:t>
                  </w:r>
                </w:p>
              </w:tc>
              <w:tc>
                <w:tcPr>
                  <w:tcW w:w="1518" w:type="dxa"/>
                  <w:shd w:val="clear" w:color="auto" w:fill="auto"/>
                </w:tcPr>
                <w:p w:rsidR="00424A76" w:rsidRPr="00644E47" w:rsidRDefault="006F1E17" w:rsidP="00424A76">
                  <w:pPr>
                    <w:pStyle w:val="ConsPlusNormal"/>
                    <w:jc w:val="center"/>
                    <w:rPr>
                      <w:rFonts w:ascii="Times New Roman" w:hAnsi="Times New Roman" w:cs="Times New Roman"/>
                      <w:sz w:val="18"/>
                      <w:szCs w:val="18"/>
                    </w:rPr>
                  </w:pPr>
                  <w:r w:rsidRPr="00644E47">
                    <w:rPr>
                      <w:rFonts w:ascii="Times New Roman" w:hAnsi="Times New Roman" w:cs="Times New Roman"/>
                      <w:sz w:val="18"/>
                      <w:szCs w:val="18"/>
                    </w:rPr>
                    <w:t>х</w:t>
                  </w:r>
                </w:p>
              </w:tc>
              <w:tc>
                <w:tcPr>
                  <w:tcW w:w="851" w:type="dxa"/>
                  <w:shd w:val="clear" w:color="auto" w:fill="auto"/>
                </w:tcPr>
                <w:p w:rsidR="00424A76" w:rsidRPr="00644E47" w:rsidRDefault="006F1E17" w:rsidP="00424A76">
                  <w:pPr>
                    <w:pStyle w:val="ConsPlusNormal"/>
                    <w:jc w:val="center"/>
                    <w:rPr>
                      <w:rFonts w:ascii="Times New Roman" w:hAnsi="Times New Roman" w:cs="Times New Roman"/>
                      <w:sz w:val="18"/>
                      <w:szCs w:val="18"/>
                    </w:rPr>
                  </w:pPr>
                  <w:r w:rsidRPr="00644E47">
                    <w:rPr>
                      <w:rFonts w:ascii="Times New Roman" w:hAnsi="Times New Roman" w:cs="Times New Roman"/>
                      <w:sz w:val="18"/>
                      <w:szCs w:val="18"/>
                    </w:rPr>
                    <w:t>х</w:t>
                  </w:r>
                </w:p>
              </w:tc>
              <w:tc>
                <w:tcPr>
                  <w:tcW w:w="1134" w:type="dxa"/>
                  <w:shd w:val="clear" w:color="auto" w:fill="auto"/>
                </w:tcPr>
                <w:p w:rsidR="00424A76" w:rsidRPr="00474C2A"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FE2F1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250</w:t>
                  </w:r>
                  <w:r w:rsidR="00424A76" w:rsidRPr="000B4A8B">
                    <w:rPr>
                      <w:rFonts w:ascii="Times New Roman" w:hAnsi="Times New Roman" w:cs="Times New Roman"/>
                      <w:sz w:val="18"/>
                      <w:szCs w:val="18"/>
                    </w:rPr>
                    <w:t>.1</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"Строительство сетей уличного освещения по ул. Семена Ремезова, от здания №155 Б ТЦ "Лада" до регулируемого перекрестка пр. Менделеева" (в т.ч. разработка ПД)</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I кв. 2021</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 xml:space="preserve">IV кв. </w:t>
                  </w:r>
                  <w:r w:rsidRPr="00633993">
                    <w:rPr>
                      <w:rFonts w:ascii="Times New Roman" w:hAnsi="Times New Roman" w:cs="Times New Roman"/>
                      <w:sz w:val="18"/>
                      <w:szCs w:val="18"/>
                    </w:rPr>
                    <w:t>2022</w:t>
                  </w:r>
                </w:p>
              </w:tc>
              <w:tc>
                <w:tcPr>
                  <w:tcW w:w="1496" w:type="dxa"/>
                </w:tcPr>
                <w:p w:rsidR="00424A76" w:rsidRPr="00F2364A"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16" w:type="dxa"/>
                  <w:shd w:val="clear" w:color="auto" w:fill="auto"/>
                </w:tcPr>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255 447,53</w:t>
                  </w:r>
                </w:p>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м.б</w:t>
                  </w:r>
                  <w:proofErr w:type="spellEnd"/>
                  <w:r w:rsidRPr="00A21035">
                    <w:rPr>
                      <w:rFonts w:ascii="Times New Roman" w:hAnsi="Times New Roman" w:cs="Times New Roman"/>
                      <w:sz w:val="18"/>
                      <w:szCs w:val="18"/>
                    </w:rPr>
                    <w:t>&gt;</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1 485 493,52</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851"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134" w:type="dxa"/>
                  <w:shd w:val="clear" w:color="auto" w:fill="auto"/>
                </w:tcPr>
                <w:p w:rsidR="00424A76" w:rsidRPr="00474C2A"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FE2F1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250</w:t>
                  </w:r>
                  <w:r w:rsidR="00424A76" w:rsidRPr="000B4A8B">
                    <w:rPr>
                      <w:rFonts w:ascii="Times New Roman" w:hAnsi="Times New Roman" w:cs="Times New Roman"/>
                      <w:sz w:val="18"/>
                      <w:szCs w:val="18"/>
                    </w:rPr>
                    <w:t>.2</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 xml:space="preserve">"Строительство сетей уличного освещения на участке ул. </w:t>
                  </w:r>
                  <w:proofErr w:type="spellStart"/>
                  <w:r w:rsidRPr="00F2364A">
                    <w:rPr>
                      <w:rFonts w:ascii="Times New Roman" w:hAnsi="Times New Roman" w:cs="Times New Roman"/>
                      <w:sz w:val="18"/>
                      <w:szCs w:val="18"/>
                    </w:rPr>
                    <w:t>Самаровская</w:t>
                  </w:r>
                  <w:proofErr w:type="spellEnd"/>
                  <w:r w:rsidRPr="00F2364A">
                    <w:rPr>
                      <w:rFonts w:ascii="Times New Roman" w:hAnsi="Times New Roman" w:cs="Times New Roman"/>
                      <w:sz w:val="18"/>
                      <w:szCs w:val="18"/>
                    </w:rPr>
                    <w:t xml:space="preserve"> (от ул. Октябрьской до ул. Знаменского)" (в т.ч. разработка ПД)</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I кв. 2021</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 xml:space="preserve">IV кв. </w:t>
                  </w:r>
                  <w:r w:rsidRPr="00633993">
                    <w:rPr>
                      <w:rFonts w:ascii="Times New Roman" w:hAnsi="Times New Roman" w:cs="Times New Roman"/>
                      <w:sz w:val="18"/>
                      <w:szCs w:val="18"/>
                    </w:rPr>
                    <w:t>2022</w:t>
                  </w:r>
                </w:p>
              </w:tc>
              <w:tc>
                <w:tcPr>
                  <w:tcW w:w="1496" w:type="dxa"/>
                </w:tcPr>
                <w:p w:rsidR="00424A76" w:rsidRPr="00F2364A"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16" w:type="dxa"/>
                  <w:shd w:val="clear" w:color="auto" w:fill="auto"/>
                </w:tcPr>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286 992,32</w:t>
                  </w:r>
                </w:p>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м.б</w:t>
                  </w:r>
                  <w:proofErr w:type="spellEnd"/>
                  <w:r w:rsidRPr="00A21035">
                    <w:rPr>
                      <w:rFonts w:ascii="Times New Roman" w:hAnsi="Times New Roman" w:cs="Times New Roman"/>
                      <w:sz w:val="18"/>
                      <w:szCs w:val="18"/>
                    </w:rPr>
                    <w:t>&gt;</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750 675,20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851"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134" w:type="dxa"/>
                  <w:shd w:val="clear" w:color="auto" w:fill="auto"/>
                </w:tcPr>
                <w:p w:rsidR="00424A76" w:rsidRPr="00474C2A"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FE2F1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250</w:t>
                  </w:r>
                  <w:r w:rsidR="00424A76" w:rsidRPr="000B4A8B">
                    <w:rPr>
                      <w:rFonts w:ascii="Times New Roman" w:hAnsi="Times New Roman" w:cs="Times New Roman"/>
                      <w:sz w:val="18"/>
                      <w:szCs w:val="18"/>
                    </w:rPr>
                    <w:t>.3</w:t>
                  </w:r>
                </w:p>
              </w:tc>
              <w:tc>
                <w:tcPr>
                  <w:tcW w:w="2304" w:type="dxa"/>
                  <w:shd w:val="clear" w:color="auto" w:fill="auto"/>
                </w:tcPr>
                <w:p w:rsidR="00424A76" w:rsidRPr="001D5BA5" w:rsidRDefault="00424A76" w:rsidP="00424A76">
                  <w:pPr>
                    <w:pStyle w:val="ConsPlusNormal"/>
                    <w:jc w:val="both"/>
                    <w:rPr>
                      <w:rFonts w:ascii="Times New Roman" w:hAnsi="Times New Roman" w:cs="Times New Roman"/>
                      <w:sz w:val="18"/>
                      <w:szCs w:val="18"/>
                    </w:rPr>
                  </w:pPr>
                  <w:r w:rsidRPr="001D5BA5">
                    <w:rPr>
                      <w:rFonts w:ascii="Times New Roman" w:hAnsi="Times New Roman" w:cs="Times New Roman"/>
                      <w:sz w:val="18"/>
                      <w:szCs w:val="18"/>
                    </w:rPr>
                    <w:t xml:space="preserve">"Строительство сетей уличного освещения по ул. Элеваторная в </w:t>
                  </w:r>
                  <w:proofErr w:type="spellStart"/>
                  <w:r w:rsidRPr="001D5BA5">
                    <w:rPr>
                      <w:rFonts w:ascii="Times New Roman" w:hAnsi="Times New Roman" w:cs="Times New Roman"/>
                      <w:sz w:val="18"/>
                      <w:szCs w:val="18"/>
                    </w:rPr>
                    <w:t>мкр</w:t>
                  </w:r>
                  <w:proofErr w:type="spellEnd"/>
                  <w:r w:rsidRPr="001D5BA5">
                    <w:rPr>
                      <w:rFonts w:ascii="Times New Roman" w:hAnsi="Times New Roman" w:cs="Times New Roman"/>
                      <w:sz w:val="18"/>
                      <w:szCs w:val="18"/>
                    </w:rPr>
                    <w:t>. Иртышский» (в т.ч. разработка ПД)</w:t>
                  </w:r>
                </w:p>
              </w:tc>
              <w:tc>
                <w:tcPr>
                  <w:tcW w:w="1098" w:type="dxa"/>
                  <w:shd w:val="clear" w:color="auto" w:fill="auto"/>
                </w:tcPr>
                <w:p w:rsidR="00424A76" w:rsidRPr="001D5BA5" w:rsidRDefault="00424A76" w:rsidP="00424A76">
                  <w:pPr>
                    <w:pStyle w:val="ConsPlusNormal"/>
                    <w:jc w:val="center"/>
                    <w:rPr>
                      <w:rFonts w:ascii="Times New Roman" w:hAnsi="Times New Roman" w:cs="Times New Roman"/>
                      <w:sz w:val="18"/>
                      <w:szCs w:val="18"/>
                    </w:rPr>
                  </w:pPr>
                  <w:r w:rsidRPr="001D5BA5">
                    <w:rPr>
                      <w:rFonts w:ascii="Times New Roman" w:hAnsi="Times New Roman" w:cs="Times New Roman"/>
                      <w:sz w:val="18"/>
                      <w:szCs w:val="18"/>
                    </w:rPr>
                    <w:t>ДГС/МКУ «ТСЗ»</w:t>
                  </w:r>
                </w:p>
              </w:tc>
              <w:tc>
                <w:tcPr>
                  <w:tcW w:w="1134" w:type="dxa"/>
                  <w:shd w:val="clear" w:color="auto" w:fill="auto"/>
                </w:tcPr>
                <w:p w:rsidR="00424A76" w:rsidRPr="001D5BA5" w:rsidRDefault="00424A76" w:rsidP="00424A76">
                  <w:pPr>
                    <w:pStyle w:val="ConsPlusNormal"/>
                    <w:jc w:val="center"/>
                    <w:rPr>
                      <w:rFonts w:ascii="Times New Roman" w:hAnsi="Times New Roman" w:cs="Times New Roman"/>
                      <w:sz w:val="18"/>
                      <w:szCs w:val="18"/>
                    </w:rPr>
                  </w:pPr>
                  <w:r w:rsidRPr="001D5BA5">
                    <w:rPr>
                      <w:rFonts w:ascii="Times New Roman" w:hAnsi="Times New Roman" w:cs="Times New Roman"/>
                      <w:sz w:val="18"/>
                      <w:szCs w:val="18"/>
                    </w:rPr>
                    <w:t>I кв. 2021</w:t>
                  </w:r>
                </w:p>
              </w:tc>
              <w:tc>
                <w:tcPr>
                  <w:tcW w:w="1134" w:type="dxa"/>
                  <w:shd w:val="clear" w:color="auto" w:fill="auto"/>
                </w:tcPr>
                <w:p w:rsidR="00424A76" w:rsidRPr="001D5BA5" w:rsidRDefault="00424A76" w:rsidP="00424A76">
                  <w:pPr>
                    <w:pStyle w:val="ConsPlusNormal"/>
                    <w:jc w:val="center"/>
                    <w:rPr>
                      <w:rFonts w:ascii="Times New Roman" w:hAnsi="Times New Roman" w:cs="Times New Roman"/>
                      <w:sz w:val="18"/>
                      <w:szCs w:val="18"/>
                    </w:rPr>
                  </w:pPr>
                  <w:r w:rsidRPr="001D5BA5">
                    <w:rPr>
                      <w:rFonts w:ascii="Times New Roman" w:hAnsi="Times New Roman" w:cs="Times New Roman"/>
                      <w:sz w:val="18"/>
                      <w:szCs w:val="18"/>
                    </w:rPr>
                    <w:t>IV кв. 2023</w:t>
                  </w:r>
                </w:p>
              </w:tc>
              <w:tc>
                <w:tcPr>
                  <w:tcW w:w="1496" w:type="dxa"/>
                </w:tcPr>
                <w:p w:rsidR="00424A76" w:rsidRPr="001D5BA5"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16" w:type="dxa"/>
                  <w:shd w:val="clear" w:color="auto" w:fill="auto"/>
                </w:tcPr>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338 444,94</w:t>
                  </w:r>
                </w:p>
                <w:p w:rsidR="00424A76" w:rsidRPr="00A21035" w:rsidRDefault="00424A76" w:rsidP="00424A76">
                  <w:pPr>
                    <w:pStyle w:val="ConsPlusNormal"/>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м.б</w:t>
                  </w:r>
                  <w:proofErr w:type="spellEnd"/>
                  <w:r w:rsidRPr="00A21035">
                    <w:rPr>
                      <w:rFonts w:ascii="Times New Roman" w:hAnsi="Times New Roman" w:cs="Times New Roman"/>
                      <w:sz w:val="18"/>
                      <w:szCs w:val="18"/>
                    </w:rPr>
                    <w:t>&gt;</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851"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134" w:type="dxa"/>
                  <w:shd w:val="clear" w:color="auto" w:fill="auto"/>
                </w:tcPr>
                <w:p w:rsidR="00424A76" w:rsidRPr="00474C2A" w:rsidRDefault="00424A76" w:rsidP="00424A76">
                  <w:pPr>
                    <w:pStyle w:val="ConsPlusTitle"/>
                    <w:jc w:val="center"/>
                    <w:rPr>
                      <w:rFonts w:ascii="Times New Roman" w:hAnsi="Times New Roman" w:cs="Times New Roman"/>
                      <w:b w:val="0"/>
                      <w:sz w:val="18"/>
                      <w:szCs w:val="18"/>
                    </w:rPr>
                  </w:pPr>
                </w:p>
              </w:tc>
            </w:tr>
            <w:tr w:rsidR="000A2A60" w:rsidRPr="00690BE7" w:rsidTr="000A2A60">
              <w:trPr>
                <w:trHeight w:val="495"/>
              </w:trPr>
              <w:tc>
                <w:tcPr>
                  <w:tcW w:w="704" w:type="dxa"/>
                  <w:vMerge w:val="restart"/>
                  <w:shd w:val="clear" w:color="auto" w:fill="auto"/>
                </w:tcPr>
                <w:p w:rsidR="000A2A60" w:rsidRPr="000B4A8B" w:rsidRDefault="000A2A60"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250</w:t>
                  </w:r>
                  <w:r w:rsidRPr="000B4A8B">
                    <w:rPr>
                      <w:rFonts w:ascii="Times New Roman" w:hAnsi="Times New Roman" w:cs="Times New Roman"/>
                      <w:sz w:val="18"/>
                      <w:szCs w:val="18"/>
                    </w:rPr>
                    <w:t>.4</w:t>
                  </w:r>
                </w:p>
              </w:tc>
              <w:tc>
                <w:tcPr>
                  <w:tcW w:w="2304" w:type="dxa"/>
                  <w:vMerge w:val="restart"/>
                  <w:shd w:val="clear" w:color="auto" w:fill="auto"/>
                </w:tcPr>
                <w:p w:rsidR="000A2A60" w:rsidRPr="00474C2A" w:rsidRDefault="000A2A60"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 xml:space="preserve">«Устройство линии наружного освещения автомобильной дороги по улицам </w:t>
                  </w:r>
                  <w:proofErr w:type="spellStart"/>
                  <w:r w:rsidRPr="00474C2A">
                    <w:rPr>
                      <w:rFonts w:ascii="Times New Roman" w:hAnsi="Times New Roman" w:cs="Times New Roman"/>
                      <w:sz w:val="18"/>
                      <w:szCs w:val="18"/>
                    </w:rPr>
                    <w:t>Верхнефилатовская</w:t>
                  </w:r>
                  <w:proofErr w:type="spellEnd"/>
                  <w:r w:rsidRPr="00474C2A">
                    <w:rPr>
                      <w:rFonts w:ascii="Times New Roman" w:hAnsi="Times New Roman" w:cs="Times New Roman"/>
                      <w:sz w:val="18"/>
                      <w:szCs w:val="18"/>
                    </w:rPr>
                    <w:t xml:space="preserve"> - Портовая в </w:t>
                  </w:r>
                  <w:proofErr w:type="spellStart"/>
                  <w:r w:rsidRPr="00474C2A">
                    <w:rPr>
                      <w:rFonts w:ascii="Times New Roman" w:hAnsi="Times New Roman" w:cs="Times New Roman"/>
                      <w:sz w:val="18"/>
                      <w:szCs w:val="18"/>
                    </w:rPr>
                    <w:t>мкр</w:t>
                  </w:r>
                  <w:proofErr w:type="spellEnd"/>
                  <w:r w:rsidRPr="00474C2A">
                    <w:rPr>
                      <w:rFonts w:ascii="Times New Roman" w:hAnsi="Times New Roman" w:cs="Times New Roman"/>
                      <w:sz w:val="18"/>
                      <w:szCs w:val="18"/>
                    </w:rPr>
                    <w:t xml:space="preserve">. Иртышский г. Тобольска» </w:t>
                  </w:r>
                  <w:r w:rsidRPr="00474C2A">
                    <w:rPr>
                      <w:rFonts w:ascii="Times New Roman" w:hAnsi="Times New Roman" w:cs="Times New Roman"/>
                      <w:sz w:val="18"/>
                      <w:szCs w:val="18"/>
                    </w:rPr>
                    <w:lastRenderedPageBreak/>
                    <w:t>(в т.ч. разработка ПД) (Инициативный проект)</w:t>
                  </w:r>
                </w:p>
              </w:tc>
              <w:tc>
                <w:tcPr>
                  <w:tcW w:w="1098" w:type="dxa"/>
                  <w:vMerge w:val="restart"/>
                  <w:shd w:val="clear" w:color="auto" w:fill="auto"/>
                </w:tcPr>
                <w:p w:rsidR="000A2A60" w:rsidRPr="00474C2A" w:rsidRDefault="000A2A60"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lastRenderedPageBreak/>
                    <w:t>ДГС/МКУ «ТСЗ»</w:t>
                  </w:r>
                </w:p>
              </w:tc>
              <w:tc>
                <w:tcPr>
                  <w:tcW w:w="1134" w:type="dxa"/>
                  <w:vMerge w:val="restart"/>
                  <w:shd w:val="clear" w:color="auto" w:fill="auto"/>
                </w:tcPr>
                <w:p w:rsidR="000A2A60" w:rsidRPr="00474C2A" w:rsidRDefault="000A2A60"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2021</w:t>
                  </w:r>
                </w:p>
              </w:tc>
              <w:tc>
                <w:tcPr>
                  <w:tcW w:w="1134" w:type="dxa"/>
                  <w:vMerge w:val="restart"/>
                  <w:shd w:val="clear" w:color="auto" w:fill="auto"/>
                </w:tcPr>
                <w:p w:rsidR="000A2A60" w:rsidRPr="00474C2A" w:rsidRDefault="000A2A60"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2023</w:t>
                  </w:r>
                </w:p>
              </w:tc>
              <w:tc>
                <w:tcPr>
                  <w:tcW w:w="1496" w:type="dxa"/>
                  <w:vMerge w:val="restart"/>
                </w:tcPr>
                <w:p w:rsidR="000A2A60" w:rsidRPr="00474C2A" w:rsidRDefault="000A2A60"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6" w:type="dxa"/>
                  <w:vMerge w:val="restart"/>
                  <w:shd w:val="clear" w:color="auto" w:fill="auto"/>
                </w:tcPr>
                <w:p w:rsidR="000A2A60" w:rsidRPr="00474C2A" w:rsidRDefault="000A2A60"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386 692,5</w:t>
                  </w:r>
                  <w:r w:rsidR="00EA4A9A">
                    <w:rPr>
                      <w:rFonts w:ascii="Times New Roman" w:hAnsi="Times New Roman" w:cs="Times New Roman"/>
                      <w:sz w:val="18"/>
                      <w:szCs w:val="18"/>
                    </w:rPr>
                    <w:t>0</w:t>
                  </w:r>
                </w:p>
                <w:p w:rsidR="000A2A60" w:rsidRPr="00474C2A" w:rsidRDefault="000A2A60"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88" w:type="dxa"/>
                  <w:gridSpan w:val="2"/>
                  <w:shd w:val="clear" w:color="auto" w:fill="auto"/>
                </w:tcPr>
                <w:p w:rsidR="000A2A60" w:rsidRPr="00474C2A" w:rsidRDefault="000A2A60"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8 149 697,51</w:t>
                  </w:r>
                </w:p>
                <w:p w:rsidR="000A2A60" w:rsidRPr="00474C2A" w:rsidRDefault="000A2A60"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&lt;</w:t>
                  </w:r>
                  <w:proofErr w:type="spellStart"/>
                  <w:r>
                    <w:rPr>
                      <w:rFonts w:ascii="Times New Roman" w:hAnsi="Times New Roman" w:cs="Times New Roman"/>
                      <w:sz w:val="18"/>
                      <w:szCs w:val="18"/>
                    </w:rPr>
                    <w:t>о</w:t>
                  </w:r>
                  <w:r w:rsidRPr="00474C2A">
                    <w:rPr>
                      <w:rFonts w:ascii="Times New Roman" w:hAnsi="Times New Roman" w:cs="Times New Roman"/>
                      <w:sz w:val="18"/>
                      <w:szCs w:val="18"/>
                    </w:rPr>
                    <w:t>.б</w:t>
                  </w:r>
                  <w:proofErr w:type="spellEnd"/>
                  <w:r w:rsidRPr="00474C2A">
                    <w:rPr>
                      <w:rFonts w:ascii="Times New Roman" w:hAnsi="Times New Roman" w:cs="Times New Roman"/>
                      <w:sz w:val="18"/>
                      <w:szCs w:val="18"/>
                    </w:rPr>
                    <w:t>&gt;</w:t>
                  </w:r>
                </w:p>
              </w:tc>
              <w:tc>
                <w:tcPr>
                  <w:tcW w:w="1495" w:type="dxa"/>
                  <w:gridSpan w:val="2"/>
                  <w:vMerge w:val="restart"/>
                  <w:shd w:val="clear" w:color="auto" w:fill="auto"/>
                </w:tcPr>
                <w:p w:rsidR="000A2A60" w:rsidRPr="00474C2A" w:rsidRDefault="000A2A60"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vMerge w:val="restart"/>
                  <w:shd w:val="clear" w:color="auto" w:fill="auto"/>
                </w:tcPr>
                <w:p w:rsidR="000A2A60" w:rsidRPr="00474C2A" w:rsidRDefault="000A2A60"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851" w:type="dxa"/>
                  <w:vMerge w:val="restart"/>
                  <w:shd w:val="clear" w:color="auto" w:fill="auto"/>
                </w:tcPr>
                <w:p w:rsidR="000A2A60" w:rsidRPr="00474C2A" w:rsidRDefault="000A2A60"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134" w:type="dxa"/>
                  <w:vMerge w:val="restart"/>
                  <w:shd w:val="clear" w:color="auto" w:fill="auto"/>
                </w:tcPr>
                <w:p w:rsidR="000A2A60" w:rsidRPr="00474C2A" w:rsidRDefault="000A2A60" w:rsidP="00424A76">
                  <w:pPr>
                    <w:pStyle w:val="ConsPlusTitle"/>
                    <w:jc w:val="center"/>
                    <w:rPr>
                      <w:rFonts w:ascii="Times New Roman" w:hAnsi="Times New Roman" w:cs="Times New Roman"/>
                      <w:b w:val="0"/>
                      <w:sz w:val="18"/>
                      <w:szCs w:val="18"/>
                    </w:rPr>
                  </w:pPr>
                </w:p>
              </w:tc>
            </w:tr>
            <w:tr w:rsidR="000A2A60" w:rsidRPr="00690BE7" w:rsidTr="00C66CCF">
              <w:trPr>
                <w:trHeight w:val="945"/>
              </w:trPr>
              <w:tc>
                <w:tcPr>
                  <w:tcW w:w="704" w:type="dxa"/>
                  <w:vMerge/>
                  <w:shd w:val="clear" w:color="auto" w:fill="auto"/>
                </w:tcPr>
                <w:p w:rsidR="000A2A60" w:rsidRDefault="000A2A60" w:rsidP="00424A76">
                  <w:pPr>
                    <w:pStyle w:val="ConsPlusNormal"/>
                    <w:jc w:val="center"/>
                    <w:rPr>
                      <w:rFonts w:ascii="Times New Roman" w:hAnsi="Times New Roman" w:cs="Times New Roman"/>
                      <w:sz w:val="18"/>
                      <w:szCs w:val="18"/>
                    </w:rPr>
                  </w:pPr>
                </w:p>
              </w:tc>
              <w:tc>
                <w:tcPr>
                  <w:tcW w:w="2304" w:type="dxa"/>
                  <w:vMerge/>
                  <w:shd w:val="clear" w:color="auto" w:fill="auto"/>
                </w:tcPr>
                <w:p w:rsidR="000A2A60" w:rsidRPr="00474C2A" w:rsidRDefault="000A2A60" w:rsidP="00424A76">
                  <w:pPr>
                    <w:pStyle w:val="ConsPlusNormal"/>
                    <w:jc w:val="both"/>
                    <w:rPr>
                      <w:rFonts w:ascii="Times New Roman" w:hAnsi="Times New Roman" w:cs="Times New Roman"/>
                      <w:sz w:val="18"/>
                      <w:szCs w:val="18"/>
                    </w:rPr>
                  </w:pPr>
                </w:p>
              </w:tc>
              <w:tc>
                <w:tcPr>
                  <w:tcW w:w="1098" w:type="dxa"/>
                  <w:vMerge/>
                  <w:shd w:val="clear" w:color="auto" w:fill="auto"/>
                </w:tcPr>
                <w:p w:rsidR="000A2A60" w:rsidRPr="00474C2A" w:rsidRDefault="000A2A60" w:rsidP="00424A76">
                  <w:pPr>
                    <w:pStyle w:val="ConsPlusNormal"/>
                    <w:jc w:val="center"/>
                    <w:rPr>
                      <w:rFonts w:ascii="Times New Roman" w:hAnsi="Times New Roman" w:cs="Times New Roman"/>
                      <w:sz w:val="18"/>
                      <w:szCs w:val="18"/>
                    </w:rPr>
                  </w:pPr>
                </w:p>
              </w:tc>
              <w:tc>
                <w:tcPr>
                  <w:tcW w:w="1134" w:type="dxa"/>
                  <w:vMerge/>
                  <w:shd w:val="clear" w:color="auto" w:fill="auto"/>
                </w:tcPr>
                <w:p w:rsidR="000A2A60" w:rsidRPr="00474C2A" w:rsidRDefault="000A2A60" w:rsidP="00424A76">
                  <w:pPr>
                    <w:pStyle w:val="ConsPlusNormal"/>
                    <w:jc w:val="center"/>
                    <w:rPr>
                      <w:rFonts w:ascii="Times New Roman" w:hAnsi="Times New Roman" w:cs="Times New Roman"/>
                      <w:sz w:val="18"/>
                      <w:szCs w:val="18"/>
                    </w:rPr>
                  </w:pPr>
                </w:p>
              </w:tc>
              <w:tc>
                <w:tcPr>
                  <w:tcW w:w="1134" w:type="dxa"/>
                  <w:vMerge/>
                  <w:shd w:val="clear" w:color="auto" w:fill="auto"/>
                </w:tcPr>
                <w:p w:rsidR="000A2A60" w:rsidRPr="00474C2A" w:rsidRDefault="000A2A60" w:rsidP="00424A76">
                  <w:pPr>
                    <w:pStyle w:val="ConsPlusNormal"/>
                    <w:jc w:val="center"/>
                    <w:rPr>
                      <w:rFonts w:ascii="Times New Roman" w:hAnsi="Times New Roman" w:cs="Times New Roman"/>
                      <w:sz w:val="18"/>
                      <w:szCs w:val="18"/>
                    </w:rPr>
                  </w:pPr>
                </w:p>
              </w:tc>
              <w:tc>
                <w:tcPr>
                  <w:tcW w:w="1496" w:type="dxa"/>
                  <w:vMerge/>
                </w:tcPr>
                <w:p w:rsidR="000A2A60" w:rsidRPr="00474C2A" w:rsidRDefault="000A2A60" w:rsidP="00424A76">
                  <w:pPr>
                    <w:pStyle w:val="ConsPlusNormal"/>
                    <w:jc w:val="center"/>
                    <w:rPr>
                      <w:rFonts w:ascii="Times New Roman" w:hAnsi="Times New Roman" w:cs="Times New Roman"/>
                      <w:sz w:val="18"/>
                      <w:szCs w:val="18"/>
                    </w:rPr>
                  </w:pPr>
                </w:p>
              </w:tc>
              <w:tc>
                <w:tcPr>
                  <w:tcW w:w="1516" w:type="dxa"/>
                  <w:vMerge/>
                  <w:shd w:val="clear" w:color="auto" w:fill="auto"/>
                </w:tcPr>
                <w:p w:rsidR="000A2A60" w:rsidRPr="00474C2A" w:rsidRDefault="000A2A60" w:rsidP="00424A76">
                  <w:pPr>
                    <w:pStyle w:val="ConsPlusNormal"/>
                    <w:jc w:val="center"/>
                    <w:rPr>
                      <w:rFonts w:ascii="Times New Roman" w:hAnsi="Times New Roman" w:cs="Times New Roman"/>
                      <w:sz w:val="18"/>
                      <w:szCs w:val="18"/>
                    </w:rPr>
                  </w:pPr>
                </w:p>
              </w:tc>
              <w:tc>
                <w:tcPr>
                  <w:tcW w:w="1488" w:type="dxa"/>
                  <w:gridSpan w:val="2"/>
                  <w:shd w:val="clear" w:color="auto" w:fill="auto"/>
                </w:tcPr>
                <w:p w:rsidR="000A2A60" w:rsidRDefault="000A2A60"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4 076,86</w:t>
                  </w:r>
                </w:p>
                <w:p w:rsidR="000A2A60" w:rsidRDefault="000A2A60"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vMerge/>
                  <w:shd w:val="clear" w:color="auto" w:fill="auto"/>
                </w:tcPr>
                <w:p w:rsidR="000A2A60" w:rsidRPr="00474C2A" w:rsidRDefault="000A2A60" w:rsidP="00424A76">
                  <w:pPr>
                    <w:pStyle w:val="ConsPlusNormal"/>
                    <w:jc w:val="center"/>
                    <w:rPr>
                      <w:rFonts w:ascii="Times New Roman" w:hAnsi="Times New Roman" w:cs="Times New Roman"/>
                      <w:sz w:val="18"/>
                      <w:szCs w:val="18"/>
                    </w:rPr>
                  </w:pPr>
                </w:p>
              </w:tc>
              <w:tc>
                <w:tcPr>
                  <w:tcW w:w="1518" w:type="dxa"/>
                  <w:vMerge/>
                  <w:shd w:val="clear" w:color="auto" w:fill="auto"/>
                </w:tcPr>
                <w:p w:rsidR="000A2A60" w:rsidRPr="00474C2A" w:rsidRDefault="000A2A60" w:rsidP="00424A76">
                  <w:pPr>
                    <w:pStyle w:val="ConsPlusNormal"/>
                    <w:jc w:val="center"/>
                    <w:rPr>
                      <w:rFonts w:ascii="Times New Roman" w:hAnsi="Times New Roman" w:cs="Times New Roman"/>
                      <w:sz w:val="18"/>
                      <w:szCs w:val="18"/>
                    </w:rPr>
                  </w:pPr>
                </w:p>
              </w:tc>
              <w:tc>
                <w:tcPr>
                  <w:tcW w:w="851" w:type="dxa"/>
                  <w:vMerge/>
                  <w:shd w:val="clear" w:color="auto" w:fill="auto"/>
                </w:tcPr>
                <w:p w:rsidR="000A2A60" w:rsidRPr="00474C2A" w:rsidRDefault="000A2A60" w:rsidP="00424A76">
                  <w:pPr>
                    <w:pStyle w:val="ConsPlusNormal"/>
                    <w:jc w:val="center"/>
                    <w:rPr>
                      <w:rFonts w:ascii="Times New Roman" w:hAnsi="Times New Roman" w:cs="Times New Roman"/>
                      <w:sz w:val="18"/>
                      <w:szCs w:val="18"/>
                    </w:rPr>
                  </w:pPr>
                </w:p>
              </w:tc>
              <w:tc>
                <w:tcPr>
                  <w:tcW w:w="1134" w:type="dxa"/>
                  <w:vMerge/>
                  <w:shd w:val="clear" w:color="auto" w:fill="auto"/>
                </w:tcPr>
                <w:p w:rsidR="000A2A60" w:rsidRPr="00474C2A" w:rsidRDefault="000A2A60" w:rsidP="00424A76">
                  <w:pPr>
                    <w:pStyle w:val="ConsPlusTitle"/>
                    <w:jc w:val="center"/>
                    <w:rPr>
                      <w:rFonts w:ascii="Times New Roman" w:hAnsi="Times New Roman" w:cs="Times New Roman"/>
                      <w:b w:val="0"/>
                      <w:sz w:val="18"/>
                      <w:szCs w:val="18"/>
                    </w:rPr>
                  </w:pPr>
                </w:p>
              </w:tc>
            </w:tr>
            <w:tr w:rsidR="00424A76" w:rsidRPr="00690BE7" w:rsidTr="00EB0FAF">
              <w:trPr>
                <w:trHeight w:val="675"/>
              </w:trPr>
              <w:tc>
                <w:tcPr>
                  <w:tcW w:w="704" w:type="dxa"/>
                  <w:shd w:val="clear" w:color="auto" w:fill="auto"/>
                </w:tcPr>
                <w:p w:rsidR="00424A76" w:rsidRPr="000B4A8B" w:rsidRDefault="00FE2F1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250</w:t>
                  </w:r>
                  <w:r w:rsidR="00424A76" w:rsidRPr="000B4A8B">
                    <w:rPr>
                      <w:rFonts w:ascii="Times New Roman" w:hAnsi="Times New Roman" w:cs="Times New Roman"/>
                      <w:sz w:val="18"/>
                      <w:szCs w:val="18"/>
                    </w:rPr>
                    <w:t>.5</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"Строительство сетей уличного освещения на ул. 4-я Северная г. Тобольска" (в т.ч. разработка ПД)</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2021</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6"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343 700,46</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2 482 875,80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FE2F1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250</w:t>
                  </w:r>
                  <w:r w:rsidR="00424A76" w:rsidRPr="000B4A8B">
                    <w:rPr>
                      <w:rFonts w:ascii="Times New Roman" w:hAnsi="Times New Roman" w:cs="Times New Roman"/>
                      <w:sz w:val="18"/>
                      <w:szCs w:val="18"/>
                    </w:rPr>
                    <w:t>.6</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 xml:space="preserve">«Строительство сетей уличного освещения на участке </w:t>
                  </w:r>
                  <w:proofErr w:type="spellStart"/>
                  <w:r w:rsidRPr="00474C2A">
                    <w:rPr>
                      <w:rFonts w:ascii="Times New Roman" w:hAnsi="Times New Roman" w:cs="Times New Roman"/>
                      <w:sz w:val="18"/>
                      <w:szCs w:val="18"/>
                    </w:rPr>
                    <w:t>Уватский</w:t>
                  </w:r>
                  <w:proofErr w:type="spellEnd"/>
                  <w:r w:rsidRPr="00474C2A">
                    <w:rPr>
                      <w:rFonts w:ascii="Times New Roman" w:hAnsi="Times New Roman" w:cs="Times New Roman"/>
                      <w:sz w:val="18"/>
                      <w:szCs w:val="18"/>
                    </w:rPr>
                    <w:t xml:space="preserve"> тракт, от железнодорожного моста до трассы Тюмень-Ханты-Мансийск Р-404 252 км.» (в т.ч. разработка ПД)</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2021</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6"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464 316,96</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12 385 709,48</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5B25F9" w:rsidRDefault="00424A76" w:rsidP="00FE2F1E">
                  <w:pPr>
                    <w:pStyle w:val="ConsPlusNormal"/>
                    <w:jc w:val="center"/>
                    <w:rPr>
                      <w:rFonts w:ascii="Times New Roman" w:hAnsi="Times New Roman" w:cs="Times New Roman"/>
                      <w:sz w:val="18"/>
                      <w:szCs w:val="18"/>
                      <w:lang w:val="en-US"/>
                    </w:rPr>
                  </w:pPr>
                  <w:r w:rsidRPr="000B4A8B">
                    <w:rPr>
                      <w:rFonts w:ascii="Times New Roman" w:hAnsi="Times New Roman" w:cs="Times New Roman"/>
                      <w:sz w:val="18"/>
                      <w:szCs w:val="18"/>
                    </w:rPr>
                    <w:t>2</w:t>
                  </w:r>
                  <w:r w:rsidR="0095486E">
                    <w:rPr>
                      <w:rFonts w:ascii="Times New Roman" w:hAnsi="Times New Roman" w:cs="Times New Roman"/>
                      <w:sz w:val="18"/>
                      <w:szCs w:val="18"/>
                      <w:lang w:val="en-US"/>
                    </w:rPr>
                    <w:t>5</w:t>
                  </w:r>
                  <w:r w:rsidR="00FE2F1E">
                    <w:rPr>
                      <w:rFonts w:ascii="Times New Roman" w:hAnsi="Times New Roman" w:cs="Times New Roman"/>
                      <w:sz w:val="18"/>
                      <w:szCs w:val="18"/>
                      <w:lang w:val="en-US"/>
                    </w:rPr>
                    <w:t>1</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Содержание закрытой системы водоотвода</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2020</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2025</w:t>
                  </w:r>
                </w:p>
              </w:tc>
              <w:tc>
                <w:tcPr>
                  <w:tcW w:w="1496" w:type="dxa"/>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64 423 011,64</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516" w:type="dxa"/>
                  <w:shd w:val="clear" w:color="auto" w:fill="auto"/>
                </w:tcPr>
                <w:p w:rsidR="00424A76" w:rsidRPr="00474C2A" w:rsidRDefault="00424A76" w:rsidP="00424A76">
                  <w:pPr>
                    <w:jc w:val="center"/>
                    <w:rPr>
                      <w:sz w:val="18"/>
                      <w:szCs w:val="18"/>
                    </w:rPr>
                  </w:pPr>
                  <w:r w:rsidRPr="00474C2A">
                    <w:rPr>
                      <w:sz w:val="18"/>
                      <w:szCs w:val="18"/>
                    </w:rPr>
                    <w:t>56 583 133,74</w:t>
                  </w:r>
                </w:p>
                <w:p w:rsidR="00424A76" w:rsidRPr="00474C2A" w:rsidRDefault="00424A76" w:rsidP="00424A76">
                  <w:pPr>
                    <w:jc w:val="center"/>
                    <w:rPr>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66 202 000,00</w:t>
                  </w:r>
                </w:p>
                <w:p w:rsidR="00424A76" w:rsidRPr="00474C2A" w:rsidRDefault="00424A76" w:rsidP="00424A76">
                  <w:pPr>
                    <w:jc w:val="center"/>
                    <w:rPr>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0,00</w:t>
                  </w:r>
                </w:p>
                <w:p w:rsidR="00424A76" w:rsidRPr="00474C2A" w:rsidRDefault="00424A76" w:rsidP="00424A76">
                  <w:pPr>
                    <w:pStyle w:val="ConsPlusNormal"/>
                    <w:rPr>
                      <w:rFonts w:ascii="Times New Roman" w:hAnsi="Times New Roman" w:cs="Times New Roman"/>
                      <w:sz w:val="18"/>
                      <w:szCs w:val="18"/>
                    </w:rPr>
                  </w:pP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851" w:type="dxa"/>
                  <w:shd w:val="clear" w:color="auto" w:fill="auto"/>
                </w:tcPr>
                <w:p w:rsidR="00424A76" w:rsidRPr="001D5BA5" w:rsidRDefault="00424A76" w:rsidP="00424A76">
                  <w:pPr>
                    <w:pStyle w:val="ConsPlusNormal"/>
                    <w:jc w:val="center"/>
                    <w:rPr>
                      <w:rFonts w:ascii="Times New Roman" w:hAnsi="Times New Roman" w:cs="Times New Roman"/>
                      <w:sz w:val="18"/>
                      <w:szCs w:val="18"/>
                    </w:rPr>
                  </w:pPr>
                  <w:r w:rsidRPr="001D5BA5">
                    <w:rPr>
                      <w:rFonts w:ascii="Times New Roman" w:hAnsi="Times New Roman" w:cs="Times New Roman"/>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25</w:t>
                  </w:r>
                  <w:r w:rsidR="00FE2F1E">
                    <w:rPr>
                      <w:rFonts w:ascii="Times New Roman" w:hAnsi="Times New Roman" w:cs="Times New Roman"/>
                      <w:sz w:val="18"/>
                      <w:szCs w:val="18"/>
                    </w:rPr>
                    <w:t>2</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Текущее содержание мест под временное размещение снега</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lang w:val="en-US"/>
                    </w:rPr>
                    <w:t>I</w:t>
                  </w:r>
                  <w:r w:rsidRPr="00474C2A">
                    <w:rPr>
                      <w:rFonts w:ascii="Times New Roman" w:hAnsi="Times New Roman" w:cs="Times New Roman"/>
                      <w:sz w:val="18"/>
                      <w:szCs w:val="18"/>
                    </w:rPr>
                    <w:t xml:space="preserve"> кв. 2020</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lang w:val="en-US"/>
                    </w:rPr>
                    <w:t>IV</w:t>
                  </w:r>
                  <w:r w:rsidRPr="00474C2A">
                    <w:rPr>
                      <w:rFonts w:ascii="Times New Roman" w:hAnsi="Times New Roman" w:cs="Times New Roman"/>
                      <w:sz w:val="18"/>
                      <w:szCs w:val="18"/>
                    </w:rPr>
                    <w:t xml:space="preserve"> кв. 2025</w:t>
                  </w:r>
                </w:p>
              </w:tc>
              <w:tc>
                <w:tcPr>
                  <w:tcW w:w="1496" w:type="dxa"/>
                </w:tcPr>
                <w:p w:rsidR="00424A76" w:rsidRPr="00474C2A" w:rsidRDefault="00424A76" w:rsidP="00424A76">
                  <w:pPr>
                    <w:pStyle w:val="ConsPlusNormal"/>
                    <w:jc w:val="center"/>
                    <w:rPr>
                      <w:rFonts w:ascii="Times New Roman" w:hAnsi="Times New Roman" w:cs="Times New Roman"/>
                      <w:sz w:val="18"/>
                      <w:szCs w:val="18"/>
                      <w:lang w:val="en-US"/>
                    </w:rPr>
                  </w:pPr>
                  <w:r w:rsidRPr="00474C2A">
                    <w:rPr>
                      <w:rFonts w:ascii="Times New Roman" w:hAnsi="Times New Roman" w:cs="Times New Roman"/>
                      <w:sz w:val="18"/>
                      <w:szCs w:val="18"/>
                    </w:rPr>
                    <w:t>556</w:t>
                  </w:r>
                  <w:r w:rsidRPr="00474C2A">
                    <w:rPr>
                      <w:rFonts w:ascii="Times New Roman" w:hAnsi="Times New Roman" w:cs="Times New Roman"/>
                      <w:sz w:val="18"/>
                      <w:szCs w:val="18"/>
                      <w:lang w:val="en-US"/>
                    </w:rPr>
                    <w:t xml:space="preserve"> </w:t>
                  </w:r>
                  <w:r w:rsidRPr="00474C2A">
                    <w:rPr>
                      <w:rFonts w:ascii="Times New Roman" w:hAnsi="Times New Roman" w:cs="Times New Roman"/>
                      <w:sz w:val="18"/>
                      <w:szCs w:val="18"/>
                    </w:rPr>
                    <w:t>804</w:t>
                  </w:r>
                  <w:r w:rsidRPr="00474C2A">
                    <w:rPr>
                      <w:rFonts w:ascii="Times New Roman" w:hAnsi="Times New Roman" w:cs="Times New Roman"/>
                      <w:sz w:val="18"/>
                      <w:szCs w:val="18"/>
                      <w:lang w:val="en-US"/>
                    </w:rPr>
                    <w:t>.</w:t>
                  </w:r>
                  <w:r w:rsidRPr="00474C2A">
                    <w:rPr>
                      <w:rFonts w:ascii="Times New Roman" w:hAnsi="Times New Roman" w:cs="Times New Roman"/>
                      <w:sz w:val="18"/>
                      <w:szCs w:val="18"/>
                    </w:rPr>
                    <w:t>36</w:t>
                  </w:r>
                </w:p>
                <w:p w:rsidR="00424A76" w:rsidRPr="00474C2A" w:rsidRDefault="00424A76" w:rsidP="00424A76">
                  <w:pPr>
                    <w:pStyle w:val="ConsPlusNormal"/>
                    <w:jc w:val="center"/>
                    <w:rPr>
                      <w:rFonts w:ascii="Times New Roman" w:hAnsi="Times New Roman" w:cs="Times New Roman"/>
                      <w:sz w:val="18"/>
                      <w:szCs w:val="18"/>
                      <w:lang w:val="en-US"/>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516"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3 385 157,39</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7 587 062,04</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p w:rsidR="00424A76" w:rsidRPr="00474C2A" w:rsidRDefault="00424A76" w:rsidP="00424A76">
                  <w:pPr>
                    <w:pStyle w:val="ConsPlusNormal"/>
                    <w:jc w:val="center"/>
                    <w:rPr>
                      <w:rFonts w:ascii="Times New Roman" w:hAnsi="Times New Roman" w:cs="Times New Roman"/>
                      <w:sz w:val="18"/>
                      <w:szCs w:val="18"/>
                    </w:rPr>
                  </w:pP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851" w:type="dxa"/>
                  <w:shd w:val="clear" w:color="auto" w:fill="auto"/>
                </w:tcPr>
                <w:p w:rsidR="00424A76" w:rsidRPr="001D5BA5" w:rsidRDefault="00424A76" w:rsidP="00424A76">
                  <w:pPr>
                    <w:pStyle w:val="ConsPlusNormal"/>
                    <w:jc w:val="center"/>
                    <w:rPr>
                      <w:rFonts w:ascii="Times New Roman" w:hAnsi="Times New Roman" w:cs="Times New Roman"/>
                      <w:sz w:val="18"/>
                      <w:szCs w:val="18"/>
                    </w:rPr>
                  </w:pPr>
                  <w:r w:rsidRPr="001D5BA5">
                    <w:rPr>
                      <w:rFonts w:ascii="Times New Roman" w:hAnsi="Times New Roman" w:cs="Times New Roman"/>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25</w:t>
                  </w:r>
                  <w:r w:rsidR="00FE2F1E">
                    <w:rPr>
                      <w:rFonts w:ascii="Times New Roman" w:hAnsi="Times New Roman" w:cs="Times New Roman"/>
                      <w:sz w:val="18"/>
                      <w:szCs w:val="18"/>
                    </w:rPr>
                    <w:t>3</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Содержание остановочных павильонов</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2020</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2025</w:t>
                  </w:r>
                </w:p>
              </w:tc>
              <w:tc>
                <w:tcPr>
                  <w:tcW w:w="1496" w:type="dxa"/>
                </w:tcPr>
                <w:p w:rsidR="00424A76" w:rsidRPr="00474C2A" w:rsidRDefault="00424A76" w:rsidP="00424A76">
                  <w:pPr>
                    <w:pStyle w:val="ConsPlusNormal"/>
                    <w:ind w:left="-62" w:firstLine="62"/>
                    <w:jc w:val="center"/>
                    <w:rPr>
                      <w:rFonts w:ascii="Times New Roman" w:hAnsi="Times New Roman" w:cs="Times New Roman"/>
                      <w:sz w:val="18"/>
                      <w:szCs w:val="18"/>
                    </w:rPr>
                  </w:pPr>
                  <w:r w:rsidRPr="00474C2A">
                    <w:rPr>
                      <w:rFonts w:ascii="Times New Roman" w:hAnsi="Times New Roman" w:cs="Times New Roman"/>
                      <w:sz w:val="18"/>
                      <w:szCs w:val="18"/>
                    </w:rPr>
                    <w:t>2 727 548,61</w:t>
                  </w:r>
                </w:p>
                <w:p w:rsidR="00424A76" w:rsidRPr="00474C2A" w:rsidRDefault="00424A76" w:rsidP="00424A76">
                  <w:pPr>
                    <w:pStyle w:val="ConsPlusNormal"/>
                    <w:ind w:left="-62" w:firstLine="62"/>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516" w:type="dxa"/>
                  <w:shd w:val="clear" w:color="auto" w:fill="auto"/>
                </w:tcPr>
                <w:p w:rsidR="00424A76" w:rsidRPr="00474C2A" w:rsidRDefault="00424A76" w:rsidP="00424A76">
                  <w:pPr>
                    <w:jc w:val="center"/>
                    <w:rPr>
                      <w:sz w:val="18"/>
                      <w:szCs w:val="18"/>
                    </w:rPr>
                  </w:pPr>
                  <w:r w:rsidRPr="00474C2A">
                    <w:rPr>
                      <w:sz w:val="18"/>
                      <w:szCs w:val="18"/>
                    </w:rPr>
                    <w:t>1 277 276,43</w:t>
                  </w:r>
                </w:p>
                <w:p w:rsidR="00424A76" w:rsidRPr="00474C2A" w:rsidRDefault="00424A76" w:rsidP="00424A76">
                  <w:pPr>
                    <w:jc w:val="center"/>
                    <w:rPr>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3 025 000,00</w:t>
                  </w:r>
                </w:p>
                <w:p w:rsidR="00424A76" w:rsidRPr="00474C2A" w:rsidRDefault="00424A76" w:rsidP="00424A76">
                  <w:pPr>
                    <w:jc w:val="center"/>
                    <w:rPr>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0,00</w:t>
                  </w:r>
                </w:p>
                <w:p w:rsidR="00424A76" w:rsidRPr="00474C2A" w:rsidRDefault="00424A76" w:rsidP="00424A76">
                  <w:pPr>
                    <w:pStyle w:val="ConsPlusNormal"/>
                    <w:jc w:val="center"/>
                    <w:rPr>
                      <w:rFonts w:ascii="Times New Roman" w:hAnsi="Times New Roman" w:cs="Times New Roman"/>
                      <w:sz w:val="18"/>
                      <w:szCs w:val="18"/>
                    </w:rPr>
                  </w:pP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851" w:type="dxa"/>
                  <w:shd w:val="clear" w:color="auto" w:fill="auto"/>
                </w:tcPr>
                <w:p w:rsidR="00424A76" w:rsidRPr="001D5BA5" w:rsidRDefault="00424A76" w:rsidP="00424A76">
                  <w:pPr>
                    <w:pStyle w:val="ConsPlusNormal"/>
                    <w:jc w:val="center"/>
                    <w:rPr>
                      <w:rFonts w:ascii="Times New Roman" w:hAnsi="Times New Roman" w:cs="Times New Roman"/>
                      <w:sz w:val="18"/>
                      <w:szCs w:val="18"/>
                    </w:rPr>
                  </w:pPr>
                  <w:r w:rsidRPr="001D5BA5">
                    <w:rPr>
                      <w:rFonts w:ascii="Times New Roman" w:hAnsi="Times New Roman" w:cs="Times New Roman"/>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rPr>
                <w:trHeight w:val="523"/>
              </w:trPr>
              <w:tc>
                <w:tcPr>
                  <w:tcW w:w="704" w:type="dxa"/>
                  <w:shd w:val="clear" w:color="auto" w:fill="auto"/>
                </w:tcPr>
                <w:p w:rsidR="00424A76" w:rsidRPr="000B4A8B"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25</w:t>
                  </w:r>
                  <w:r w:rsidR="00FE2F1E">
                    <w:rPr>
                      <w:rFonts w:ascii="Times New Roman" w:hAnsi="Times New Roman" w:cs="Times New Roman"/>
                      <w:sz w:val="18"/>
                      <w:szCs w:val="18"/>
                    </w:rPr>
                    <w:t>4</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Содержание светофорных объектов</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2020</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2025</w:t>
                  </w:r>
                </w:p>
              </w:tc>
              <w:tc>
                <w:tcPr>
                  <w:tcW w:w="1496" w:type="dxa"/>
                </w:tcPr>
                <w:p w:rsidR="00424A76" w:rsidRPr="00474C2A" w:rsidRDefault="00424A76" w:rsidP="00424A76">
                  <w:pPr>
                    <w:pStyle w:val="ConsPlusNormal"/>
                    <w:ind w:left="-62" w:firstLine="62"/>
                    <w:jc w:val="center"/>
                    <w:rPr>
                      <w:rFonts w:ascii="Times New Roman" w:hAnsi="Times New Roman" w:cs="Times New Roman"/>
                      <w:sz w:val="18"/>
                      <w:szCs w:val="18"/>
                    </w:rPr>
                  </w:pPr>
                  <w:r w:rsidRPr="00474C2A">
                    <w:rPr>
                      <w:rFonts w:ascii="Times New Roman" w:hAnsi="Times New Roman" w:cs="Times New Roman"/>
                      <w:sz w:val="18"/>
                      <w:szCs w:val="18"/>
                    </w:rPr>
                    <w:t>2 234 731,12</w:t>
                  </w:r>
                </w:p>
                <w:p w:rsidR="00424A76" w:rsidRPr="00474C2A" w:rsidRDefault="00424A76" w:rsidP="00424A76">
                  <w:pPr>
                    <w:pStyle w:val="ConsPlusNormal"/>
                    <w:ind w:left="-62" w:firstLine="62"/>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516" w:type="dxa"/>
                  <w:shd w:val="clear" w:color="auto" w:fill="auto"/>
                </w:tcPr>
                <w:p w:rsidR="00424A76" w:rsidRPr="00474C2A" w:rsidRDefault="00424A76" w:rsidP="00424A76">
                  <w:pPr>
                    <w:jc w:val="center"/>
                    <w:rPr>
                      <w:sz w:val="18"/>
                      <w:szCs w:val="18"/>
                    </w:rPr>
                  </w:pPr>
                  <w:r w:rsidRPr="00474C2A">
                    <w:rPr>
                      <w:sz w:val="18"/>
                      <w:szCs w:val="18"/>
                    </w:rPr>
                    <w:t>1 710 655,91</w:t>
                  </w:r>
                </w:p>
                <w:p w:rsidR="00424A76" w:rsidRPr="00474C2A" w:rsidRDefault="00424A76" w:rsidP="00424A76">
                  <w:pPr>
                    <w:jc w:val="center"/>
                    <w:rPr>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88" w:type="dxa"/>
                  <w:gridSpan w:val="2"/>
                  <w:shd w:val="clear" w:color="auto" w:fill="auto"/>
                </w:tcPr>
                <w:p w:rsidR="00424A76" w:rsidRPr="00474C2A" w:rsidRDefault="00424A76" w:rsidP="00424A76">
                  <w:pPr>
                    <w:jc w:val="center"/>
                    <w:rPr>
                      <w:sz w:val="18"/>
                      <w:szCs w:val="18"/>
                    </w:rPr>
                  </w:pPr>
                  <w:r w:rsidRPr="00474C2A">
                    <w:rPr>
                      <w:sz w:val="18"/>
                      <w:szCs w:val="18"/>
                    </w:rPr>
                    <w:t>6 018 428,24</w:t>
                  </w:r>
                </w:p>
                <w:p w:rsidR="00424A76" w:rsidRPr="00474C2A" w:rsidRDefault="00424A76" w:rsidP="00424A76">
                  <w:pPr>
                    <w:jc w:val="center"/>
                    <w:rPr>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0,00</w:t>
                  </w:r>
                </w:p>
                <w:p w:rsidR="00424A76" w:rsidRPr="00474C2A" w:rsidRDefault="00424A76" w:rsidP="00424A76">
                  <w:pPr>
                    <w:pStyle w:val="ConsPlusNormal"/>
                    <w:rPr>
                      <w:rFonts w:ascii="Times New Roman" w:hAnsi="Times New Roman" w:cs="Times New Roman"/>
                      <w:sz w:val="18"/>
                      <w:szCs w:val="18"/>
                    </w:rPr>
                  </w:pP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851" w:type="dxa"/>
                  <w:shd w:val="clear" w:color="auto" w:fill="auto"/>
                </w:tcPr>
                <w:p w:rsidR="00424A76" w:rsidRPr="001D5BA5" w:rsidRDefault="00424A76" w:rsidP="00424A76">
                  <w:pPr>
                    <w:pStyle w:val="ConsPlusNormal"/>
                    <w:jc w:val="center"/>
                    <w:rPr>
                      <w:rFonts w:ascii="Times New Roman" w:hAnsi="Times New Roman" w:cs="Times New Roman"/>
                      <w:sz w:val="18"/>
                      <w:szCs w:val="18"/>
                    </w:rPr>
                  </w:pPr>
                  <w:r w:rsidRPr="001D5BA5">
                    <w:rPr>
                      <w:rFonts w:ascii="Times New Roman" w:hAnsi="Times New Roman" w:cs="Times New Roman"/>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25</w:t>
                  </w:r>
                  <w:r w:rsidR="00FE2F1E">
                    <w:rPr>
                      <w:rFonts w:ascii="Times New Roman" w:hAnsi="Times New Roman" w:cs="Times New Roman"/>
                      <w:sz w:val="18"/>
                      <w:szCs w:val="18"/>
                    </w:rPr>
                    <w:t>5</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Нанесение дорожной разметки</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w:t>
                  </w:r>
                  <w:r w:rsidRPr="00474C2A">
                    <w:rPr>
                      <w:rFonts w:ascii="Times New Roman" w:hAnsi="Times New Roman" w:cs="Times New Roman"/>
                      <w:sz w:val="18"/>
                      <w:szCs w:val="18"/>
                    </w:rPr>
                    <w:t xml:space="preserve"> кв. 2020</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2025</w:t>
                  </w:r>
                </w:p>
              </w:tc>
              <w:tc>
                <w:tcPr>
                  <w:tcW w:w="1496" w:type="dxa"/>
                </w:tcPr>
                <w:p w:rsidR="00424A76" w:rsidRPr="00474C2A" w:rsidRDefault="00424A76" w:rsidP="00424A76">
                  <w:pPr>
                    <w:pStyle w:val="ConsPlusNormal"/>
                    <w:ind w:left="-62" w:firstLine="62"/>
                    <w:jc w:val="center"/>
                    <w:rPr>
                      <w:rFonts w:ascii="Times New Roman" w:hAnsi="Times New Roman" w:cs="Times New Roman"/>
                      <w:sz w:val="18"/>
                      <w:szCs w:val="18"/>
                    </w:rPr>
                  </w:pPr>
                  <w:r w:rsidRPr="00474C2A">
                    <w:rPr>
                      <w:rFonts w:ascii="Times New Roman" w:hAnsi="Times New Roman" w:cs="Times New Roman"/>
                      <w:sz w:val="18"/>
                      <w:szCs w:val="18"/>
                    </w:rPr>
                    <w:t>28 272 759,68</w:t>
                  </w:r>
                </w:p>
                <w:p w:rsidR="00424A76" w:rsidRPr="00474C2A" w:rsidRDefault="00424A76" w:rsidP="00424A76">
                  <w:pPr>
                    <w:pStyle w:val="ConsPlusNormal"/>
                    <w:ind w:left="-62" w:firstLine="62"/>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516" w:type="dxa"/>
                  <w:shd w:val="clear" w:color="auto" w:fill="auto"/>
                </w:tcPr>
                <w:p w:rsidR="00424A76" w:rsidRPr="00474C2A" w:rsidRDefault="00424A76" w:rsidP="00424A76">
                  <w:pPr>
                    <w:jc w:val="center"/>
                    <w:rPr>
                      <w:sz w:val="18"/>
                      <w:szCs w:val="18"/>
                    </w:rPr>
                  </w:pPr>
                  <w:r w:rsidRPr="00474C2A">
                    <w:rPr>
                      <w:sz w:val="18"/>
                      <w:szCs w:val="18"/>
                    </w:rPr>
                    <w:t>19 718 061,00</w:t>
                  </w:r>
                </w:p>
                <w:p w:rsidR="00424A76" w:rsidRPr="00474C2A" w:rsidRDefault="00424A76" w:rsidP="00424A76">
                  <w:pPr>
                    <w:jc w:val="center"/>
                    <w:rPr>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88" w:type="dxa"/>
                  <w:gridSpan w:val="2"/>
                  <w:shd w:val="clear" w:color="auto" w:fill="auto"/>
                </w:tcPr>
                <w:p w:rsidR="00424A76" w:rsidRPr="00474C2A" w:rsidRDefault="00424A76" w:rsidP="00424A76">
                  <w:pPr>
                    <w:jc w:val="center"/>
                    <w:rPr>
                      <w:sz w:val="18"/>
                      <w:szCs w:val="18"/>
                    </w:rPr>
                  </w:pPr>
                  <w:r w:rsidRPr="00474C2A">
                    <w:rPr>
                      <w:sz w:val="18"/>
                      <w:szCs w:val="18"/>
                    </w:rPr>
                    <w:t>24 340 965,60</w:t>
                  </w:r>
                </w:p>
                <w:p w:rsidR="00424A76" w:rsidRPr="00474C2A" w:rsidRDefault="00424A76" w:rsidP="00424A76">
                  <w:pPr>
                    <w:jc w:val="center"/>
                    <w:rPr>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0,00</w:t>
                  </w:r>
                </w:p>
                <w:p w:rsidR="00424A76" w:rsidRPr="00474C2A" w:rsidRDefault="00424A76" w:rsidP="00424A76">
                  <w:pPr>
                    <w:pStyle w:val="ConsPlusNormal"/>
                    <w:rPr>
                      <w:rFonts w:ascii="Times New Roman" w:hAnsi="Times New Roman" w:cs="Times New Roman"/>
                      <w:sz w:val="18"/>
                      <w:szCs w:val="18"/>
                    </w:rPr>
                  </w:pP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851" w:type="dxa"/>
                  <w:shd w:val="clear" w:color="auto" w:fill="auto"/>
                </w:tcPr>
                <w:p w:rsidR="00424A76" w:rsidRPr="001D5BA5" w:rsidRDefault="00424A76" w:rsidP="00424A76">
                  <w:pPr>
                    <w:pStyle w:val="ConsPlusNormal"/>
                    <w:jc w:val="center"/>
                    <w:rPr>
                      <w:rFonts w:ascii="Times New Roman" w:hAnsi="Times New Roman" w:cs="Times New Roman"/>
                      <w:sz w:val="18"/>
                      <w:szCs w:val="18"/>
                    </w:rPr>
                  </w:pPr>
                  <w:r w:rsidRPr="001D5BA5">
                    <w:rPr>
                      <w:rFonts w:ascii="Times New Roman" w:hAnsi="Times New Roman" w:cs="Times New Roman"/>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FE2F1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256</w:t>
                  </w:r>
                </w:p>
                <w:p w:rsidR="00424A76" w:rsidRPr="000B4A8B" w:rsidRDefault="00424A76" w:rsidP="00424A76">
                  <w:pPr>
                    <w:pStyle w:val="ConsPlusNormal"/>
                    <w:rPr>
                      <w:rFonts w:ascii="Times New Roman" w:hAnsi="Times New Roman" w:cs="Times New Roman"/>
                      <w:sz w:val="18"/>
                      <w:szCs w:val="18"/>
                    </w:rPr>
                  </w:pP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Содержание автомобильных дорог</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2020</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2025</w:t>
                  </w:r>
                </w:p>
              </w:tc>
              <w:tc>
                <w:tcPr>
                  <w:tcW w:w="1496" w:type="dxa"/>
                </w:tcPr>
                <w:p w:rsidR="00424A76" w:rsidRPr="00474C2A" w:rsidRDefault="00424A76" w:rsidP="00424A76">
                  <w:pPr>
                    <w:pStyle w:val="ConsPlusNormal"/>
                    <w:ind w:left="-62" w:firstLine="62"/>
                    <w:jc w:val="center"/>
                    <w:rPr>
                      <w:rFonts w:ascii="Times New Roman" w:hAnsi="Times New Roman" w:cs="Times New Roman"/>
                      <w:sz w:val="18"/>
                      <w:szCs w:val="18"/>
                    </w:rPr>
                  </w:pPr>
                  <w:r w:rsidRPr="00474C2A">
                    <w:rPr>
                      <w:rFonts w:ascii="Times New Roman" w:hAnsi="Times New Roman" w:cs="Times New Roman"/>
                      <w:sz w:val="18"/>
                      <w:szCs w:val="18"/>
                    </w:rPr>
                    <w:t>244 652 521,91</w:t>
                  </w:r>
                </w:p>
                <w:p w:rsidR="00424A76" w:rsidRPr="00474C2A" w:rsidRDefault="00424A76" w:rsidP="00424A76">
                  <w:pPr>
                    <w:pStyle w:val="ConsPlusNormal"/>
                    <w:ind w:left="-62" w:firstLine="62"/>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516" w:type="dxa"/>
                  <w:shd w:val="clear" w:color="auto" w:fill="auto"/>
                </w:tcPr>
                <w:p w:rsidR="00424A76" w:rsidRPr="00474C2A" w:rsidRDefault="00424A76" w:rsidP="00424A76">
                  <w:pPr>
                    <w:pStyle w:val="ConsPlusNormal"/>
                    <w:ind w:left="-62" w:firstLine="62"/>
                    <w:jc w:val="center"/>
                    <w:rPr>
                      <w:rFonts w:ascii="Times New Roman" w:hAnsi="Times New Roman" w:cs="Times New Roman"/>
                      <w:sz w:val="18"/>
                      <w:szCs w:val="18"/>
                    </w:rPr>
                  </w:pPr>
                  <w:r w:rsidRPr="00474C2A">
                    <w:rPr>
                      <w:rFonts w:ascii="Times New Roman" w:hAnsi="Times New Roman" w:cs="Times New Roman"/>
                      <w:sz w:val="18"/>
                      <w:szCs w:val="18"/>
                    </w:rPr>
                    <w:t>245 278 724,58</w:t>
                  </w:r>
                </w:p>
                <w:p w:rsidR="00424A76" w:rsidRPr="00474C2A" w:rsidRDefault="00424A76" w:rsidP="00424A76">
                  <w:pPr>
                    <w:pStyle w:val="ConsPlusNormal"/>
                    <w:ind w:left="-62" w:firstLine="62"/>
                    <w:jc w:val="center"/>
                    <w:rPr>
                      <w:rFonts w:ascii="Times New Roman" w:hAnsi="Times New Roman" w:cs="Times New Roman"/>
                      <w:sz w:val="18"/>
                      <w:szCs w:val="18"/>
                      <w:vertAlign w:val="superscript"/>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238 330 239,21</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363 473 325,54</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363 878 000,00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851" w:type="dxa"/>
                  <w:shd w:val="clear" w:color="auto" w:fill="auto"/>
                </w:tcPr>
                <w:p w:rsidR="00424A76" w:rsidRPr="001D5BA5" w:rsidRDefault="00424A76" w:rsidP="00424A76">
                  <w:pPr>
                    <w:pStyle w:val="ConsPlusNormal"/>
                    <w:jc w:val="center"/>
                    <w:rPr>
                      <w:rFonts w:ascii="Times New Roman" w:hAnsi="Times New Roman" w:cs="Times New Roman"/>
                      <w:sz w:val="18"/>
                      <w:szCs w:val="18"/>
                    </w:rPr>
                  </w:pPr>
                  <w:r w:rsidRPr="001D5BA5">
                    <w:rPr>
                      <w:rFonts w:ascii="Times New Roman" w:hAnsi="Times New Roman" w:cs="Times New Roman"/>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25</w:t>
                  </w:r>
                  <w:r w:rsidR="00FE2F1E">
                    <w:rPr>
                      <w:rFonts w:ascii="Times New Roman" w:hAnsi="Times New Roman" w:cs="Times New Roman"/>
                      <w:sz w:val="18"/>
                      <w:szCs w:val="18"/>
                    </w:rPr>
                    <w:t>7</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«Подготовка площадки для стоянки автомобилей на набережные реки Иртыш в городе Тобольске»</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w:t>
                  </w:r>
                  <w:r w:rsidRPr="00474C2A">
                    <w:rPr>
                      <w:rFonts w:ascii="Times New Roman" w:hAnsi="Times New Roman" w:cs="Times New Roman"/>
                      <w:sz w:val="18"/>
                      <w:szCs w:val="18"/>
                    </w:rPr>
                    <w:t xml:space="preserve"> кв. 2020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II кв. 2022</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2025</w:t>
                  </w:r>
                </w:p>
              </w:tc>
              <w:tc>
                <w:tcPr>
                  <w:tcW w:w="1496" w:type="dxa"/>
                </w:tcPr>
                <w:p w:rsidR="00424A76" w:rsidRPr="00474C2A" w:rsidRDefault="00424A76" w:rsidP="00424A76">
                  <w:pPr>
                    <w:pStyle w:val="ConsPlusNormal"/>
                    <w:ind w:left="-62" w:firstLine="62"/>
                    <w:jc w:val="center"/>
                    <w:rPr>
                      <w:rFonts w:ascii="Times New Roman" w:hAnsi="Times New Roman" w:cs="Times New Roman"/>
                      <w:sz w:val="18"/>
                      <w:szCs w:val="18"/>
                    </w:rPr>
                  </w:pPr>
                  <w:r w:rsidRPr="00474C2A">
                    <w:rPr>
                      <w:rFonts w:ascii="Times New Roman" w:hAnsi="Times New Roman" w:cs="Times New Roman"/>
                      <w:sz w:val="18"/>
                      <w:szCs w:val="18"/>
                    </w:rPr>
                    <w:t>98 100,05</w:t>
                  </w:r>
                </w:p>
                <w:p w:rsidR="00424A76" w:rsidRPr="00474C2A" w:rsidRDefault="00424A76" w:rsidP="00424A76">
                  <w:pPr>
                    <w:pStyle w:val="ConsPlusNormal"/>
                    <w:ind w:left="-62" w:firstLine="62"/>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516" w:type="dxa"/>
                  <w:shd w:val="clear" w:color="auto" w:fill="auto"/>
                </w:tcPr>
                <w:p w:rsidR="00424A76" w:rsidRPr="00474C2A" w:rsidRDefault="00424A76" w:rsidP="00424A76">
                  <w:pPr>
                    <w:pStyle w:val="ConsPlusNormal"/>
                    <w:ind w:left="-62" w:firstLine="62"/>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851" w:type="dxa"/>
                  <w:shd w:val="clear" w:color="auto" w:fill="auto"/>
                </w:tcPr>
                <w:p w:rsidR="00424A76" w:rsidRPr="001D5BA5" w:rsidRDefault="00424A76" w:rsidP="00424A76">
                  <w:pPr>
                    <w:pStyle w:val="ConsPlusNormal"/>
                    <w:jc w:val="center"/>
                    <w:rPr>
                      <w:rFonts w:ascii="Times New Roman" w:hAnsi="Times New Roman" w:cs="Times New Roman"/>
                      <w:sz w:val="18"/>
                      <w:szCs w:val="18"/>
                    </w:rPr>
                  </w:pPr>
                  <w:r w:rsidRPr="001D5BA5">
                    <w:rPr>
                      <w:rFonts w:ascii="Times New Roman" w:hAnsi="Times New Roman" w:cs="Times New Roman"/>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25</w:t>
                  </w:r>
                  <w:r w:rsidR="00FE2F1E">
                    <w:rPr>
                      <w:rFonts w:ascii="Times New Roman" w:hAnsi="Times New Roman" w:cs="Times New Roman"/>
                      <w:sz w:val="18"/>
                      <w:szCs w:val="18"/>
                    </w:rPr>
                    <w:t>8</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Ремонт аварийных участков дорог с приведением в нормативное состояние УДС г. Тобольска</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w:t>
                  </w:r>
                  <w:r w:rsidRPr="00474C2A">
                    <w:rPr>
                      <w:rFonts w:ascii="Times New Roman" w:hAnsi="Times New Roman" w:cs="Times New Roman"/>
                      <w:sz w:val="18"/>
                      <w:szCs w:val="18"/>
                    </w:rPr>
                    <w:t xml:space="preserve"> кв. 2020</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2020</w:t>
                  </w:r>
                </w:p>
              </w:tc>
              <w:tc>
                <w:tcPr>
                  <w:tcW w:w="1496" w:type="dxa"/>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2 280 816,59</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516"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FE2F1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259</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Выполнение работ по изготовлению и установке навигационных указателей на перекрестках дорог города Тобольска, план-</w:t>
                  </w:r>
                  <w:r w:rsidRPr="00474C2A">
                    <w:rPr>
                      <w:rFonts w:ascii="Times New Roman" w:hAnsi="Times New Roman" w:cs="Times New Roman"/>
                      <w:sz w:val="18"/>
                      <w:szCs w:val="18"/>
                    </w:rPr>
                    <w:lastRenderedPageBreak/>
                    <w:t xml:space="preserve">схемы </w:t>
                  </w:r>
                  <w:proofErr w:type="spellStart"/>
                  <w:r w:rsidRPr="00474C2A">
                    <w:rPr>
                      <w:rFonts w:ascii="Times New Roman" w:hAnsi="Times New Roman" w:cs="Times New Roman"/>
                      <w:sz w:val="18"/>
                      <w:szCs w:val="18"/>
                    </w:rPr>
                    <w:t>мкр</w:t>
                  </w:r>
                  <w:proofErr w:type="spellEnd"/>
                  <w:r w:rsidRPr="00474C2A">
                    <w:rPr>
                      <w:rFonts w:ascii="Times New Roman" w:hAnsi="Times New Roman" w:cs="Times New Roman"/>
                      <w:sz w:val="18"/>
                      <w:szCs w:val="18"/>
                    </w:rPr>
                    <w:t>.</w:t>
                  </w:r>
                  <w:r w:rsidR="002B77C7">
                    <w:rPr>
                      <w:rFonts w:ascii="Times New Roman" w:hAnsi="Times New Roman" w:cs="Times New Roman"/>
                      <w:sz w:val="18"/>
                      <w:szCs w:val="18"/>
                    </w:rPr>
                    <w:t xml:space="preserve"> </w:t>
                  </w:r>
                  <w:r w:rsidRPr="00474C2A">
                    <w:rPr>
                      <w:rFonts w:ascii="Times New Roman" w:hAnsi="Times New Roman" w:cs="Times New Roman"/>
                      <w:sz w:val="18"/>
                      <w:szCs w:val="18"/>
                    </w:rPr>
                    <w:t>Строитель</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lastRenderedPageBreak/>
                    <w:t>ДГС/МКУ «ТСЗ</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 кв. 202</w:t>
                  </w:r>
                  <w:r w:rsidR="00E631D1">
                    <w:rPr>
                      <w:rFonts w:ascii="Times New Roman" w:hAnsi="Times New Roman" w:cs="Times New Roman"/>
                      <w:sz w:val="18"/>
                      <w:szCs w:val="18"/>
                    </w:rPr>
                    <w:t>2</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lang w:val="en-US"/>
                    </w:rPr>
                    <w:t>IV</w:t>
                  </w:r>
                  <w:r w:rsidR="00E631D1">
                    <w:rPr>
                      <w:rFonts w:ascii="Times New Roman" w:hAnsi="Times New Roman" w:cs="Times New Roman"/>
                      <w:sz w:val="18"/>
                      <w:szCs w:val="18"/>
                    </w:rPr>
                    <w:t xml:space="preserve"> кв. 2022</w:t>
                  </w:r>
                </w:p>
              </w:tc>
              <w:tc>
                <w:tcPr>
                  <w:tcW w:w="1496" w:type="dxa"/>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6" w:type="dxa"/>
                  <w:shd w:val="clear" w:color="auto" w:fill="auto"/>
                </w:tcPr>
                <w:p w:rsidR="00424A76" w:rsidRPr="00474C2A" w:rsidRDefault="00E631D1"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488" w:type="dxa"/>
                  <w:gridSpan w:val="2"/>
                  <w:shd w:val="clear" w:color="auto" w:fill="auto"/>
                </w:tcPr>
                <w:p w:rsidR="00424A76" w:rsidRPr="00474C2A" w:rsidRDefault="00E631D1"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26</w:t>
                  </w:r>
                  <w:r w:rsidR="00FE2F1E">
                    <w:rPr>
                      <w:rFonts w:ascii="Times New Roman" w:hAnsi="Times New Roman" w:cs="Times New Roman"/>
                      <w:sz w:val="18"/>
                      <w:szCs w:val="18"/>
                    </w:rPr>
                    <w:t>0</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Откачка талых вод с подтопляемых территорий</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w:t>
                  </w:r>
                  <w:r w:rsidRPr="00474C2A">
                    <w:rPr>
                      <w:rFonts w:ascii="Times New Roman" w:hAnsi="Times New Roman" w:cs="Times New Roman"/>
                      <w:sz w:val="18"/>
                      <w:szCs w:val="18"/>
                      <w:lang w:val="en-US"/>
                    </w:rPr>
                    <w:t>I</w:t>
                  </w:r>
                  <w:r w:rsidRPr="00474C2A">
                    <w:rPr>
                      <w:rFonts w:ascii="Times New Roman" w:hAnsi="Times New Roman" w:cs="Times New Roman"/>
                      <w:sz w:val="18"/>
                      <w:szCs w:val="18"/>
                    </w:rPr>
                    <w:t xml:space="preserve"> кв. 2020</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lang w:val="en-US"/>
                    </w:rPr>
                    <w:t>III</w:t>
                  </w:r>
                  <w:r w:rsidRPr="00474C2A">
                    <w:rPr>
                      <w:rFonts w:ascii="Times New Roman" w:hAnsi="Times New Roman" w:cs="Times New Roman"/>
                      <w:sz w:val="18"/>
                      <w:szCs w:val="18"/>
                    </w:rPr>
                    <w:t xml:space="preserve"> кв. 2025</w:t>
                  </w:r>
                </w:p>
              </w:tc>
              <w:tc>
                <w:tcPr>
                  <w:tcW w:w="1496" w:type="dxa"/>
                </w:tcPr>
                <w:p w:rsidR="00424A76" w:rsidRPr="00474C2A" w:rsidRDefault="00424A76" w:rsidP="00424A76">
                  <w:pPr>
                    <w:pStyle w:val="ConsPlusNormal"/>
                    <w:ind w:left="-62" w:firstLine="62"/>
                    <w:jc w:val="center"/>
                    <w:rPr>
                      <w:rFonts w:ascii="Times New Roman" w:hAnsi="Times New Roman" w:cs="Times New Roman"/>
                      <w:sz w:val="18"/>
                      <w:szCs w:val="18"/>
                      <w:lang w:val="en-US"/>
                    </w:rPr>
                  </w:pPr>
                  <w:r w:rsidRPr="00474C2A">
                    <w:rPr>
                      <w:rFonts w:ascii="Times New Roman" w:hAnsi="Times New Roman" w:cs="Times New Roman"/>
                      <w:sz w:val="18"/>
                      <w:szCs w:val="18"/>
                      <w:lang w:val="en-US"/>
                    </w:rPr>
                    <w:t>1 200 000.00</w:t>
                  </w:r>
                </w:p>
                <w:p w:rsidR="00424A76" w:rsidRPr="00474C2A" w:rsidRDefault="00424A76" w:rsidP="00424A76">
                  <w:pPr>
                    <w:pStyle w:val="ConsPlusNormal"/>
                    <w:ind w:left="-62" w:firstLine="62"/>
                    <w:jc w:val="center"/>
                    <w:rPr>
                      <w:rFonts w:ascii="Times New Roman" w:hAnsi="Times New Roman" w:cs="Times New Roman"/>
                      <w:sz w:val="18"/>
                      <w:szCs w:val="18"/>
                      <w:lang w:val="en-US"/>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516" w:type="dxa"/>
                  <w:shd w:val="clear" w:color="auto" w:fill="auto"/>
                </w:tcPr>
                <w:p w:rsidR="00424A76" w:rsidRPr="00474C2A" w:rsidRDefault="00424A76" w:rsidP="00424A76">
                  <w:pPr>
                    <w:pStyle w:val="ConsPlusNormal"/>
                    <w:ind w:left="-62" w:firstLine="62"/>
                    <w:jc w:val="center"/>
                    <w:rPr>
                      <w:rFonts w:ascii="Times New Roman" w:hAnsi="Times New Roman" w:cs="Times New Roman"/>
                      <w:sz w:val="18"/>
                      <w:szCs w:val="18"/>
                    </w:rPr>
                  </w:pPr>
                  <w:r w:rsidRPr="00474C2A">
                    <w:rPr>
                      <w:rFonts w:ascii="Times New Roman" w:hAnsi="Times New Roman" w:cs="Times New Roman"/>
                      <w:sz w:val="18"/>
                      <w:szCs w:val="18"/>
                    </w:rPr>
                    <w:t>599 999,82</w:t>
                  </w:r>
                </w:p>
                <w:p w:rsidR="00424A76" w:rsidRPr="00474C2A" w:rsidRDefault="00424A76" w:rsidP="00424A76">
                  <w:pPr>
                    <w:pStyle w:val="ConsPlusNormal"/>
                    <w:ind w:left="-62" w:firstLine="62"/>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599 999,82</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26</w:t>
                  </w:r>
                  <w:r w:rsidR="00FE2F1E">
                    <w:rPr>
                      <w:rFonts w:ascii="Times New Roman" w:hAnsi="Times New Roman" w:cs="Times New Roman"/>
                      <w:sz w:val="18"/>
                      <w:szCs w:val="18"/>
                    </w:rPr>
                    <w:t>1</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Ликвидация сверхнормативного выпадения снега в микрорайонах города</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2020</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2025</w:t>
                  </w:r>
                </w:p>
              </w:tc>
              <w:tc>
                <w:tcPr>
                  <w:tcW w:w="1496" w:type="dxa"/>
                </w:tcPr>
                <w:p w:rsidR="00424A76" w:rsidRPr="00F2364A" w:rsidRDefault="00424A76" w:rsidP="00424A76">
                  <w:pPr>
                    <w:pStyle w:val="ConsPlusNormal"/>
                    <w:ind w:left="-62" w:firstLine="62"/>
                    <w:jc w:val="center"/>
                    <w:rPr>
                      <w:rFonts w:ascii="Times New Roman" w:hAnsi="Times New Roman" w:cs="Times New Roman"/>
                      <w:sz w:val="18"/>
                      <w:szCs w:val="18"/>
                      <w:lang w:val="en-US"/>
                    </w:rPr>
                  </w:pPr>
                  <w:r w:rsidRPr="00F2364A">
                    <w:rPr>
                      <w:rFonts w:ascii="Times New Roman" w:hAnsi="Times New Roman" w:cs="Times New Roman"/>
                      <w:sz w:val="18"/>
                      <w:szCs w:val="18"/>
                    </w:rPr>
                    <w:t>830</w:t>
                  </w:r>
                  <w:r w:rsidRPr="00F2364A">
                    <w:rPr>
                      <w:rFonts w:ascii="Times New Roman" w:hAnsi="Times New Roman" w:cs="Times New Roman"/>
                      <w:sz w:val="18"/>
                      <w:szCs w:val="18"/>
                      <w:lang w:val="en-US"/>
                    </w:rPr>
                    <w:t xml:space="preserve"> </w:t>
                  </w:r>
                  <w:r w:rsidRPr="00F2364A">
                    <w:rPr>
                      <w:rFonts w:ascii="Times New Roman" w:hAnsi="Times New Roman" w:cs="Times New Roman"/>
                      <w:sz w:val="18"/>
                      <w:szCs w:val="18"/>
                    </w:rPr>
                    <w:t>729</w:t>
                  </w:r>
                  <w:r w:rsidRPr="00F2364A">
                    <w:rPr>
                      <w:rFonts w:ascii="Times New Roman" w:hAnsi="Times New Roman" w:cs="Times New Roman"/>
                      <w:sz w:val="18"/>
                      <w:szCs w:val="18"/>
                      <w:lang w:val="en-US"/>
                    </w:rPr>
                    <w:t>.</w:t>
                  </w:r>
                  <w:r w:rsidRPr="00F2364A">
                    <w:rPr>
                      <w:rFonts w:ascii="Times New Roman" w:hAnsi="Times New Roman" w:cs="Times New Roman"/>
                      <w:sz w:val="18"/>
                      <w:szCs w:val="18"/>
                    </w:rPr>
                    <w:t>39</w:t>
                  </w:r>
                </w:p>
                <w:p w:rsidR="00424A76" w:rsidRPr="00F2364A" w:rsidRDefault="00424A76" w:rsidP="00424A76">
                  <w:pPr>
                    <w:pStyle w:val="ConsPlusNormal"/>
                    <w:ind w:left="-62" w:firstLine="62"/>
                    <w:jc w:val="center"/>
                    <w:rPr>
                      <w:rFonts w:ascii="Times New Roman" w:hAnsi="Times New Roman" w:cs="Times New Roman"/>
                      <w:sz w:val="18"/>
                      <w:szCs w:val="18"/>
                      <w:lang w:val="en-US"/>
                    </w:rPr>
                  </w:pPr>
                  <w:r w:rsidRPr="00F2364A">
                    <w:rPr>
                      <w:rFonts w:ascii="Times New Roman" w:hAnsi="Times New Roman" w:cs="Times New Roman"/>
                      <w:sz w:val="18"/>
                      <w:szCs w:val="18"/>
                    </w:rPr>
                    <w:t>&lt;</w:t>
                  </w:r>
                  <w:proofErr w:type="spellStart"/>
                  <w:r w:rsidRPr="00F2364A">
                    <w:rPr>
                      <w:rFonts w:ascii="Times New Roman" w:hAnsi="Times New Roman" w:cs="Times New Roman"/>
                      <w:sz w:val="18"/>
                      <w:szCs w:val="18"/>
                    </w:rPr>
                    <w:t>м.б</w:t>
                  </w:r>
                  <w:proofErr w:type="spellEnd"/>
                  <w:r w:rsidRPr="00F2364A">
                    <w:rPr>
                      <w:rFonts w:ascii="Times New Roman" w:hAnsi="Times New Roman" w:cs="Times New Roman"/>
                      <w:sz w:val="18"/>
                      <w:szCs w:val="18"/>
                    </w:rPr>
                    <w:t>.&gt;</w:t>
                  </w:r>
                </w:p>
              </w:tc>
              <w:tc>
                <w:tcPr>
                  <w:tcW w:w="1516" w:type="dxa"/>
                  <w:shd w:val="clear" w:color="auto" w:fill="auto"/>
                </w:tcPr>
                <w:p w:rsidR="00424A76" w:rsidRPr="00F2364A" w:rsidRDefault="00424A76" w:rsidP="00424A76">
                  <w:pPr>
                    <w:pStyle w:val="ConsPlusNormal"/>
                    <w:ind w:left="-62" w:firstLine="62"/>
                    <w:jc w:val="center"/>
                    <w:rPr>
                      <w:rFonts w:ascii="Times New Roman" w:hAnsi="Times New Roman" w:cs="Times New Roman"/>
                      <w:sz w:val="18"/>
                      <w:szCs w:val="18"/>
                    </w:rPr>
                  </w:pPr>
                  <w:r w:rsidRPr="00F2364A">
                    <w:rPr>
                      <w:rFonts w:ascii="Times New Roman" w:hAnsi="Times New Roman" w:cs="Times New Roman"/>
                      <w:sz w:val="18"/>
                      <w:szCs w:val="18"/>
                    </w:rPr>
                    <w:t>0,00</w:t>
                  </w:r>
                </w:p>
              </w:tc>
              <w:tc>
                <w:tcPr>
                  <w:tcW w:w="1488" w:type="dxa"/>
                  <w:gridSpan w:val="2"/>
                  <w:shd w:val="clear" w:color="auto" w:fill="auto"/>
                </w:tcPr>
                <w:p w:rsidR="00424A76" w:rsidRPr="00C96ACE" w:rsidRDefault="00424A76" w:rsidP="00424A76">
                  <w:pPr>
                    <w:pStyle w:val="ConsPlusNormal"/>
                    <w:jc w:val="center"/>
                    <w:rPr>
                      <w:rFonts w:ascii="Times New Roman" w:hAnsi="Times New Roman" w:cs="Times New Roman"/>
                      <w:sz w:val="18"/>
                      <w:szCs w:val="18"/>
                    </w:rPr>
                  </w:pPr>
                  <w:r w:rsidRPr="00C96ACE">
                    <w:rPr>
                      <w:rFonts w:ascii="Times New Roman" w:hAnsi="Times New Roman" w:cs="Times New Roman"/>
                      <w:sz w:val="18"/>
                      <w:szCs w:val="18"/>
                    </w:rPr>
                    <w:t>0,00</w:t>
                  </w:r>
                </w:p>
              </w:tc>
              <w:tc>
                <w:tcPr>
                  <w:tcW w:w="1495" w:type="dxa"/>
                  <w:gridSpan w:val="2"/>
                  <w:shd w:val="clear" w:color="auto" w:fill="auto"/>
                </w:tcPr>
                <w:p w:rsidR="00424A76" w:rsidRPr="00C96ACE" w:rsidRDefault="00424A76" w:rsidP="00424A76">
                  <w:pPr>
                    <w:pStyle w:val="ConsPlusNormal"/>
                    <w:jc w:val="center"/>
                    <w:rPr>
                      <w:rFonts w:ascii="Times New Roman" w:hAnsi="Times New Roman" w:cs="Times New Roman"/>
                      <w:sz w:val="18"/>
                      <w:szCs w:val="18"/>
                    </w:rPr>
                  </w:pPr>
                  <w:r w:rsidRPr="00C96ACE">
                    <w:rPr>
                      <w:rFonts w:ascii="Times New Roman" w:hAnsi="Times New Roman" w:cs="Times New Roman"/>
                      <w:sz w:val="18"/>
                      <w:szCs w:val="18"/>
                    </w:rPr>
                    <w:t>0,00</w:t>
                  </w:r>
                </w:p>
              </w:tc>
              <w:tc>
                <w:tcPr>
                  <w:tcW w:w="1518" w:type="dxa"/>
                  <w:shd w:val="clear" w:color="auto" w:fill="auto"/>
                </w:tcPr>
                <w:p w:rsidR="00424A76" w:rsidRPr="00C96ACE" w:rsidRDefault="00424A76" w:rsidP="00424A76">
                  <w:pPr>
                    <w:pStyle w:val="ConsPlusNormal"/>
                    <w:jc w:val="center"/>
                    <w:rPr>
                      <w:rFonts w:ascii="Times New Roman" w:hAnsi="Times New Roman" w:cs="Times New Roman"/>
                      <w:sz w:val="18"/>
                      <w:szCs w:val="18"/>
                    </w:rPr>
                  </w:pPr>
                  <w:r w:rsidRPr="00C96ACE">
                    <w:rPr>
                      <w:rFonts w:ascii="Times New Roman" w:hAnsi="Times New Roman" w:cs="Times New Roman"/>
                      <w:sz w:val="18"/>
                      <w:szCs w:val="18"/>
                    </w:rPr>
                    <w:t>0,00</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26</w:t>
                  </w:r>
                  <w:r w:rsidR="00FE2F1E">
                    <w:rPr>
                      <w:rFonts w:ascii="Times New Roman" w:hAnsi="Times New Roman" w:cs="Times New Roman"/>
                      <w:sz w:val="18"/>
                      <w:szCs w:val="18"/>
                    </w:rPr>
                    <w:t>2</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 xml:space="preserve">«Строительство сетей уличного освещения, дороги, и пешеходной дорожки в </w:t>
                  </w:r>
                  <w:r>
                    <w:rPr>
                      <w:rFonts w:ascii="Times New Roman" w:hAnsi="Times New Roman" w:cs="Times New Roman"/>
                      <w:sz w:val="18"/>
                      <w:szCs w:val="18"/>
                    </w:rPr>
                    <w:t xml:space="preserve">7а </w:t>
                  </w:r>
                  <w:proofErr w:type="spellStart"/>
                  <w:r>
                    <w:rPr>
                      <w:rFonts w:ascii="Times New Roman" w:hAnsi="Times New Roman" w:cs="Times New Roman"/>
                      <w:sz w:val="18"/>
                      <w:szCs w:val="18"/>
                    </w:rPr>
                    <w:t>мкр</w:t>
                  </w:r>
                  <w:proofErr w:type="spellEnd"/>
                  <w:r>
                    <w:rPr>
                      <w:rFonts w:ascii="Times New Roman" w:hAnsi="Times New Roman" w:cs="Times New Roman"/>
                      <w:sz w:val="18"/>
                      <w:szCs w:val="18"/>
                    </w:rPr>
                    <w:t>. от МЖД №21б до МЖД №38в</w:t>
                  </w:r>
                  <w:r w:rsidRPr="00F2364A">
                    <w:rPr>
                      <w:rFonts w:ascii="Times New Roman" w:hAnsi="Times New Roman" w:cs="Times New Roman"/>
                      <w:sz w:val="18"/>
                      <w:szCs w:val="18"/>
                    </w:rPr>
                    <w:t>» (в т.ч. разработка ПД)</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I кв. 202</w:t>
                  </w:r>
                  <w:r w:rsidR="00E631D1">
                    <w:rPr>
                      <w:rFonts w:ascii="Times New Roman" w:hAnsi="Times New Roman" w:cs="Times New Roman"/>
                      <w:sz w:val="18"/>
                      <w:szCs w:val="18"/>
                    </w:rPr>
                    <w:t>3</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IV кв. 202</w:t>
                  </w:r>
                  <w:r w:rsidR="00E631D1">
                    <w:rPr>
                      <w:rFonts w:ascii="Times New Roman" w:hAnsi="Times New Roman" w:cs="Times New Roman"/>
                      <w:sz w:val="18"/>
                      <w:szCs w:val="18"/>
                    </w:rPr>
                    <w:t>3</w:t>
                  </w:r>
                </w:p>
              </w:tc>
              <w:tc>
                <w:tcPr>
                  <w:tcW w:w="1496" w:type="dxa"/>
                </w:tcPr>
                <w:p w:rsidR="00424A76" w:rsidRPr="00F2364A" w:rsidRDefault="00424A76" w:rsidP="00424A76">
                  <w:pPr>
                    <w:pStyle w:val="ConsPlusNormal"/>
                    <w:ind w:left="-62" w:firstLine="62"/>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424A76" w:rsidRPr="00F2364A" w:rsidRDefault="00424A76" w:rsidP="00424A76">
                  <w:pPr>
                    <w:pStyle w:val="ConsPlusNormal"/>
                    <w:ind w:left="-62" w:firstLine="62"/>
                    <w:jc w:val="center"/>
                    <w:rPr>
                      <w:rFonts w:ascii="Times New Roman" w:hAnsi="Times New Roman" w:cs="Times New Roman"/>
                      <w:sz w:val="20"/>
                    </w:rPr>
                  </w:pPr>
                  <w:r w:rsidRPr="00F2364A">
                    <w:rPr>
                      <w:rFonts w:ascii="Times New Roman" w:hAnsi="Times New Roman" w:cs="Times New Roman"/>
                      <w:sz w:val="18"/>
                      <w:szCs w:val="18"/>
                    </w:rPr>
                    <w:t>х</w:t>
                  </w:r>
                </w:p>
              </w:tc>
              <w:tc>
                <w:tcPr>
                  <w:tcW w:w="1488" w:type="dxa"/>
                  <w:gridSpan w:val="2"/>
                  <w:shd w:val="clear" w:color="auto" w:fill="auto"/>
                </w:tcPr>
                <w:p w:rsidR="00424A76" w:rsidRPr="00690BE7" w:rsidRDefault="00E631D1"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495" w:type="dxa"/>
                  <w:gridSpan w:val="2"/>
                  <w:shd w:val="clear" w:color="auto" w:fill="auto"/>
                </w:tcPr>
                <w:p w:rsidR="00424A76" w:rsidRPr="00690BE7" w:rsidRDefault="00E631D1"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518"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26</w:t>
                  </w:r>
                  <w:r w:rsidR="00FE2F1E">
                    <w:rPr>
                      <w:rFonts w:ascii="Times New Roman" w:hAnsi="Times New Roman" w:cs="Times New Roman"/>
                      <w:sz w:val="18"/>
                      <w:szCs w:val="18"/>
                    </w:rPr>
                    <w:t>3</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 xml:space="preserve">«Строительство автодороги в </w:t>
                  </w:r>
                  <w:proofErr w:type="spellStart"/>
                  <w:r w:rsidRPr="00F2364A">
                    <w:rPr>
                      <w:rFonts w:ascii="Times New Roman" w:hAnsi="Times New Roman" w:cs="Times New Roman"/>
                      <w:sz w:val="18"/>
                      <w:szCs w:val="18"/>
                    </w:rPr>
                    <w:t>г.Тобольске</w:t>
                  </w:r>
                  <w:proofErr w:type="spellEnd"/>
                  <w:r w:rsidRPr="00F2364A">
                    <w:rPr>
                      <w:rFonts w:ascii="Times New Roman" w:hAnsi="Times New Roman" w:cs="Times New Roman"/>
                      <w:sz w:val="18"/>
                      <w:szCs w:val="18"/>
                    </w:rPr>
                    <w:t xml:space="preserve">, </w:t>
                  </w:r>
                  <w:proofErr w:type="spellStart"/>
                  <w:r w:rsidRPr="00F2364A">
                    <w:rPr>
                      <w:rFonts w:ascii="Times New Roman" w:hAnsi="Times New Roman" w:cs="Times New Roman"/>
                      <w:sz w:val="18"/>
                      <w:szCs w:val="18"/>
                    </w:rPr>
                    <w:t>мкр</w:t>
                  </w:r>
                  <w:proofErr w:type="spellEnd"/>
                  <w:r w:rsidRPr="00F2364A">
                    <w:rPr>
                      <w:rFonts w:ascii="Times New Roman" w:hAnsi="Times New Roman" w:cs="Times New Roman"/>
                      <w:sz w:val="18"/>
                      <w:szCs w:val="18"/>
                    </w:rPr>
                    <w:t xml:space="preserve">. </w:t>
                  </w:r>
                  <w:proofErr w:type="spellStart"/>
                  <w:r w:rsidRPr="00F2364A">
                    <w:rPr>
                      <w:rFonts w:ascii="Times New Roman" w:hAnsi="Times New Roman" w:cs="Times New Roman"/>
                      <w:sz w:val="18"/>
                      <w:szCs w:val="18"/>
                    </w:rPr>
                    <w:t>Защитино</w:t>
                  </w:r>
                  <w:proofErr w:type="spellEnd"/>
                  <w:r w:rsidRPr="00F2364A">
                    <w:rPr>
                      <w:rFonts w:ascii="Times New Roman" w:hAnsi="Times New Roman" w:cs="Times New Roman"/>
                      <w:sz w:val="18"/>
                      <w:szCs w:val="18"/>
                    </w:rPr>
                    <w:t xml:space="preserve">, проезд протяженностью 0.14 км (соединяет проезд Школьный и ул. </w:t>
                  </w:r>
                  <w:proofErr w:type="spellStart"/>
                  <w:r w:rsidRPr="00F2364A">
                    <w:rPr>
                      <w:rFonts w:ascii="Times New Roman" w:hAnsi="Times New Roman" w:cs="Times New Roman"/>
                      <w:sz w:val="18"/>
                      <w:szCs w:val="18"/>
                    </w:rPr>
                    <w:t>Защитинская</w:t>
                  </w:r>
                  <w:proofErr w:type="spellEnd"/>
                  <w:r w:rsidRPr="00F2364A">
                    <w:rPr>
                      <w:rFonts w:ascii="Times New Roman" w:hAnsi="Times New Roman" w:cs="Times New Roman"/>
                      <w:sz w:val="18"/>
                      <w:szCs w:val="18"/>
                    </w:rPr>
                    <w:t>)» (в т.ч. разработка ПД)</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w:t>
                  </w:r>
                  <w:r>
                    <w:rPr>
                      <w:rFonts w:ascii="Times New Roman" w:hAnsi="Times New Roman" w:cs="Times New Roman"/>
                      <w:sz w:val="18"/>
                      <w:szCs w:val="18"/>
                    </w:rPr>
                    <w:t xml:space="preserve"> кв. 202</w:t>
                  </w:r>
                  <w:r w:rsidR="00E631D1">
                    <w:rPr>
                      <w:rFonts w:ascii="Times New Roman" w:hAnsi="Times New Roman" w:cs="Times New Roman"/>
                      <w:sz w:val="18"/>
                      <w:szCs w:val="18"/>
                    </w:rPr>
                    <w:t>3</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IV кв. 202</w:t>
                  </w:r>
                  <w:r w:rsidR="00E631D1">
                    <w:rPr>
                      <w:rFonts w:ascii="Times New Roman" w:hAnsi="Times New Roman" w:cs="Times New Roman"/>
                      <w:sz w:val="18"/>
                      <w:szCs w:val="18"/>
                    </w:rPr>
                    <w:t>3</w:t>
                  </w:r>
                </w:p>
              </w:tc>
              <w:tc>
                <w:tcPr>
                  <w:tcW w:w="1496" w:type="dxa"/>
                </w:tcPr>
                <w:p w:rsidR="00424A76" w:rsidRPr="00F2364A" w:rsidRDefault="00424A76" w:rsidP="00424A76">
                  <w:pPr>
                    <w:pStyle w:val="ConsPlusNormal"/>
                    <w:ind w:left="-62" w:firstLine="62"/>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424A76" w:rsidRPr="00F2364A" w:rsidRDefault="00424A76" w:rsidP="00424A76">
                  <w:pPr>
                    <w:pStyle w:val="ConsPlusNormal"/>
                    <w:ind w:left="-62" w:firstLine="62"/>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488" w:type="dxa"/>
                  <w:gridSpan w:val="2"/>
                  <w:shd w:val="clear" w:color="auto" w:fill="auto"/>
                </w:tcPr>
                <w:p w:rsidR="00424A76" w:rsidRPr="00690BE7" w:rsidRDefault="00E631D1"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495" w:type="dxa"/>
                  <w:gridSpan w:val="2"/>
                  <w:shd w:val="clear" w:color="auto" w:fill="auto"/>
                </w:tcPr>
                <w:p w:rsidR="00424A76" w:rsidRPr="00690BE7" w:rsidRDefault="00E631D1"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518"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26</w:t>
                  </w:r>
                  <w:r w:rsidR="00FE2F1E">
                    <w:rPr>
                      <w:rFonts w:ascii="Times New Roman" w:hAnsi="Times New Roman" w:cs="Times New Roman"/>
                      <w:sz w:val="18"/>
                      <w:szCs w:val="18"/>
                    </w:rPr>
                    <w:t>4</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«Строительство дорог со щебёночным покрытием с устройством наружного освещения на площадке для жилищного строительства в микрорайоне Иртышский г. Тобольска» (в т.ч. разработка ПД)</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I кв. 2023</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2024</w:t>
                  </w:r>
                </w:p>
              </w:tc>
              <w:tc>
                <w:tcPr>
                  <w:tcW w:w="1496" w:type="dxa"/>
                </w:tcPr>
                <w:p w:rsidR="00424A76" w:rsidRPr="00F2364A" w:rsidRDefault="00424A76" w:rsidP="00424A76">
                  <w:pPr>
                    <w:pStyle w:val="ConsPlusNormal"/>
                    <w:ind w:left="-62" w:firstLine="62"/>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424A76" w:rsidRPr="00474C2A" w:rsidRDefault="00424A76" w:rsidP="00424A76">
                  <w:pPr>
                    <w:pStyle w:val="ConsPlusNormal"/>
                    <w:ind w:left="-62" w:firstLine="62"/>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0,00</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FE2F1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265</w:t>
                  </w:r>
                </w:p>
                <w:p w:rsidR="00424A76" w:rsidRPr="000B4A8B" w:rsidRDefault="00424A76" w:rsidP="00424A76"/>
                <w:p w:rsidR="00424A76" w:rsidRPr="000B4A8B" w:rsidRDefault="00424A76" w:rsidP="00424A76"/>
                <w:p w:rsidR="00424A76" w:rsidRPr="000B4A8B" w:rsidRDefault="00424A76" w:rsidP="00424A76"/>
                <w:p w:rsidR="00424A76" w:rsidRPr="000B4A8B" w:rsidRDefault="00424A76" w:rsidP="00424A76"/>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«Строительство дорог со щебёночным покрытием с устройством наружного освещения на площадке для жилищного строительства по пер. Вертолётный г. Тобольска» (в т.ч. разработка ПД)</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2022</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2024</w:t>
                  </w:r>
                </w:p>
              </w:tc>
              <w:tc>
                <w:tcPr>
                  <w:tcW w:w="1496" w:type="dxa"/>
                </w:tcPr>
                <w:p w:rsidR="00424A76" w:rsidRPr="00F2364A" w:rsidRDefault="00424A76" w:rsidP="00424A76">
                  <w:pPr>
                    <w:pStyle w:val="ConsPlusNormal"/>
                    <w:ind w:left="-62" w:firstLine="62"/>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424A76" w:rsidRPr="00474C2A" w:rsidRDefault="00424A76" w:rsidP="00424A76">
                  <w:pPr>
                    <w:pStyle w:val="ConsPlusNormal"/>
                    <w:ind w:left="-62" w:firstLine="62"/>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15 954 966,00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shd w:val="clear" w:color="auto" w:fill="auto"/>
                </w:tcPr>
                <w:p w:rsidR="00424A76" w:rsidRPr="001C5803" w:rsidRDefault="00424A76" w:rsidP="00424A76">
                  <w:pPr>
                    <w:pStyle w:val="ConsPlusNormal"/>
                    <w:jc w:val="center"/>
                    <w:rPr>
                      <w:rFonts w:ascii="Times New Roman" w:hAnsi="Times New Roman" w:cs="Times New Roman"/>
                      <w:sz w:val="18"/>
                      <w:szCs w:val="18"/>
                    </w:rPr>
                  </w:pPr>
                  <w:r w:rsidRPr="001C5803">
                    <w:rPr>
                      <w:rFonts w:ascii="Times New Roman" w:hAnsi="Times New Roman" w:cs="Times New Roman"/>
                      <w:sz w:val="18"/>
                      <w:szCs w:val="18"/>
                    </w:rPr>
                    <w:t>0,00</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424A76" w:rsidP="00424A76">
                  <w:pPr>
                    <w:pStyle w:val="ConsPlusTitle"/>
                    <w:jc w:val="center"/>
                    <w:rPr>
                      <w:rFonts w:ascii="Times New Roman" w:hAnsi="Times New Roman" w:cs="Times New Roman"/>
                      <w:b w:val="0"/>
                      <w:sz w:val="18"/>
                      <w:szCs w:val="18"/>
                    </w:rPr>
                  </w:pPr>
                  <w:r w:rsidRPr="000B4A8B">
                    <w:rPr>
                      <w:rFonts w:ascii="Times New Roman" w:hAnsi="Times New Roman" w:cs="Times New Roman"/>
                      <w:b w:val="0"/>
                      <w:sz w:val="18"/>
                      <w:szCs w:val="18"/>
                    </w:rPr>
                    <w:t>2</w:t>
                  </w:r>
                  <w:r w:rsidR="0095486E">
                    <w:rPr>
                      <w:rFonts w:ascii="Times New Roman" w:hAnsi="Times New Roman" w:cs="Times New Roman"/>
                      <w:b w:val="0"/>
                      <w:sz w:val="18"/>
                      <w:szCs w:val="18"/>
                    </w:rPr>
                    <w:t>6</w:t>
                  </w:r>
                  <w:r w:rsidR="00FE2F1E">
                    <w:rPr>
                      <w:rFonts w:ascii="Times New Roman" w:hAnsi="Times New Roman" w:cs="Times New Roman"/>
                      <w:b w:val="0"/>
                      <w:sz w:val="18"/>
                      <w:szCs w:val="18"/>
                    </w:rPr>
                    <w:t>6</w:t>
                  </w:r>
                </w:p>
              </w:tc>
              <w:tc>
                <w:tcPr>
                  <w:tcW w:w="2304" w:type="dxa"/>
                  <w:shd w:val="clear" w:color="auto" w:fill="auto"/>
                </w:tcPr>
                <w:p w:rsidR="00424A76" w:rsidRPr="00F2364A" w:rsidRDefault="00424A76" w:rsidP="00424A76">
                  <w:pPr>
                    <w:spacing w:before="100" w:beforeAutospacing="1"/>
                    <w:rPr>
                      <w:bCs/>
                      <w:sz w:val="18"/>
                      <w:szCs w:val="18"/>
                    </w:rPr>
                  </w:pPr>
                  <w:r w:rsidRPr="00F2364A">
                    <w:rPr>
                      <w:bCs/>
                      <w:sz w:val="18"/>
                      <w:szCs w:val="18"/>
                    </w:rPr>
                    <w:t xml:space="preserve">"Строительство дорог со щебеночным покрытием с устройством наружного освещения на площадке </w:t>
                  </w:r>
                  <w:r w:rsidRPr="00F2364A">
                    <w:rPr>
                      <w:bCs/>
                      <w:sz w:val="18"/>
                      <w:szCs w:val="18"/>
                    </w:rPr>
                    <w:lastRenderedPageBreak/>
                    <w:t xml:space="preserve">для жилищного строительства в </w:t>
                  </w:r>
                  <w:proofErr w:type="spellStart"/>
                  <w:r w:rsidRPr="00F2364A">
                    <w:rPr>
                      <w:bCs/>
                      <w:sz w:val="18"/>
                      <w:szCs w:val="18"/>
                    </w:rPr>
                    <w:t>мкр</w:t>
                  </w:r>
                  <w:proofErr w:type="spellEnd"/>
                  <w:r w:rsidRPr="00F2364A">
                    <w:rPr>
                      <w:bCs/>
                      <w:sz w:val="18"/>
                      <w:szCs w:val="18"/>
                    </w:rPr>
                    <w:t xml:space="preserve">. "Усадьба" г.Тобольска" </w:t>
                  </w:r>
                  <w:r w:rsidRPr="00F2364A">
                    <w:rPr>
                      <w:sz w:val="18"/>
                      <w:szCs w:val="18"/>
                    </w:rPr>
                    <w:t>(в т.ч. разработка ПД)</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lastRenderedPageBreak/>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2022</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IV кв. 2025</w:t>
                  </w:r>
                </w:p>
              </w:tc>
              <w:tc>
                <w:tcPr>
                  <w:tcW w:w="1496" w:type="dxa"/>
                </w:tcPr>
                <w:p w:rsidR="00424A76" w:rsidRPr="00F2364A" w:rsidRDefault="00424A76" w:rsidP="00424A76">
                  <w:pPr>
                    <w:pStyle w:val="ConsPlusNormal"/>
                    <w:ind w:left="-62" w:firstLine="62"/>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424A76" w:rsidRPr="00474C2A" w:rsidRDefault="00424A76" w:rsidP="00424A76">
                  <w:pPr>
                    <w:pStyle w:val="ConsPlusNormal"/>
                    <w:ind w:left="-62" w:firstLine="62"/>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16 967 362,50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16 967 500,00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518" w:type="dxa"/>
                  <w:shd w:val="clear" w:color="auto" w:fill="auto"/>
                </w:tcPr>
                <w:p w:rsidR="00424A76" w:rsidRPr="001C5803" w:rsidRDefault="00424A76" w:rsidP="00424A76">
                  <w:pPr>
                    <w:pStyle w:val="ConsPlusNormal"/>
                    <w:jc w:val="center"/>
                    <w:rPr>
                      <w:rFonts w:ascii="Times New Roman" w:hAnsi="Times New Roman" w:cs="Times New Roman"/>
                      <w:sz w:val="18"/>
                      <w:szCs w:val="18"/>
                    </w:rPr>
                  </w:pPr>
                  <w:r w:rsidRPr="001C5803">
                    <w:rPr>
                      <w:rFonts w:ascii="Times New Roman" w:hAnsi="Times New Roman" w:cs="Times New Roman"/>
                      <w:sz w:val="18"/>
                      <w:szCs w:val="18"/>
                    </w:rPr>
                    <w:t>0,00</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95486E" w:rsidP="00424A76">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26</w:t>
                  </w:r>
                  <w:r w:rsidR="00FE2F1E">
                    <w:rPr>
                      <w:rFonts w:ascii="Times New Roman" w:hAnsi="Times New Roman" w:cs="Times New Roman"/>
                      <w:b w:val="0"/>
                      <w:sz w:val="18"/>
                      <w:szCs w:val="18"/>
                    </w:rPr>
                    <w:t>7</w:t>
                  </w:r>
                </w:p>
              </w:tc>
              <w:tc>
                <w:tcPr>
                  <w:tcW w:w="2304" w:type="dxa"/>
                  <w:shd w:val="clear" w:color="auto" w:fill="auto"/>
                </w:tcPr>
                <w:p w:rsidR="00424A76" w:rsidRPr="00F2364A" w:rsidRDefault="00424A76" w:rsidP="00424A76">
                  <w:pPr>
                    <w:spacing w:before="100" w:beforeAutospacing="1"/>
                    <w:rPr>
                      <w:bCs/>
                      <w:sz w:val="18"/>
                      <w:szCs w:val="18"/>
                    </w:rPr>
                  </w:pPr>
                  <w:r w:rsidRPr="00F2364A">
                    <w:rPr>
                      <w:bCs/>
                      <w:sz w:val="18"/>
                      <w:szCs w:val="18"/>
                    </w:rPr>
                    <w:t xml:space="preserve">"Строительство дорог со щебеночным покрытием с устройством наружного освещения на площадке для жилищного строительства в 19 </w:t>
                  </w:r>
                  <w:proofErr w:type="spellStart"/>
                  <w:r w:rsidRPr="00F2364A">
                    <w:rPr>
                      <w:bCs/>
                      <w:sz w:val="18"/>
                      <w:szCs w:val="18"/>
                    </w:rPr>
                    <w:t>мкр</w:t>
                  </w:r>
                  <w:proofErr w:type="spellEnd"/>
                  <w:r w:rsidRPr="00F2364A">
                    <w:rPr>
                      <w:bCs/>
                      <w:sz w:val="18"/>
                      <w:szCs w:val="18"/>
                    </w:rPr>
                    <w:t xml:space="preserve">. г.Тобольска" </w:t>
                  </w:r>
                  <w:r w:rsidRPr="00F2364A">
                    <w:rPr>
                      <w:sz w:val="18"/>
                      <w:szCs w:val="18"/>
                    </w:rPr>
                    <w:t>(в т.ч. разработка ПД)</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 кв. 2022</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2024</w:t>
                  </w:r>
                </w:p>
              </w:tc>
              <w:tc>
                <w:tcPr>
                  <w:tcW w:w="1496" w:type="dxa"/>
                </w:tcPr>
                <w:p w:rsidR="00424A76" w:rsidRPr="00F2364A" w:rsidRDefault="00424A76" w:rsidP="00424A76">
                  <w:pPr>
                    <w:pStyle w:val="ConsPlusNormal"/>
                    <w:ind w:left="-62" w:firstLine="62"/>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424A76" w:rsidRPr="001C5803" w:rsidRDefault="00424A76" w:rsidP="00424A76">
                  <w:pPr>
                    <w:pStyle w:val="ConsPlusNormal"/>
                    <w:ind w:left="-62" w:firstLine="62"/>
                    <w:jc w:val="center"/>
                    <w:rPr>
                      <w:rFonts w:ascii="Times New Roman" w:hAnsi="Times New Roman" w:cs="Times New Roman"/>
                      <w:sz w:val="18"/>
                      <w:szCs w:val="18"/>
                    </w:rPr>
                  </w:pPr>
                  <w:r w:rsidRPr="001C5803">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8 021 267,00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424A76" w:rsidP="00424A76">
                  <w:pPr>
                    <w:pStyle w:val="ConsPlusTitle"/>
                    <w:jc w:val="center"/>
                    <w:rPr>
                      <w:rFonts w:ascii="Times New Roman" w:hAnsi="Times New Roman" w:cs="Times New Roman"/>
                      <w:b w:val="0"/>
                      <w:sz w:val="18"/>
                      <w:szCs w:val="18"/>
                    </w:rPr>
                  </w:pPr>
                  <w:r w:rsidRPr="000B4A8B">
                    <w:rPr>
                      <w:rFonts w:ascii="Times New Roman" w:hAnsi="Times New Roman" w:cs="Times New Roman"/>
                      <w:b w:val="0"/>
                      <w:sz w:val="18"/>
                      <w:szCs w:val="18"/>
                    </w:rPr>
                    <w:t>2</w:t>
                  </w:r>
                  <w:r w:rsidR="0095486E">
                    <w:rPr>
                      <w:rFonts w:ascii="Times New Roman" w:hAnsi="Times New Roman" w:cs="Times New Roman"/>
                      <w:b w:val="0"/>
                      <w:sz w:val="18"/>
                      <w:szCs w:val="18"/>
                    </w:rPr>
                    <w:t>6</w:t>
                  </w:r>
                  <w:r w:rsidR="00FE2F1E">
                    <w:rPr>
                      <w:rFonts w:ascii="Times New Roman" w:hAnsi="Times New Roman" w:cs="Times New Roman"/>
                      <w:b w:val="0"/>
                      <w:sz w:val="18"/>
                      <w:szCs w:val="18"/>
                    </w:rPr>
                    <w:t>8</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Выполнение работ по замене линз светофора, замене пешеходных секций, протяжке витой пары</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w:t>
                  </w: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2021</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w:t>
                  </w:r>
                  <w:r w:rsidRPr="00F2364A">
                    <w:rPr>
                      <w:rFonts w:ascii="Times New Roman" w:hAnsi="Times New Roman" w:cs="Times New Roman"/>
                      <w:sz w:val="18"/>
                      <w:szCs w:val="18"/>
                      <w:lang w:val="en-US"/>
                    </w:rPr>
                    <w:t>II</w:t>
                  </w:r>
                  <w:r w:rsidRPr="00F2364A">
                    <w:rPr>
                      <w:rFonts w:ascii="Times New Roman" w:hAnsi="Times New Roman" w:cs="Times New Roman"/>
                      <w:sz w:val="18"/>
                      <w:szCs w:val="18"/>
                    </w:rPr>
                    <w:t xml:space="preserve"> кв. 2021</w:t>
                  </w:r>
                </w:p>
              </w:tc>
              <w:tc>
                <w:tcPr>
                  <w:tcW w:w="1496" w:type="dxa"/>
                </w:tcPr>
                <w:p w:rsidR="00424A76" w:rsidRPr="00F2364A" w:rsidRDefault="00424A76" w:rsidP="00424A76">
                  <w:pPr>
                    <w:pStyle w:val="ConsPlusNormal"/>
                    <w:ind w:left="-62" w:firstLine="62"/>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424A76" w:rsidRPr="00A21035" w:rsidRDefault="00424A76" w:rsidP="00424A76">
                  <w:pPr>
                    <w:pStyle w:val="ConsPlusNormal"/>
                    <w:ind w:left="-62" w:firstLine="62"/>
                    <w:jc w:val="center"/>
                    <w:rPr>
                      <w:rFonts w:ascii="Times New Roman" w:hAnsi="Times New Roman" w:cs="Times New Roman"/>
                      <w:sz w:val="18"/>
                      <w:szCs w:val="18"/>
                    </w:rPr>
                  </w:pPr>
                  <w:r w:rsidRPr="00A21035">
                    <w:rPr>
                      <w:rFonts w:ascii="Times New Roman" w:hAnsi="Times New Roman" w:cs="Times New Roman"/>
                      <w:sz w:val="18"/>
                      <w:szCs w:val="18"/>
                    </w:rPr>
                    <w:t>244 236,00</w:t>
                  </w:r>
                </w:p>
                <w:p w:rsidR="00424A76" w:rsidRPr="00A21035" w:rsidRDefault="00424A76" w:rsidP="00424A76">
                  <w:pPr>
                    <w:pStyle w:val="ConsPlusNormal"/>
                    <w:ind w:left="-62" w:firstLine="62"/>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м.б</w:t>
                  </w:r>
                  <w:proofErr w:type="spellEnd"/>
                  <w:r w:rsidRPr="00A21035">
                    <w:rPr>
                      <w:rFonts w:ascii="Times New Roman" w:hAnsi="Times New Roman" w:cs="Times New Roman"/>
                      <w:sz w:val="18"/>
                      <w:szCs w:val="18"/>
                    </w:rPr>
                    <w:t>&gt;</w:t>
                  </w:r>
                </w:p>
                <w:p w:rsidR="00424A76" w:rsidRPr="00A21035" w:rsidRDefault="00424A76" w:rsidP="00424A76">
                  <w:pPr>
                    <w:pStyle w:val="ConsPlusNormal"/>
                    <w:ind w:left="-62" w:firstLine="62"/>
                    <w:jc w:val="center"/>
                    <w:rPr>
                      <w:rFonts w:ascii="Times New Roman" w:hAnsi="Times New Roman" w:cs="Times New Roman"/>
                      <w:sz w:val="18"/>
                      <w:szCs w:val="18"/>
                    </w:rPr>
                  </w:pP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E2F1E" w:rsidRDefault="00FE2F1E" w:rsidP="00424A76">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rPr>
                    <w:t>269</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Ремонт отдельных элементов транспортной инфраструктуры (завершение работ)</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w:t>
                  </w: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2021</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w:t>
                  </w: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2021</w:t>
                  </w:r>
                </w:p>
              </w:tc>
              <w:tc>
                <w:tcPr>
                  <w:tcW w:w="1496" w:type="dxa"/>
                </w:tcPr>
                <w:p w:rsidR="00424A76" w:rsidRPr="00F2364A" w:rsidRDefault="00424A76" w:rsidP="00424A76">
                  <w:pPr>
                    <w:pStyle w:val="ConsPlusNormal"/>
                    <w:ind w:left="-62" w:firstLine="62"/>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424A76" w:rsidRPr="00A21035" w:rsidRDefault="00424A76" w:rsidP="00424A76">
                  <w:pPr>
                    <w:pStyle w:val="ConsPlusNormal"/>
                    <w:ind w:left="-62" w:firstLine="62"/>
                    <w:jc w:val="center"/>
                    <w:rPr>
                      <w:rFonts w:ascii="Times New Roman" w:hAnsi="Times New Roman" w:cs="Times New Roman"/>
                      <w:sz w:val="18"/>
                      <w:szCs w:val="18"/>
                    </w:rPr>
                  </w:pPr>
                  <w:r w:rsidRPr="00A21035">
                    <w:rPr>
                      <w:rFonts w:ascii="Times New Roman" w:hAnsi="Times New Roman" w:cs="Times New Roman"/>
                      <w:sz w:val="18"/>
                      <w:szCs w:val="18"/>
                    </w:rPr>
                    <w:t>177 801,99</w:t>
                  </w:r>
                </w:p>
                <w:p w:rsidR="00424A76" w:rsidRPr="00A21035" w:rsidRDefault="00424A76" w:rsidP="00424A76">
                  <w:pPr>
                    <w:pStyle w:val="ConsPlusNormal"/>
                    <w:ind w:left="-62" w:firstLine="62"/>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м.б</w:t>
                  </w:r>
                  <w:proofErr w:type="spellEnd"/>
                  <w:r w:rsidRPr="00A21035">
                    <w:rPr>
                      <w:rFonts w:ascii="Times New Roman" w:hAnsi="Times New Roman" w:cs="Times New Roman"/>
                      <w:sz w:val="18"/>
                      <w:szCs w:val="18"/>
                    </w:rPr>
                    <w:t>&gt;</w:t>
                  </w:r>
                </w:p>
                <w:p w:rsidR="00424A76" w:rsidRPr="00A21035" w:rsidRDefault="00424A76" w:rsidP="00424A76">
                  <w:pPr>
                    <w:pStyle w:val="ConsPlusNormal"/>
                    <w:ind w:left="-62" w:firstLine="62"/>
                    <w:jc w:val="center"/>
                    <w:rPr>
                      <w:rFonts w:ascii="Times New Roman" w:hAnsi="Times New Roman" w:cs="Times New Roman"/>
                      <w:sz w:val="18"/>
                      <w:szCs w:val="18"/>
                    </w:rPr>
                  </w:pP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95486E" w:rsidP="00424A76">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27</w:t>
                  </w:r>
                  <w:r w:rsidR="00FE2F1E">
                    <w:rPr>
                      <w:rFonts w:ascii="Times New Roman" w:hAnsi="Times New Roman" w:cs="Times New Roman"/>
                      <w:b w:val="0"/>
                      <w:sz w:val="18"/>
                      <w:szCs w:val="18"/>
                    </w:rPr>
                    <w:t>0</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Оказание услуг по предоставлению каналов связи для объектов дорожной инфраструктуры</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w:t>
                  </w: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2021</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w:t>
                  </w:r>
                  <w:r w:rsidRPr="00F2364A">
                    <w:rPr>
                      <w:rFonts w:ascii="Times New Roman" w:hAnsi="Times New Roman" w:cs="Times New Roman"/>
                      <w:sz w:val="18"/>
                      <w:szCs w:val="18"/>
                      <w:lang w:val="en-US"/>
                    </w:rPr>
                    <w:t>V</w:t>
                  </w:r>
                  <w:r>
                    <w:rPr>
                      <w:rFonts w:ascii="Times New Roman" w:hAnsi="Times New Roman" w:cs="Times New Roman"/>
                      <w:sz w:val="18"/>
                      <w:szCs w:val="18"/>
                    </w:rPr>
                    <w:t xml:space="preserve"> кв. 2025</w:t>
                  </w:r>
                </w:p>
              </w:tc>
              <w:tc>
                <w:tcPr>
                  <w:tcW w:w="1496" w:type="dxa"/>
                </w:tcPr>
                <w:p w:rsidR="00424A76" w:rsidRPr="00F2364A" w:rsidRDefault="00424A76" w:rsidP="00424A76">
                  <w:pPr>
                    <w:pStyle w:val="ConsPlusNormal"/>
                    <w:ind w:left="-62" w:firstLine="62"/>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424A76" w:rsidRPr="00A21035" w:rsidRDefault="00424A76" w:rsidP="00424A76">
                  <w:pPr>
                    <w:pStyle w:val="ConsPlusNormal"/>
                    <w:ind w:left="-62" w:firstLine="62"/>
                    <w:jc w:val="center"/>
                    <w:rPr>
                      <w:rFonts w:ascii="Times New Roman" w:hAnsi="Times New Roman" w:cs="Times New Roman"/>
                      <w:sz w:val="18"/>
                      <w:szCs w:val="18"/>
                    </w:rPr>
                  </w:pPr>
                  <w:r w:rsidRPr="00A21035">
                    <w:rPr>
                      <w:rFonts w:ascii="Times New Roman" w:hAnsi="Times New Roman" w:cs="Times New Roman"/>
                      <w:sz w:val="18"/>
                      <w:szCs w:val="18"/>
                    </w:rPr>
                    <w:t>507 533,64</w:t>
                  </w:r>
                </w:p>
                <w:p w:rsidR="00424A76" w:rsidRPr="00A21035" w:rsidRDefault="00424A76" w:rsidP="00424A76">
                  <w:pPr>
                    <w:pStyle w:val="ConsPlusNormal"/>
                    <w:ind w:left="-62" w:firstLine="62"/>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м.б</w:t>
                  </w:r>
                  <w:proofErr w:type="spellEnd"/>
                  <w:r w:rsidRPr="00A21035">
                    <w:rPr>
                      <w:rFonts w:ascii="Times New Roman" w:hAnsi="Times New Roman" w:cs="Times New Roman"/>
                      <w:sz w:val="18"/>
                      <w:szCs w:val="18"/>
                    </w:rPr>
                    <w:t>&gt;</w:t>
                  </w:r>
                </w:p>
                <w:p w:rsidR="00424A76" w:rsidRPr="00A21035" w:rsidRDefault="00424A76" w:rsidP="00424A76">
                  <w:pPr>
                    <w:pStyle w:val="ConsPlusNormal"/>
                    <w:ind w:left="-62" w:firstLine="62"/>
                    <w:jc w:val="center"/>
                    <w:rPr>
                      <w:rFonts w:ascii="Times New Roman" w:hAnsi="Times New Roman" w:cs="Times New Roman"/>
                      <w:sz w:val="18"/>
                      <w:szCs w:val="18"/>
                    </w:rPr>
                  </w:pP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1 590 066,67</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176 674,04</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95486E" w:rsidP="00424A76">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27</w:t>
                  </w:r>
                  <w:r w:rsidR="00FE2F1E">
                    <w:rPr>
                      <w:rFonts w:ascii="Times New Roman" w:hAnsi="Times New Roman" w:cs="Times New Roman"/>
                      <w:b w:val="0"/>
                      <w:sz w:val="18"/>
                      <w:szCs w:val="18"/>
                      <w:lang w:val="en-US"/>
                    </w:rPr>
                    <w:t>1</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Содержание технических средств организации дорожного движения и техническое содержание светофоров Т7</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III кв. 2021</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 xml:space="preserve">IV </w:t>
                  </w:r>
                  <w:r>
                    <w:rPr>
                      <w:rFonts w:ascii="Times New Roman" w:hAnsi="Times New Roman" w:cs="Times New Roman"/>
                      <w:sz w:val="18"/>
                      <w:szCs w:val="18"/>
                    </w:rPr>
                    <w:t>кв. 2025</w:t>
                  </w:r>
                </w:p>
              </w:tc>
              <w:tc>
                <w:tcPr>
                  <w:tcW w:w="1496" w:type="dxa"/>
                </w:tcPr>
                <w:p w:rsidR="00424A76" w:rsidRPr="00F2364A" w:rsidRDefault="00424A76" w:rsidP="00424A76">
                  <w:pPr>
                    <w:pStyle w:val="ConsPlusNormal"/>
                    <w:ind w:left="-62" w:firstLine="62"/>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424A76" w:rsidRPr="00A21035" w:rsidRDefault="00424A76" w:rsidP="00424A76">
                  <w:pPr>
                    <w:pStyle w:val="ConsPlusNormal"/>
                    <w:ind w:left="-62" w:firstLine="62"/>
                    <w:jc w:val="center"/>
                    <w:rPr>
                      <w:rFonts w:ascii="Times New Roman" w:hAnsi="Times New Roman" w:cs="Times New Roman"/>
                      <w:sz w:val="18"/>
                      <w:szCs w:val="18"/>
                    </w:rPr>
                  </w:pPr>
                  <w:r w:rsidRPr="00A21035">
                    <w:rPr>
                      <w:rFonts w:ascii="Times New Roman" w:hAnsi="Times New Roman" w:cs="Times New Roman"/>
                      <w:sz w:val="18"/>
                      <w:szCs w:val="18"/>
                    </w:rPr>
                    <w:t>304 409,77</w:t>
                  </w:r>
                </w:p>
                <w:p w:rsidR="00424A76" w:rsidRPr="00A21035" w:rsidRDefault="00424A76" w:rsidP="00424A76">
                  <w:pPr>
                    <w:pStyle w:val="ConsPlusNormal"/>
                    <w:ind w:left="-62" w:firstLine="62"/>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м.б</w:t>
                  </w:r>
                  <w:proofErr w:type="spellEnd"/>
                  <w:r w:rsidRPr="00A21035">
                    <w:rPr>
                      <w:rFonts w:ascii="Times New Roman" w:hAnsi="Times New Roman" w:cs="Times New Roman"/>
                      <w:sz w:val="18"/>
                      <w:szCs w:val="18"/>
                    </w:rPr>
                    <w:t>&gt;</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95486E" w:rsidP="00424A76">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27</w:t>
                  </w:r>
                  <w:r w:rsidR="00FE2F1E">
                    <w:rPr>
                      <w:rFonts w:ascii="Times New Roman" w:hAnsi="Times New Roman" w:cs="Times New Roman"/>
                      <w:b w:val="0"/>
                      <w:sz w:val="18"/>
                      <w:szCs w:val="18"/>
                      <w:lang w:val="en-US"/>
                    </w:rPr>
                    <w:t>2</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Техническое содержание технических средств организации дорожного движения северной, южной, центральной, восточной координации</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III кв. 2021</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IV кв. 2025</w:t>
                  </w:r>
                </w:p>
              </w:tc>
              <w:tc>
                <w:tcPr>
                  <w:tcW w:w="1496" w:type="dxa"/>
                </w:tcPr>
                <w:p w:rsidR="00424A76" w:rsidRPr="00F2364A" w:rsidRDefault="00424A76" w:rsidP="00424A76">
                  <w:pPr>
                    <w:pStyle w:val="ConsPlusNormal"/>
                    <w:ind w:left="-62" w:firstLine="62"/>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424A76" w:rsidRPr="00A21035" w:rsidRDefault="00424A76" w:rsidP="00424A76">
                  <w:pPr>
                    <w:pStyle w:val="ConsPlusNormal"/>
                    <w:ind w:left="-62" w:firstLine="62"/>
                    <w:jc w:val="center"/>
                    <w:rPr>
                      <w:rFonts w:ascii="Times New Roman" w:hAnsi="Times New Roman" w:cs="Times New Roman"/>
                      <w:sz w:val="18"/>
                      <w:szCs w:val="18"/>
                    </w:rPr>
                  </w:pPr>
                  <w:r w:rsidRPr="00A21035">
                    <w:rPr>
                      <w:rFonts w:ascii="Times New Roman" w:hAnsi="Times New Roman" w:cs="Times New Roman"/>
                      <w:sz w:val="18"/>
                      <w:szCs w:val="18"/>
                    </w:rPr>
                    <w:t>1 645 595,11</w:t>
                  </w:r>
                </w:p>
                <w:p w:rsidR="00424A76" w:rsidRPr="00A21035" w:rsidRDefault="00424A76" w:rsidP="00424A76">
                  <w:pPr>
                    <w:pStyle w:val="ConsPlusNormal"/>
                    <w:ind w:left="-62" w:firstLine="62"/>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м.б</w:t>
                  </w:r>
                  <w:proofErr w:type="spellEnd"/>
                  <w:r w:rsidRPr="00A21035">
                    <w:rPr>
                      <w:rFonts w:ascii="Times New Roman" w:hAnsi="Times New Roman" w:cs="Times New Roman"/>
                      <w:sz w:val="18"/>
                      <w:szCs w:val="18"/>
                    </w:rPr>
                    <w:t>&gt;</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95486E" w:rsidP="00424A76">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27</w:t>
                  </w:r>
                  <w:r w:rsidR="00FE2F1E">
                    <w:rPr>
                      <w:rFonts w:ascii="Times New Roman" w:hAnsi="Times New Roman" w:cs="Times New Roman"/>
                      <w:b w:val="0"/>
                      <w:sz w:val="18"/>
                      <w:szCs w:val="18"/>
                      <w:lang w:val="en-US"/>
                    </w:rPr>
                    <w:t>3</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 xml:space="preserve">Организация единого информационного пространства для управления, наблюдения и сбора телеметрической информации для технических средств </w:t>
                  </w:r>
                  <w:r w:rsidRPr="00F2364A">
                    <w:rPr>
                      <w:rFonts w:ascii="Times New Roman" w:hAnsi="Times New Roman" w:cs="Times New Roman"/>
                      <w:sz w:val="18"/>
                      <w:szCs w:val="18"/>
                    </w:rPr>
                    <w:lastRenderedPageBreak/>
                    <w:t>организации дорожного движения</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lastRenderedPageBreak/>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III кв. 2021</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IV кв. 2025</w:t>
                  </w:r>
                </w:p>
              </w:tc>
              <w:tc>
                <w:tcPr>
                  <w:tcW w:w="1496" w:type="dxa"/>
                </w:tcPr>
                <w:p w:rsidR="00424A76" w:rsidRPr="00F2364A" w:rsidRDefault="00424A76" w:rsidP="00424A76">
                  <w:pPr>
                    <w:pStyle w:val="ConsPlusNormal"/>
                    <w:ind w:left="-62" w:firstLine="62"/>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424A76" w:rsidRPr="00A21035" w:rsidRDefault="00424A76" w:rsidP="00424A76">
                  <w:pPr>
                    <w:pStyle w:val="ConsPlusNormal"/>
                    <w:ind w:left="-62" w:firstLine="62"/>
                    <w:jc w:val="center"/>
                    <w:rPr>
                      <w:rFonts w:ascii="Times New Roman" w:hAnsi="Times New Roman" w:cs="Times New Roman"/>
                      <w:sz w:val="18"/>
                      <w:szCs w:val="18"/>
                    </w:rPr>
                  </w:pPr>
                  <w:r w:rsidRPr="00A21035">
                    <w:rPr>
                      <w:rFonts w:ascii="Times New Roman" w:hAnsi="Times New Roman" w:cs="Times New Roman"/>
                      <w:sz w:val="18"/>
                      <w:szCs w:val="18"/>
                    </w:rPr>
                    <w:t>507 533,64</w:t>
                  </w:r>
                </w:p>
                <w:p w:rsidR="00424A76" w:rsidRPr="00A21035" w:rsidRDefault="00424A76" w:rsidP="00424A76">
                  <w:pPr>
                    <w:pStyle w:val="ConsPlusNormal"/>
                    <w:ind w:left="-62" w:firstLine="62"/>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м.б</w:t>
                  </w:r>
                  <w:proofErr w:type="spellEnd"/>
                  <w:r w:rsidRPr="00A21035">
                    <w:rPr>
                      <w:rFonts w:ascii="Times New Roman" w:hAnsi="Times New Roman" w:cs="Times New Roman"/>
                      <w:sz w:val="18"/>
                      <w:szCs w:val="18"/>
                    </w:rPr>
                    <w:t>&gt;</w:t>
                  </w:r>
                </w:p>
              </w:tc>
              <w:tc>
                <w:tcPr>
                  <w:tcW w:w="1488" w:type="dxa"/>
                  <w:gridSpan w:val="2"/>
                  <w:shd w:val="clear" w:color="auto" w:fill="auto"/>
                </w:tcPr>
                <w:p w:rsidR="00424A76" w:rsidRPr="00690BE7"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495" w:type="dxa"/>
                  <w:gridSpan w:val="2"/>
                  <w:shd w:val="clear" w:color="auto" w:fill="auto"/>
                </w:tcPr>
                <w:p w:rsidR="00424A76" w:rsidRPr="00690BE7"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518"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95486E" w:rsidP="00424A76">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27</w:t>
                  </w:r>
                  <w:r w:rsidR="00FE2F1E">
                    <w:rPr>
                      <w:rFonts w:ascii="Times New Roman" w:hAnsi="Times New Roman" w:cs="Times New Roman"/>
                      <w:b w:val="0"/>
                      <w:sz w:val="18"/>
                      <w:szCs w:val="18"/>
                      <w:lang w:val="en-US"/>
                    </w:rPr>
                    <w:t>4</w:t>
                  </w:r>
                </w:p>
              </w:tc>
              <w:tc>
                <w:tcPr>
                  <w:tcW w:w="2304" w:type="dxa"/>
                  <w:shd w:val="clear" w:color="auto" w:fill="auto"/>
                </w:tcPr>
                <w:p w:rsidR="00424A76" w:rsidRPr="00864532" w:rsidRDefault="00424A76" w:rsidP="00424A76">
                  <w:pPr>
                    <w:pStyle w:val="ConsPlusNormal"/>
                    <w:jc w:val="both"/>
                    <w:rPr>
                      <w:rFonts w:ascii="Times New Roman" w:hAnsi="Times New Roman" w:cs="Times New Roman"/>
                      <w:sz w:val="18"/>
                      <w:szCs w:val="18"/>
                    </w:rPr>
                  </w:pPr>
                  <w:r w:rsidRPr="00864532">
                    <w:rPr>
                      <w:rFonts w:ascii="Times New Roman" w:hAnsi="Times New Roman" w:cs="Times New Roman"/>
                      <w:sz w:val="18"/>
                      <w:szCs w:val="18"/>
                    </w:rPr>
                    <w:t>«Строительство магистрали М-III в городе Тобольске»</w:t>
                  </w:r>
                </w:p>
              </w:tc>
              <w:tc>
                <w:tcPr>
                  <w:tcW w:w="1098" w:type="dxa"/>
                  <w:shd w:val="clear" w:color="auto" w:fill="auto"/>
                </w:tcPr>
                <w:p w:rsidR="00424A76" w:rsidRPr="00864532" w:rsidRDefault="00424A76" w:rsidP="00424A76">
                  <w:pPr>
                    <w:pStyle w:val="ConsPlusNormal"/>
                    <w:jc w:val="center"/>
                    <w:rPr>
                      <w:rFonts w:ascii="Times New Roman" w:hAnsi="Times New Roman" w:cs="Times New Roman"/>
                      <w:sz w:val="18"/>
                      <w:szCs w:val="18"/>
                    </w:rPr>
                  </w:pPr>
                  <w:r w:rsidRPr="00864532">
                    <w:rPr>
                      <w:rFonts w:ascii="Times New Roman" w:hAnsi="Times New Roman" w:cs="Times New Roman"/>
                      <w:sz w:val="18"/>
                      <w:szCs w:val="18"/>
                    </w:rPr>
                    <w:t>ДГС/МКУ «ТСЗ</w:t>
                  </w:r>
                </w:p>
              </w:tc>
              <w:tc>
                <w:tcPr>
                  <w:tcW w:w="1134" w:type="dxa"/>
                  <w:shd w:val="clear" w:color="auto" w:fill="auto"/>
                </w:tcPr>
                <w:p w:rsidR="00424A76" w:rsidRPr="00864532" w:rsidRDefault="00424A76" w:rsidP="00424A76">
                  <w:pPr>
                    <w:pStyle w:val="ConsPlusNormal"/>
                    <w:jc w:val="center"/>
                    <w:rPr>
                      <w:rFonts w:ascii="Times New Roman" w:hAnsi="Times New Roman" w:cs="Times New Roman"/>
                      <w:sz w:val="18"/>
                      <w:szCs w:val="18"/>
                    </w:rPr>
                  </w:pPr>
                  <w:r w:rsidRPr="00864532">
                    <w:rPr>
                      <w:rFonts w:ascii="Times New Roman" w:hAnsi="Times New Roman" w:cs="Times New Roman"/>
                      <w:sz w:val="18"/>
                      <w:szCs w:val="18"/>
                    </w:rPr>
                    <w:t>II кв. 2021</w:t>
                  </w:r>
                </w:p>
              </w:tc>
              <w:tc>
                <w:tcPr>
                  <w:tcW w:w="1134" w:type="dxa"/>
                  <w:shd w:val="clear" w:color="auto" w:fill="auto"/>
                </w:tcPr>
                <w:p w:rsidR="00424A76" w:rsidRPr="00864532" w:rsidRDefault="00424A76" w:rsidP="00424A76">
                  <w:pPr>
                    <w:pStyle w:val="ConsPlusNormal"/>
                    <w:jc w:val="center"/>
                    <w:rPr>
                      <w:rFonts w:ascii="Times New Roman" w:hAnsi="Times New Roman" w:cs="Times New Roman"/>
                      <w:sz w:val="18"/>
                      <w:szCs w:val="18"/>
                    </w:rPr>
                  </w:pPr>
                  <w:r w:rsidRPr="00864532">
                    <w:rPr>
                      <w:rFonts w:ascii="Times New Roman" w:hAnsi="Times New Roman" w:cs="Times New Roman"/>
                      <w:sz w:val="18"/>
                      <w:szCs w:val="18"/>
                    </w:rPr>
                    <w:t>IV кв. 2021</w:t>
                  </w:r>
                </w:p>
              </w:tc>
              <w:tc>
                <w:tcPr>
                  <w:tcW w:w="1496" w:type="dxa"/>
                </w:tcPr>
                <w:p w:rsidR="00424A76" w:rsidRPr="00864532" w:rsidRDefault="00424A76" w:rsidP="00424A76">
                  <w:pPr>
                    <w:pStyle w:val="ConsPlusNormal"/>
                    <w:ind w:left="-62" w:firstLine="62"/>
                    <w:jc w:val="center"/>
                    <w:rPr>
                      <w:rFonts w:ascii="Times New Roman" w:hAnsi="Times New Roman" w:cs="Times New Roman"/>
                      <w:sz w:val="18"/>
                      <w:szCs w:val="18"/>
                    </w:rPr>
                  </w:pPr>
                  <w:r w:rsidRPr="00864532">
                    <w:rPr>
                      <w:rFonts w:ascii="Times New Roman" w:hAnsi="Times New Roman" w:cs="Times New Roman"/>
                      <w:sz w:val="18"/>
                      <w:szCs w:val="18"/>
                    </w:rPr>
                    <w:t>х</w:t>
                  </w:r>
                </w:p>
              </w:tc>
              <w:tc>
                <w:tcPr>
                  <w:tcW w:w="1516" w:type="dxa"/>
                  <w:shd w:val="clear" w:color="auto" w:fill="auto"/>
                </w:tcPr>
                <w:p w:rsidR="00424A76" w:rsidRPr="00A21035" w:rsidRDefault="00424A76" w:rsidP="00424A76">
                  <w:pPr>
                    <w:pStyle w:val="ConsPlusNormal"/>
                    <w:ind w:left="-62" w:firstLine="62"/>
                    <w:jc w:val="center"/>
                    <w:rPr>
                      <w:rFonts w:ascii="Times New Roman" w:hAnsi="Times New Roman" w:cs="Times New Roman"/>
                      <w:sz w:val="18"/>
                      <w:szCs w:val="18"/>
                    </w:rPr>
                  </w:pPr>
                  <w:r w:rsidRPr="00A21035">
                    <w:rPr>
                      <w:rFonts w:ascii="Times New Roman" w:hAnsi="Times New Roman" w:cs="Times New Roman"/>
                      <w:sz w:val="18"/>
                      <w:szCs w:val="18"/>
                    </w:rPr>
                    <w:t>204 385,93</w:t>
                  </w:r>
                </w:p>
                <w:p w:rsidR="00424A76" w:rsidRPr="00A21035" w:rsidRDefault="00424A76" w:rsidP="00424A76">
                  <w:pPr>
                    <w:pStyle w:val="ConsPlusNormal"/>
                    <w:ind w:left="-62" w:firstLine="62"/>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м.б</w:t>
                  </w:r>
                  <w:proofErr w:type="spellEnd"/>
                  <w:r w:rsidRPr="00A21035">
                    <w:rPr>
                      <w:rFonts w:ascii="Times New Roman" w:hAnsi="Times New Roman" w:cs="Times New Roman"/>
                      <w:sz w:val="18"/>
                      <w:szCs w:val="18"/>
                    </w:rPr>
                    <w:t>&gt;</w:t>
                  </w:r>
                </w:p>
              </w:tc>
              <w:tc>
                <w:tcPr>
                  <w:tcW w:w="1488" w:type="dxa"/>
                  <w:gridSpan w:val="2"/>
                  <w:shd w:val="clear" w:color="auto" w:fill="auto"/>
                </w:tcPr>
                <w:p w:rsidR="00424A76" w:rsidRPr="00690BE7"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495" w:type="dxa"/>
                  <w:gridSpan w:val="2"/>
                  <w:shd w:val="clear" w:color="auto" w:fill="auto"/>
                </w:tcPr>
                <w:p w:rsidR="00424A76" w:rsidRPr="00690BE7"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518"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95486E" w:rsidP="00424A76">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27</w:t>
                  </w:r>
                  <w:r w:rsidR="00FE2F1E">
                    <w:rPr>
                      <w:rFonts w:ascii="Times New Roman" w:hAnsi="Times New Roman" w:cs="Times New Roman"/>
                      <w:b w:val="0"/>
                      <w:sz w:val="18"/>
                      <w:szCs w:val="18"/>
                      <w:lang w:val="en-US"/>
                    </w:rPr>
                    <w:t>5</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«Указатели с наименованием остановки общественного транспорта»</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II кв. 2021</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IV кв. 2025</w:t>
                  </w:r>
                </w:p>
              </w:tc>
              <w:tc>
                <w:tcPr>
                  <w:tcW w:w="1496" w:type="dxa"/>
                </w:tcPr>
                <w:p w:rsidR="00424A76" w:rsidRPr="00F2364A" w:rsidRDefault="00424A76" w:rsidP="00424A76">
                  <w:pPr>
                    <w:pStyle w:val="ConsPlusNormal"/>
                    <w:ind w:left="-62" w:firstLine="62"/>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424A76" w:rsidRPr="00A21035" w:rsidRDefault="00424A76" w:rsidP="00424A76">
                  <w:pPr>
                    <w:pStyle w:val="ConsPlusNormal"/>
                    <w:ind w:left="-62" w:firstLine="62"/>
                    <w:jc w:val="center"/>
                    <w:rPr>
                      <w:rFonts w:ascii="Times New Roman" w:hAnsi="Times New Roman" w:cs="Times New Roman"/>
                      <w:sz w:val="18"/>
                      <w:szCs w:val="18"/>
                    </w:rPr>
                  </w:pPr>
                  <w:r w:rsidRPr="00A21035">
                    <w:rPr>
                      <w:rFonts w:ascii="Times New Roman" w:hAnsi="Times New Roman" w:cs="Times New Roman"/>
                      <w:sz w:val="18"/>
                      <w:szCs w:val="18"/>
                    </w:rPr>
                    <w:t>6 705,00</w:t>
                  </w:r>
                </w:p>
                <w:p w:rsidR="00424A76" w:rsidRPr="00A21035" w:rsidRDefault="00424A76" w:rsidP="00424A76">
                  <w:pPr>
                    <w:pStyle w:val="ConsPlusNormal"/>
                    <w:ind w:left="-62" w:firstLine="62"/>
                    <w:jc w:val="center"/>
                    <w:rPr>
                      <w:rFonts w:ascii="Times New Roman" w:hAnsi="Times New Roman" w:cs="Times New Roman"/>
                      <w:sz w:val="18"/>
                      <w:szCs w:val="18"/>
                    </w:rPr>
                  </w:pPr>
                  <w:r w:rsidRPr="00A21035">
                    <w:rPr>
                      <w:rFonts w:ascii="Times New Roman" w:hAnsi="Times New Roman" w:cs="Times New Roman"/>
                      <w:sz w:val="18"/>
                      <w:szCs w:val="18"/>
                    </w:rPr>
                    <w:t>&lt;</w:t>
                  </w:r>
                  <w:proofErr w:type="spellStart"/>
                  <w:r w:rsidRPr="00A21035">
                    <w:rPr>
                      <w:rFonts w:ascii="Times New Roman" w:hAnsi="Times New Roman" w:cs="Times New Roman"/>
                      <w:sz w:val="18"/>
                      <w:szCs w:val="18"/>
                    </w:rPr>
                    <w:t>м.б</w:t>
                  </w:r>
                  <w:proofErr w:type="spellEnd"/>
                  <w:r w:rsidRPr="00A21035">
                    <w:rPr>
                      <w:rFonts w:ascii="Times New Roman" w:hAnsi="Times New Roman" w:cs="Times New Roman"/>
                      <w:sz w:val="18"/>
                      <w:szCs w:val="18"/>
                    </w:rPr>
                    <w:t>&gt;</w:t>
                  </w:r>
                </w:p>
              </w:tc>
              <w:tc>
                <w:tcPr>
                  <w:tcW w:w="1488" w:type="dxa"/>
                  <w:gridSpan w:val="2"/>
                  <w:shd w:val="clear" w:color="auto" w:fill="auto"/>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495" w:type="dxa"/>
                  <w:gridSpan w:val="2"/>
                  <w:shd w:val="clear" w:color="auto" w:fill="auto"/>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518" w:type="dxa"/>
                  <w:shd w:val="clear" w:color="auto" w:fill="auto"/>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851" w:type="dxa"/>
                  <w:shd w:val="clear" w:color="auto" w:fill="auto"/>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0B4A8B" w:rsidRDefault="0095486E" w:rsidP="00424A76">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27</w:t>
                  </w:r>
                  <w:r w:rsidR="00FE2F1E">
                    <w:rPr>
                      <w:rFonts w:ascii="Times New Roman" w:hAnsi="Times New Roman" w:cs="Times New Roman"/>
                      <w:b w:val="0"/>
                      <w:sz w:val="18"/>
                      <w:szCs w:val="18"/>
                      <w:lang w:val="en-US"/>
                    </w:rPr>
                    <w:t>6</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«Дорожный щит индивидуального проектирования с указанием направлений»</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ДГС/МКУ «ТСЗ</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II кв. 2022</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IV кв. 2025</w:t>
                  </w:r>
                </w:p>
              </w:tc>
              <w:tc>
                <w:tcPr>
                  <w:tcW w:w="1496" w:type="dxa"/>
                </w:tcPr>
                <w:p w:rsidR="00424A76" w:rsidRPr="00F2364A" w:rsidRDefault="00424A76" w:rsidP="00424A76">
                  <w:pPr>
                    <w:pStyle w:val="ConsPlusNormal"/>
                    <w:ind w:left="-62" w:firstLine="62"/>
                    <w:jc w:val="center"/>
                    <w:rPr>
                      <w:rFonts w:ascii="Times New Roman" w:hAnsi="Times New Roman" w:cs="Times New Roman"/>
                      <w:sz w:val="18"/>
                      <w:szCs w:val="18"/>
                    </w:rPr>
                  </w:pPr>
                  <w:r w:rsidRPr="00F2364A">
                    <w:rPr>
                      <w:rFonts w:ascii="Times New Roman" w:hAnsi="Times New Roman" w:cs="Times New Roman"/>
                      <w:sz w:val="18"/>
                      <w:szCs w:val="18"/>
                    </w:rPr>
                    <w:t>х</w:t>
                  </w:r>
                </w:p>
              </w:tc>
              <w:tc>
                <w:tcPr>
                  <w:tcW w:w="1516" w:type="dxa"/>
                  <w:shd w:val="clear" w:color="auto" w:fill="auto"/>
                </w:tcPr>
                <w:p w:rsidR="00424A76" w:rsidRPr="00A21035" w:rsidRDefault="00424A76" w:rsidP="00424A76">
                  <w:pPr>
                    <w:pStyle w:val="ConsPlusNormal"/>
                    <w:ind w:left="-62" w:firstLine="62"/>
                    <w:jc w:val="center"/>
                    <w:rPr>
                      <w:rFonts w:ascii="Times New Roman" w:hAnsi="Times New Roman" w:cs="Times New Roman"/>
                      <w:sz w:val="18"/>
                      <w:szCs w:val="18"/>
                    </w:rPr>
                  </w:pPr>
                  <w:r w:rsidRPr="00A21035">
                    <w:rPr>
                      <w:rFonts w:ascii="Times New Roman" w:hAnsi="Times New Roman" w:cs="Times New Roman"/>
                      <w:sz w:val="18"/>
                      <w:szCs w:val="18"/>
                    </w:rPr>
                    <w:t>х</w:t>
                  </w:r>
                </w:p>
                <w:p w:rsidR="00424A76" w:rsidRPr="00A21035" w:rsidRDefault="00424A76" w:rsidP="00424A76">
                  <w:pPr>
                    <w:pStyle w:val="ConsPlusNormal"/>
                    <w:ind w:left="-62" w:firstLine="62"/>
                    <w:jc w:val="center"/>
                    <w:rPr>
                      <w:rFonts w:ascii="Times New Roman" w:hAnsi="Times New Roman" w:cs="Times New Roman"/>
                      <w:sz w:val="18"/>
                      <w:szCs w:val="18"/>
                    </w:rPr>
                  </w:pPr>
                </w:p>
              </w:tc>
              <w:tc>
                <w:tcPr>
                  <w:tcW w:w="1488" w:type="dxa"/>
                  <w:gridSpan w:val="2"/>
                  <w:shd w:val="clear" w:color="auto" w:fill="auto"/>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495" w:type="dxa"/>
                  <w:gridSpan w:val="2"/>
                  <w:shd w:val="clear" w:color="auto" w:fill="auto"/>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518" w:type="dxa"/>
                  <w:shd w:val="clear" w:color="auto" w:fill="auto"/>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851" w:type="dxa"/>
                  <w:shd w:val="clear" w:color="auto" w:fill="auto"/>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474C2A" w:rsidRDefault="0095486E" w:rsidP="00424A76">
                  <w:pPr>
                    <w:pStyle w:val="ConsPlusTitle"/>
                    <w:jc w:val="center"/>
                    <w:rPr>
                      <w:rFonts w:ascii="Times New Roman" w:hAnsi="Times New Roman" w:cs="Times New Roman"/>
                      <w:b w:val="0"/>
                      <w:sz w:val="18"/>
                      <w:szCs w:val="18"/>
                    </w:rPr>
                  </w:pPr>
                  <w:r w:rsidRPr="00474C2A">
                    <w:rPr>
                      <w:rFonts w:ascii="Times New Roman" w:hAnsi="Times New Roman" w:cs="Times New Roman"/>
                      <w:b w:val="0"/>
                      <w:sz w:val="18"/>
                      <w:szCs w:val="18"/>
                    </w:rPr>
                    <w:t>27</w:t>
                  </w:r>
                  <w:r w:rsidR="00FE2F1E">
                    <w:rPr>
                      <w:rFonts w:ascii="Times New Roman" w:hAnsi="Times New Roman" w:cs="Times New Roman"/>
                      <w:b w:val="0"/>
                      <w:sz w:val="18"/>
                      <w:szCs w:val="18"/>
                    </w:rPr>
                    <w:t>7</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«Устройство дополнительной правоповоротной полосы на пересечении проспекта Менделеева и ул. Юбилейная при движении в сторону города»</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2021</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2021</w:t>
                  </w:r>
                </w:p>
              </w:tc>
              <w:tc>
                <w:tcPr>
                  <w:tcW w:w="1496" w:type="dxa"/>
                </w:tcPr>
                <w:p w:rsidR="00424A76" w:rsidRPr="00474C2A" w:rsidRDefault="00424A76" w:rsidP="00424A76">
                  <w:pPr>
                    <w:pStyle w:val="ConsPlusNormal"/>
                    <w:ind w:left="-62" w:firstLine="62"/>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6" w:type="dxa"/>
                  <w:shd w:val="clear" w:color="auto" w:fill="auto"/>
                </w:tcPr>
                <w:p w:rsidR="00424A76" w:rsidRPr="00474C2A" w:rsidRDefault="00424A76" w:rsidP="00424A76">
                  <w:pPr>
                    <w:pStyle w:val="ConsPlusNormal"/>
                    <w:ind w:left="-62" w:firstLine="62"/>
                    <w:jc w:val="center"/>
                    <w:rPr>
                      <w:rFonts w:ascii="Times New Roman" w:hAnsi="Times New Roman" w:cs="Times New Roman"/>
                      <w:sz w:val="18"/>
                      <w:szCs w:val="18"/>
                    </w:rPr>
                  </w:pPr>
                  <w:r w:rsidRPr="00474C2A">
                    <w:rPr>
                      <w:rFonts w:ascii="Times New Roman" w:hAnsi="Times New Roman" w:cs="Times New Roman"/>
                      <w:sz w:val="18"/>
                      <w:szCs w:val="18"/>
                    </w:rPr>
                    <w:t>2 004,47</w:t>
                  </w:r>
                </w:p>
                <w:p w:rsidR="00424A76" w:rsidRPr="00474C2A" w:rsidRDefault="00424A76" w:rsidP="00424A76">
                  <w:pPr>
                    <w:pStyle w:val="ConsPlusNormal"/>
                    <w:ind w:left="-62" w:firstLine="62"/>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474C2A" w:rsidRDefault="0095486E" w:rsidP="00424A76">
                  <w:pPr>
                    <w:pStyle w:val="ConsPlusTitle"/>
                    <w:jc w:val="center"/>
                    <w:rPr>
                      <w:rFonts w:ascii="Times New Roman" w:hAnsi="Times New Roman" w:cs="Times New Roman"/>
                      <w:b w:val="0"/>
                      <w:sz w:val="18"/>
                      <w:szCs w:val="18"/>
                    </w:rPr>
                  </w:pPr>
                  <w:r w:rsidRPr="00474C2A">
                    <w:rPr>
                      <w:rFonts w:ascii="Times New Roman" w:hAnsi="Times New Roman" w:cs="Times New Roman"/>
                      <w:b w:val="0"/>
                      <w:sz w:val="18"/>
                      <w:szCs w:val="18"/>
                    </w:rPr>
                    <w:t>27</w:t>
                  </w:r>
                  <w:r w:rsidR="00FE2F1E">
                    <w:rPr>
                      <w:rFonts w:ascii="Times New Roman" w:hAnsi="Times New Roman" w:cs="Times New Roman"/>
                      <w:b w:val="0"/>
                      <w:sz w:val="18"/>
                      <w:szCs w:val="18"/>
                    </w:rPr>
                    <w:t>8</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Приведение УДС исторической части города в соответствии с ПОДД и ГОСТ</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II кв. 2022</w:t>
                  </w:r>
                </w:p>
              </w:tc>
              <w:tc>
                <w:tcPr>
                  <w:tcW w:w="1134"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IV кв. 2022</w:t>
                  </w:r>
                </w:p>
              </w:tc>
              <w:tc>
                <w:tcPr>
                  <w:tcW w:w="1496" w:type="dxa"/>
                </w:tcPr>
                <w:p w:rsidR="00424A76" w:rsidRPr="00474C2A" w:rsidRDefault="00424A76" w:rsidP="00424A76">
                  <w:pPr>
                    <w:pStyle w:val="ConsPlusNormal"/>
                    <w:ind w:left="-62" w:firstLine="62"/>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6" w:type="dxa"/>
                  <w:shd w:val="clear" w:color="auto" w:fill="auto"/>
                </w:tcPr>
                <w:p w:rsidR="00424A76" w:rsidRPr="00474C2A" w:rsidRDefault="00424A76" w:rsidP="00424A76">
                  <w:pPr>
                    <w:pStyle w:val="ConsPlusNormal"/>
                    <w:ind w:left="-62" w:firstLine="62"/>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14 819 508,75</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474C2A" w:rsidRDefault="00FE2F1E" w:rsidP="00424A76">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279</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«Устройство ливневой канализации на проезде Театральный г.Тобольска»</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424A76" w:rsidRPr="00474C2A" w:rsidRDefault="00424A76" w:rsidP="00424A76">
                  <w:pPr>
                    <w:rPr>
                      <w:sz w:val="18"/>
                      <w:szCs w:val="18"/>
                    </w:rPr>
                  </w:pPr>
                  <w:r w:rsidRPr="00474C2A">
                    <w:rPr>
                      <w:sz w:val="18"/>
                      <w:szCs w:val="18"/>
                    </w:rPr>
                    <w:t>II кв. 2022</w:t>
                  </w:r>
                </w:p>
              </w:tc>
              <w:tc>
                <w:tcPr>
                  <w:tcW w:w="1134" w:type="dxa"/>
                  <w:shd w:val="clear" w:color="auto" w:fill="auto"/>
                </w:tcPr>
                <w:p w:rsidR="00424A76" w:rsidRPr="00474C2A" w:rsidRDefault="00424A76" w:rsidP="00424A76">
                  <w:pPr>
                    <w:rPr>
                      <w:sz w:val="18"/>
                      <w:szCs w:val="18"/>
                    </w:rPr>
                  </w:pPr>
                  <w:r w:rsidRPr="00474C2A">
                    <w:rPr>
                      <w:sz w:val="18"/>
                      <w:szCs w:val="18"/>
                    </w:rPr>
                    <w:t>IV кв. 2022</w:t>
                  </w:r>
                </w:p>
              </w:tc>
              <w:tc>
                <w:tcPr>
                  <w:tcW w:w="1496" w:type="dxa"/>
                </w:tcPr>
                <w:p w:rsidR="00424A76" w:rsidRPr="00474C2A" w:rsidRDefault="00424A76" w:rsidP="00424A76">
                  <w:pPr>
                    <w:pStyle w:val="ConsPlusNormal"/>
                    <w:ind w:left="-62" w:firstLine="62"/>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6" w:type="dxa"/>
                  <w:shd w:val="clear" w:color="auto" w:fill="auto"/>
                </w:tcPr>
                <w:p w:rsidR="00424A76" w:rsidRPr="00474C2A" w:rsidRDefault="00424A76" w:rsidP="00424A76">
                  <w:pPr>
                    <w:pStyle w:val="ConsPlusNormal"/>
                    <w:ind w:left="-62" w:firstLine="62"/>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5 504 951,00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474C2A" w:rsidRDefault="0095486E" w:rsidP="00424A76">
                  <w:pPr>
                    <w:pStyle w:val="ConsPlusTitle"/>
                    <w:jc w:val="center"/>
                    <w:rPr>
                      <w:rFonts w:ascii="Times New Roman" w:hAnsi="Times New Roman" w:cs="Times New Roman"/>
                      <w:b w:val="0"/>
                      <w:sz w:val="18"/>
                      <w:szCs w:val="18"/>
                    </w:rPr>
                  </w:pPr>
                  <w:r w:rsidRPr="00474C2A">
                    <w:rPr>
                      <w:rFonts w:ascii="Times New Roman" w:hAnsi="Times New Roman" w:cs="Times New Roman"/>
                      <w:b w:val="0"/>
                      <w:sz w:val="18"/>
                      <w:szCs w:val="18"/>
                    </w:rPr>
                    <w:t>28</w:t>
                  </w:r>
                  <w:r w:rsidR="00FE2F1E">
                    <w:rPr>
                      <w:rFonts w:ascii="Times New Roman" w:hAnsi="Times New Roman" w:cs="Times New Roman"/>
                      <w:b w:val="0"/>
                      <w:sz w:val="18"/>
                      <w:szCs w:val="18"/>
                    </w:rPr>
                    <w:t>0</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Изготовление и поставка дорожных знаков для организации дорожного движения</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424A76" w:rsidRPr="00474C2A" w:rsidRDefault="00424A76" w:rsidP="00424A76">
                  <w:pPr>
                    <w:rPr>
                      <w:sz w:val="18"/>
                      <w:szCs w:val="18"/>
                    </w:rPr>
                  </w:pPr>
                  <w:r w:rsidRPr="00474C2A">
                    <w:rPr>
                      <w:sz w:val="18"/>
                      <w:szCs w:val="18"/>
                    </w:rPr>
                    <w:t>II кв. 2022</w:t>
                  </w:r>
                </w:p>
              </w:tc>
              <w:tc>
                <w:tcPr>
                  <w:tcW w:w="1134" w:type="dxa"/>
                  <w:shd w:val="clear" w:color="auto" w:fill="auto"/>
                </w:tcPr>
                <w:p w:rsidR="00424A76" w:rsidRPr="00474C2A" w:rsidRDefault="00424A76" w:rsidP="00424A76">
                  <w:pPr>
                    <w:rPr>
                      <w:sz w:val="18"/>
                      <w:szCs w:val="18"/>
                    </w:rPr>
                  </w:pPr>
                  <w:r w:rsidRPr="00474C2A">
                    <w:rPr>
                      <w:sz w:val="18"/>
                      <w:szCs w:val="18"/>
                    </w:rPr>
                    <w:t>IV кв. 2022</w:t>
                  </w:r>
                </w:p>
              </w:tc>
              <w:tc>
                <w:tcPr>
                  <w:tcW w:w="1496" w:type="dxa"/>
                </w:tcPr>
                <w:p w:rsidR="00424A76" w:rsidRPr="00474C2A" w:rsidRDefault="00424A76" w:rsidP="00424A76">
                  <w:pPr>
                    <w:pStyle w:val="ConsPlusNormal"/>
                    <w:ind w:left="-62" w:firstLine="62"/>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6" w:type="dxa"/>
                  <w:shd w:val="clear" w:color="auto" w:fill="auto"/>
                </w:tcPr>
                <w:p w:rsidR="00424A76" w:rsidRPr="00474C2A" w:rsidRDefault="00424A76" w:rsidP="00424A76">
                  <w:pPr>
                    <w:pStyle w:val="ConsPlusNormal"/>
                    <w:ind w:left="-62" w:firstLine="62"/>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251 210,00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shd w:val="clear" w:color="auto" w:fill="auto"/>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474C2A" w:rsidRDefault="00424A76" w:rsidP="00424A76">
                  <w:pPr>
                    <w:pStyle w:val="ConsPlusTitle"/>
                    <w:jc w:val="center"/>
                    <w:rPr>
                      <w:rFonts w:ascii="Times New Roman" w:hAnsi="Times New Roman" w:cs="Times New Roman"/>
                      <w:b w:val="0"/>
                      <w:sz w:val="18"/>
                      <w:szCs w:val="18"/>
                    </w:rPr>
                  </w:pPr>
                  <w:r w:rsidRPr="00474C2A">
                    <w:rPr>
                      <w:rFonts w:ascii="Times New Roman" w:hAnsi="Times New Roman" w:cs="Times New Roman"/>
                      <w:b w:val="0"/>
                      <w:sz w:val="18"/>
                      <w:szCs w:val="18"/>
                    </w:rPr>
                    <w:t>2</w:t>
                  </w:r>
                  <w:r w:rsidR="0095486E" w:rsidRPr="00474C2A">
                    <w:rPr>
                      <w:rFonts w:ascii="Times New Roman" w:hAnsi="Times New Roman" w:cs="Times New Roman"/>
                      <w:b w:val="0"/>
                      <w:sz w:val="18"/>
                      <w:szCs w:val="18"/>
                    </w:rPr>
                    <w:t>8</w:t>
                  </w:r>
                  <w:r w:rsidR="00FE2F1E">
                    <w:rPr>
                      <w:rFonts w:ascii="Times New Roman" w:hAnsi="Times New Roman" w:cs="Times New Roman"/>
                      <w:b w:val="0"/>
                      <w:sz w:val="18"/>
                      <w:szCs w:val="18"/>
                    </w:rPr>
                    <w:t>1</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 xml:space="preserve">Ремонт подъездных путей к СНТ </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424A76" w:rsidRPr="00474C2A" w:rsidRDefault="00424A76" w:rsidP="00424A76">
                  <w:pPr>
                    <w:rPr>
                      <w:sz w:val="18"/>
                      <w:szCs w:val="18"/>
                    </w:rPr>
                  </w:pPr>
                  <w:r w:rsidRPr="00474C2A">
                    <w:rPr>
                      <w:sz w:val="18"/>
                      <w:szCs w:val="18"/>
                    </w:rPr>
                    <w:t>II кв. 2023</w:t>
                  </w:r>
                </w:p>
              </w:tc>
              <w:tc>
                <w:tcPr>
                  <w:tcW w:w="1134" w:type="dxa"/>
                  <w:shd w:val="clear" w:color="auto" w:fill="auto"/>
                </w:tcPr>
                <w:p w:rsidR="00424A76" w:rsidRPr="00474C2A" w:rsidRDefault="00424A76" w:rsidP="00424A76">
                  <w:pPr>
                    <w:rPr>
                      <w:sz w:val="18"/>
                      <w:szCs w:val="18"/>
                    </w:rPr>
                  </w:pPr>
                  <w:r w:rsidRPr="00474C2A">
                    <w:rPr>
                      <w:sz w:val="18"/>
                      <w:szCs w:val="18"/>
                    </w:rPr>
                    <w:t>IV кв. 2025</w:t>
                  </w:r>
                </w:p>
              </w:tc>
              <w:tc>
                <w:tcPr>
                  <w:tcW w:w="1496" w:type="dxa"/>
                </w:tcPr>
                <w:p w:rsidR="00424A76" w:rsidRPr="00474C2A" w:rsidRDefault="00424A76" w:rsidP="00424A76">
                  <w:pPr>
                    <w:pStyle w:val="ConsPlusNormal"/>
                    <w:ind w:left="-62" w:firstLine="62"/>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6" w:type="dxa"/>
                  <w:shd w:val="clear" w:color="auto" w:fill="auto"/>
                </w:tcPr>
                <w:p w:rsidR="00424A76" w:rsidRPr="00474C2A" w:rsidRDefault="00424A76" w:rsidP="00424A76">
                  <w:pPr>
                    <w:pStyle w:val="ConsPlusNormal"/>
                    <w:ind w:left="-62" w:firstLine="62"/>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shd w:val="clear" w:color="auto" w:fill="auto"/>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851" w:type="dxa"/>
                  <w:shd w:val="clear" w:color="auto" w:fill="auto"/>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474C2A" w:rsidRDefault="0095486E" w:rsidP="00424A76">
                  <w:pPr>
                    <w:pStyle w:val="ConsPlusTitle"/>
                    <w:jc w:val="center"/>
                    <w:rPr>
                      <w:rFonts w:ascii="Times New Roman" w:hAnsi="Times New Roman" w:cs="Times New Roman"/>
                      <w:b w:val="0"/>
                      <w:sz w:val="18"/>
                      <w:szCs w:val="18"/>
                    </w:rPr>
                  </w:pPr>
                  <w:r w:rsidRPr="00474C2A">
                    <w:rPr>
                      <w:rFonts w:ascii="Times New Roman" w:hAnsi="Times New Roman" w:cs="Times New Roman"/>
                      <w:b w:val="0"/>
                      <w:sz w:val="18"/>
                      <w:szCs w:val="18"/>
                    </w:rPr>
                    <w:t>28</w:t>
                  </w:r>
                  <w:r w:rsidR="00FE2F1E">
                    <w:rPr>
                      <w:rFonts w:ascii="Times New Roman" w:hAnsi="Times New Roman" w:cs="Times New Roman"/>
                      <w:b w:val="0"/>
                      <w:sz w:val="18"/>
                      <w:szCs w:val="18"/>
                    </w:rPr>
                    <w:t>2</w:t>
                  </w:r>
                </w:p>
              </w:tc>
              <w:tc>
                <w:tcPr>
                  <w:tcW w:w="2304" w:type="dxa"/>
                  <w:shd w:val="clear" w:color="auto" w:fill="auto"/>
                </w:tcPr>
                <w:p w:rsidR="00424A76" w:rsidRPr="00474C2A" w:rsidRDefault="00424A76" w:rsidP="00424A76">
                  <w:pPr>
                    <w:pStyle w:val="ConsPlusNormal"/>
                    <w:jc w:val="both"/>
                    <w:rPr>
                      <w:rFonts w:ascii="Times New Roman" w:hAnsi="Times New Roman" w:cs="Times New Roman"/>
                      <w:sz w:val="18"/>
                      <w:szCs w:val="18"/>
                    </w:rPr>
                  </w:pPr>
                  <w:r w:rsidRPr="00474C2A">
                    <w:rPr>
                      <w:rFonts w:ascii="Times New Roman" w:hAnsi="Times New Roman" w:cs="Times New Roman"/>
                      <w:sz w:val="18"/>
                      <w:szCs w:val="18"/>
                    </w:rPr>
                    <w:t>«Реконструкция пр. Менделеева с устройством велодорожек и наружного освещения на участке от пр. Комсомольский до ул. Семёна Ремезова» (в т.ч. разработка ПД)</w:t>
                  </w:r>
                </w:p>
              </w:tc>
              <w:tc>
                <w:tcPr>
                  <w:tcW w:w="109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ДГС/МКУ «ТСЗ</w:t>
                  </w:r>
                </w:p>
              </w:tc>
              <w:tc>
                <w:tcPr>
                  <w:tcW w:w="1134" w:type="dxa"/>
                  <w:shd w:val="clear" w:color="auto" w:fill="auto"/>
                </w:tcPr>
                <w:p w:rsidR="00424A76" w:rsidRPr="00474C2A" w:rsidRDefault="00424A76" w:rsidP="00424A76">
                  <w:pPr>
                    <w:rPr>
                      <w:sz w:val="18"/>
                      <w:szCs w:val="18"/>
                    </w:rPr>
                  </w:pPr>
                  <w:r w:rsidRPr="00474C2A">
                    <w:rPr>
                      <w:sz w:val="18"/>
                      <w:szCs w:val="18"/>
                    </w:rPr>
                    <w:t>I кв. 202</w:t>
                  </w:r>
                  <w:r w:rsidR="00E631D1">
                    <w:rPr>
                      <w:sz w:val="18"/>
                      <w:szCs w:val="18"/>
                    </w:rPr>
                    <w:t>3</w:t>
                  </w:r>
                </w:p>
              </w:tc>
              <w:tc>
                <w:tcPr>
                  <w:tcW w:w="1134" w:type="dxa"/>
                  <w:shd w:val="clear" w:color="auto" w:fill="auto"/>
                </w:tcPr>
                <w:p w:rsidR="00424A76" w:rsidRPr="00474C2A" w:rsidRDefault="00424A76" w:rsidP="00424A76">
                  <w:pPr>
                    <w:rPr>
                      <w:sz w:val="18"/>
                      <w:szCs w:val="18"/>
                    </w:rPr>
                  </w:pPr>
                  <w:r w:rsidRPr="00474C2A">
                    <w:rPr>
                      <w:sz w:val="18"/>
                      <w:szCs w:val="18"/>
                    </w:rPr>
                    <w:t>IV кв. 2025</w:t>
                  </w:r>
                </w:p>
              </w:tc>
              <w:tc>
                <w:tcPr>
                  <w:tcW w:w="1496" w:type="dxa"/>
                </w:tcPr>
                <w:p w:rsidR="00424A76" w:rsidRPr="00474C2A" w:rsidRDefault="00424A76" w:rsidP="00424A76">
                  <w:pPr>
                    <w:pStyle w:val="ConsPlusNormal"/>
                    <w:ind w:left="-62" w:firstLine="62"/>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6" w:type="dxa"/>
                  <w:shd w:val="clear" w:color="auto" w:fill="auto"/>
                </w:tcPr>
                <w:p w:rsidR="00424A76" w:rsidRPr="00474C2A" w:rsidRDefault="00424A76" w:rsidP="00424A76">
                  <w:pPr>
                    <w:pStyle w:val="ConsPlusNormal"/>
                    <w:ind w:left="-62" w:firstLine="62"/>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518" w:type="dxa"/>
                  <w:shd w:val="clear" w:color="auto" w:fill="auto"/>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851" w:type="dxa"/>
                  <w:shd w:val="clear" w:color="auto" w:fill="auto"/>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C96ACE" w:rsidRDefault="0095486E" w:rsidP="00424A76">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28</w:t>
                  </w:r>
                  <w:r w:rsidR="00FE2F1E">
                    <w:rPr>
                      <w:rFonts w:ascii="Times New Roman" w:hAnsi="Times New Roman" w:cs="Times New Roman"/>
                      <w:b w:val="0"/>
                      <w:sz w:val="18"/>
                      <w:szCs w:val="18"/>
                    </w:rPr>
                    <w:t>3</w:t>
                  </w:r>
                </w:p>
              </w:tc>
              <w:tc>
                <w:tcPr>
                  <w:tcW w:w="2304" w:type="dxa"/>
                  <w:shd w:val="clear" w:color="auto" w:fill="auto"/>
                </w:tcPr>
                <w:p w:rsidR="00424A76" w:rsidRDefault="00424A76" w:rsidP="00424A76">
                  <w:pPr>
                    <w:pStyle w:val="ConsPlusNormal"/>
                    <w:jc w:val="both"/>
                    <w:rPr>
                      <w:rFonts w:ascii="Times New Roman" w:hAnsi="Times New Roman" w:cs="Times New Roman"/>
                      <w:sz w:val="18"/>
                      <w:szCs w:val="18"/>
                    </w:rPr>
                  </w:pPr>
                  <w:r>
                    <w:rPr>
                      <w:rFonts w:ascii="Times New Roman" w:hAnsi="Times New Roman" w:cs="Times New Roman"/>
                      <w:sz w:val="18"/>
                      <w:szCs w:val="18"/>
                    </w:rPr>
                    <w:t>«</w:t>
                  </w:r>
                  <w:r w:rsidRPr="0033272E">
                    <w:rPr>
                      <w:rFonts w:ascii="Times New Roman" w:hAnsi="Times New Roman" w:cs="Times New Roman"/>
                      <w:sz w:val="18"/>
                      <w:szCs w:val="18"/>
                    </w:rPr>
                    <w:t>Реконструкция проезда Фармана Салманова с устройством парковок</w:t>
                  </w:r>
                  <w:r>
                    <w:rPr>
                      <w:rFonts w:ascii="Times New Roman" w:hAnsi="Times New Roman" w:cs="Times New Roman"/>
                      <w:sz w:val="18"/>
                      <w:szCs w:val="18"/>
                    </w:rPr>
                    <w:t xml:space="preserve"> и наружного освещения»</w:t>
                  </w:r>
                  <w:r w:rsidRPr="0033272E">
                    <w:rPr>
                      <w:rFonts w:ascii="Times New Roman" w:hAnsi="Times New Roman" w:cs="Times New Roman"/>
                      <w:sz w:val="18"/>
                      <w:szCs w:val="18"/>
                    </w:rPr>
                    <w:t xml:space="preserve"> </w:t>
                  </w:r>
                  <w:r>
                    <w:rPr>
                      <w:rFonts w:ascii="Times New Roman" w:hAnsi="Times New Roman" w:cs="Times New Roman"/>
                      <w:sz w:val="18"/>
                      <w:szCs w:val="18"/>
                    </w:rPr>
                    <w:t xml:space="preserve">(в </w:t>
                  </w:r>
                  <w:r>
                    <w:rPr>
                      <w:rFonts w:ascii="Times New Roman" w:hAnsi="Times New Roman" w:cs="Times New Roman"/>
                      <w:sz w:val="18"/>
                      <w:szCs w:val="18"/>
                    </w:rPr>
                    <w:lastRenderedPageBreak/>
                    <w:t>т.ч. разработка ПД)</w:t>
                  </w:r>
                </w:p>
              </w:tc>
              <w:tc>
                <w:tcPr>
                  <w:tcW w:w="1098" w:type="dxa"/>
                  <w:shd w:val="clear" w:color="auto" w:fill="auto"/>
                </w:tcPr>
                <w:p w:rsidR="00424A76" w:rsidRPr="00713B3D" w:rsidRDefault="00424A76" w:rsidP="00424A76">
                  <w:pPr>
                    <w:pStyle w:val="ConsPlusNormal"/>
                    <w:jc w:val="center"/>
                    <w:rPr>
                      <w:rFonts w:ascii="Times New Roman" w:hAnsi="Times New Roman" w:cs="Times New Roman"/>
                      <w:sz w:val="18"/>
                      <w:szCs w:val="18"/>
                    </w:rPr>
                  </w:pPr>
                  <w:r w:rsidRPr="0033272E">
                    <w:rPr>
                      <w:rFonts w:ascii="Times New Roman" w:hAnsi="Times New Roman" w:cs="Times New Roman"/>
                      <w:sz w:val="18"/>
                      <w:szCs w:val="18"/>
                    </w:rPr>
                    <w:lastRenderedPageBreak/>
                    <w:t>ДГС/МКУ «ТСЗ</w:t>
                  </w:r>
                </w:p>
              </w:tc>
              <w:tc>
                <w:tcPr>
                  <w:tcW w:w="1134" w:type="dxa"/>
                  <w:shd w:val="clear" w:color="auto" w:fill="auto"/>
                </w:tcPr>
                <w:p w:rsidR="00424A76" w:rsidRPr="00711E8B" w:rsidRDefault="00424A76" w:rsidP="00424A76">
                  <w:pPr>
                    <w:rPr>
                      <w:sz w:val="18"/>
                      <w:szCs w:val="18"/>
                    </w:rPr>
                  </w:pPr>
                  <w:r>
                    <w:rPr>
                      <w:sz w:val="18"/>
                      <w:szCs w:val="18"/>
                    </w:rPr>
                    <w:t>I кв. 202</w:t>
                  </w:r>
                  <w:r w:rsidR="00E631D1">
                    <w:rPr>
                      <w:sz w:val="18"/>
                      <w:szCs w:val="18"/>
                    </w:rPr>
                    <w:t>3</w:t>
                  </w:r>
                </w:p>
              </w:tc>
              <w:tc>
                <w:tcPr>
                  <w:tcW w:w="1134" w:type="dxa"/>
                  <w:shd w:val="clear" w:color="auto" w:fill="auto"/>
                </w:tcPr>
                <w:p w:rsidR="00424A76" w:rsidRPr="00711E8B" w:rsidRDefault="00424A76" w:rsidP="00424A76">
                  <w:pPr>
                    <w:rPr>
                      <w:sz w:val="18"/>
                      <w:szCs w:val="18"/>
                    </w:rPr>
                  </w:pPr>
                  <w:r>
                    <w:rPr>
                      <w:sz w:val="18"/>
                      <w:szCs w:val="18"/>
                    </w:rPr>
                    <w:t>IV кв. 2025</w:t>
                  </w:r>
                </w:p>
              </w:tc>
              <w:tc>
                <w:tcPr>
                  <w:tcW w:w="1496" w:type="dxa"/>
                </w:tcPr>
                <w:p w:rsidR="00424A76" w:rsidRDefault="00424A76" w:rsidP="00424A76">
                  <w:pPr>
                    <w:pStyle w:val="ConsPlusNormal"/>
                    <w:ind w:left="-62" w:firstLine="62"/>
                    <w:jc w:val="center"/>
                    <w:rPr>
                      <w:rFonts w:ascii="Times New Roman" w:hAnsi="Times New Roman" w:cs="Times New Roman"/>
                      <w:sz w:val="18"/>
                      <w:szCs w:val="18"/>
                    </w:rPr>
                  </w:pPr>
                  <w:r>
                    <w:rPr>
                      <w:rFonts w:ascii="Times New Roman" w:hAnsi="Times New Roman" w:cs="Times New Roman"/>
                      <w:sz w:val="18"/>
                      <w:szCs w:val="18"/>
                    </w:rPr>
                    <w:t>х</w:t>
                  </w:r>
                </w:p>
              </w:tc>
              <w:tc>
                <w:tcPr>
                  <w:tcW w:w="1516" w:type="dxa"/>
                  <w:shd w:val="clear" w:color="auto" w:fill="auto"/>
                </w:tcPr>
                <w:p w:rsidR="00424A76" w:rsidRDefault="00424A76" w:rsidP="00424A76">
                  <w:pPr>
                    <w:pStyle w:val="ConsPlusNormal"/>
                    <w:ind w:left="-62" w:firstLine="62"/>
                    <w:jc w:val="center"/>
                    <w:rPr>
                      <w:rFonts w:ascii="Times New Roman" w:hAnsi="Times New Roman" w:cs="Times New Roman"/>
                      <w:sz w:val="18"/>
                      <w:szCs w:val="18"/>
                    </w:rPr>
                  </w:pPr>
                  <w:r>
                    <w:rPr>
                      <w:rFonts w:ascii="Times New Roman" w:hAnsi="Times New Roman" w:cs="Times New Roman"/>
                      <w:sz w:val="18"/>
                      <w:szCs w:val="18"/>
                    </w:rPr>
                    <w:t>х</w:t>
                  </w:r>
                </w:p>
              </w:tc>
              <w:tc>
                <w:tcPr>
                  <w:tcW w:w="1488" w:type="dxa"/>
                  <w:gridSpan w:val="2"/>
                  <w:shd w:val="clear" w:color="auto" w:fill="auto"/>
                </w:tcPr>
                <w:p w:rsidR="00424A76" w:rsidRPr="00C96ACE"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c>
                <w:tcPr>
                  <w:tcW w:w="1495" w:type="dxa"/>
                  <w:gridSpan w:val="2"/>
                  <w:shd w:val="clear" w:color="auto" w:fill="auto"/>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518" w:type="dxa"/>
                  <w:shd w:val="clear" w:color="auto" w:fill="auto"/>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851" w:type="dxa"/>
                  <w:shd w:val="clear" w:color="auto" w:fill="auto"/>
                </w:tcPr>
                <w:p w:rsidR="00424A76" w:rsidRDefault="00424A76"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15872" w:type="dxa"/>
                  <w:gridSpan w:val="14"/>
                </w:tcPr>
                <w:p w:rsidR="00424A76" w:rsidRPr="00F2364A" w:rsidRDefault="00424A76" w:rsidP="00424A76">
                  <w:pPr>
                    <w:pStyle w:val="ConsPlusTitle"/>
                    <w:jc w:val="center"/>
                    <w:rPr>
                      <w:rFonts w:ascii="Times New Roman" w:hAnsi="Times New Roman" w:cs="Times New Roman"/>
                      <w:b w:val="0"/>
                      <w:sz w:val="18"/>
                      <w:szCs w:val="18"/>
                    </w:rPr>
                  </w:pPr>
                  <w:r w:rsidRPr="00F2364A">
                    <w:rPr>
                      <w:rFonts w:ascii="Times New Roman" w:hAnsi="Times New Roman" w:cs="Times New Roman"/>
                      <w:b w:val="0"/>
                      <w:sz w:val="18"/>
                      <w:szCs w:val="18"/>
                    </w:rPr>
                    <w:t>Цель</w:t>
                  </w:r>
                  <w:r>
                    <w:rPr>
                      <w:rFonts w:ascii="Times New Roman" w:hAnsi="Times New Roman" w:cs="Times New Roman"/>
                      <w:b w:val="0"/>
                      <w:sz w:val="18"/>
                      <w:szCs w:val="18"/>
                    </w:rPr>
                    <w:t xml:space="preserve"> 3:</w:t>
                  </w:r>
                  <w:r w:rsidRPr="00F2364A">
                    <w:rPr>
                      <w:rFonts w:ascii="Times New Roman" w:hAnsi="Times New Roman" w:cs="Times New Roman"/>
                      <w:b w:val="0"/>
                      <w:sz w:val="18"/>
                      <w:szCs w:val="18"/>
                    </w:rPr>
                    <w:t xml:space="preserve"> Повышение доступности услуг транспортного комплекса для населения и удовлетворение потребности населения в качественных пассажирских</w:t>
                  </w:r>
                  <w:r w:rsidRPr="00F2364A">
                    <w:rPr>
                      <w:rFonts w:ascii="Times New Roman" w:hAnsi="Times New Roman" w:cs="Times New Roman"/>
                      <w:b w:val="0"/>
                    </w:rPr>
                    <w:t xml:space="preserve"> </w:t>
                  </w:r>
                  <w:r w:rsidRPr="00F2364A">
                    <w:rPr>
                      <w:rFonts w:ascii="Times New Roman" w:hAnsi="Times New Roman" w:cs="Times New Roman"/>
                      <w:b w:val="0"/>
                      <w:sz w:val="18"/>
                      <w:szCs w:val="18"/>
                    </w:rPr>
                    <w:t>перевозках автомобильным и водным транспортом</w:t>
                  </w:r>
                </w:p>
              </w:tc>
            </w:tr>
            <w:tr w:rsidR="00424A76" w:rsidRPr="00690BE7" w:rsidTr="00C66CCF">
              <w:tc>
                <w:tcPr>
                  <w:tcW w:w="15872" w:type="dxa"/>
                  <w:gridSpan w:val="14"/>
                </w:tcPr>
                <w:p w:rsidR="00424A76" w:rsidRPr="00F2364A" w:rsidRDefault="00424A76" w:rsidP="00424A76">
                  <w:pPr>
                    <w:pStyle w:val="ConsPlusTitle"/>
                    <w:jc w:val="center"/>
                    <w:rPr>
                      <w:rFonts w:ascii="Times New Roman" w:hAnsi="Times New Roman" w:cs="Times New Roman"/>
                      <w:b w:val="0"/>
                      <w:sz w:val="18"/>
                      <w:szCs w:val="18"/>
                    </w:rPr>
                  </w:pPr>
                  <w:r w:rsidRPr="00F2364A">
                    <w:rPr>
                      <w:rFonts w:ascii="Times New Roman" w:hAnsi="Times New Roman" w:cs="Times New Roman"/>
                      <w:b w:val="0"/>
                      <w:sz w:val="18"/>
                      <w:szCs w:val="18"/>
                    </w:rPr>
                    <w:t>Задача 4. Организация пассажирских перевозок автомобильным транспортом в городском, пригородном и межмуниципальном сообщении, водным транспортом</w:t>
                  </w:r>
                </w:p>
              </w:tc>
            </w:tr>
            <w:tr w:rsidR="00424A76" w:rsidRPr="00690BE7" w:rsidTr="00C66CCF">
              <w:tc>
                <w:tcPr>
                  <w:tcW w:w="704" w:type="dxa"/>
                  <w:vMerge w:val="restart"/>
                  <w:shd w:val="clear" w:color="auto" w:fill="auto"/>
                </w:tcPr>
                <w:p w:rsidR="00424A76" w:rsidRPr="00F2364A"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28</w:t>
                  </w:r>
                  <w:r w:rsidR="00FE2F1E">
                    <w:rPr>
                      <w:rFonts w:ascii="Times New Roman" w:hAnsi="Times New Roman" w:cs="Times New Roman"/>
                      <w:sz w:val="18"/>
                      <w:szCs w:val="18"/>
                    </w:rPr>
                    <w:t>4</w:t>
                  </w:r>
                </w:p>
              </w:tc>
              <w:tc>
                <w:tcPr>
                  <w:tcW w:w="2304" w:type="dxa"/>
                  <w:vMerge w:val="restart"/>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Возмещение расходов, связанных с организацией транспортного обслуживания по перевозке граждан автомобильным транспортом</w:t>
                  </w:r>
                </w:p>
              </w:tc>
              <w:tc>
                <w:tcPr>
                  <w:tcW w:w="1098" w:type="dxa"/>
                  <w:vMerge w:val="restart"/>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w:t>
                  </w:r>
                </w:p>
              </w:tc>
              <w:tc>
                <w:tcPr>
                  <w:tcW w:w="1134" w:type="dxa"/>
                  <w:vMerge w:val="restart"/>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2020</w:t>
                  </w:r>
                </w:p>
              </w:tc>
              <w:tc>
                <w:tcPr>
                  <w:tcW w:w="1134" w:type="dxa"/>
                  <w:vMerge w:val="restart"/>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2025</w:t>
                  </w:r>
                </w:p>
              </w:tc>
              <w:tc>
                <w:tcPr>
                  <w:tcW w:w="1496" w:type="dxa"/>
                </w:tcPr>
                <w:p w:rsidR="00424A76" w:rsidRPr="00F2364A" w:rsidRDefault="00424A76" w:rsidP="00424A76">
                  <w:pPr>
                    <w:jc w:val="center"/>
                    <w:rPr>
                      <w:sz w:val="18"/>
                      <w:szCs w:val="18"/>
                    </w:rPr>
                  </w:pPr>
                  <w:r w:rsidRPr="00F2364A">
                    <w:rPr>
                      <w:sz w:val="18"/>
                      <w:szCs w:val="18"/>
                    </w:rPr>
                    <w:t>7 646 001,00</w:t>
                  </w:r>
                </w:p>
                <w:p w:rsidR="00424A76" w:rsidRPr="00F2364A" w:rsidRDefault="00424A76" w:rsidP="00424A76">
                  <w:pPr>
                    <w:jc w:val="center"/>
                    <w:rPr>
                      <w:sz w:val="18"/>
                      <w:szCs w:val="18"/>
                    </w:rPr>
                  </w:pPr>
                  <w:r w:rsidRPr="00F2364A">
                    <w:rPr>
                      <w:sz w:val="18"/>
                      <w:szCs w:val="18"/>
                    </w:rPr>
                    <w:t>&lt;о.б.&gt;</w:t>
                  </w:r>
                </w:p>
                <w:p w:rsidR="00424A76" w:rsidRPr="00F2364A" w:rsidRDefault="00424A76" w:rsidP="00424A76">
                  <w:pPr>
                    <w:jc w:val="center"/>
                    <w:rPr>
                      <w:sz w:val="18"/>
                      <w:szCs w:val="18"/>
                    </w:rPr>
                  </w:pPr>
                </w:p>
              </w:tc>
              <w:tc>
                <w:tcPr>
                  <w:tcW w:w="1516" w:type="dxa"/>
                  <w:vMerge w:val="restart"/>
                  <w:shd w:val="clear" w:color="auto" w:fill="auto"/>
                </w:tcPr>
                <w:p w:rsidR="00424A76" w:rsidRPr="00A21035" w:rsidRDefault="00424A76" w:rsidP="00424A76">
                  <w:pPr>
                    <w:jc w:val="center"/>
                    <w:rPr>
                      <w:sz w:val="18"/>
                      <w:szCs w:val="18"/>
                    </w:rPr>
                  </w:pPr>
                  <w:r w:rsidRPr="00A21035">
                    <w:rPr>
                      <w:sz w:val="18"/>
                      <w:szCs w:val="18"/>
                    </w:rPr>
                    <w:t>414 551 192,18</w:t>
                  </w:r>
                </w:p>
                <w:p w:rsidR="00424A76" w:rsidRPr="00A21035" w:rsidRDefault="00424A76" w:rsidP="00424A76">
                  <w:pPr>
                    <w:jc w:val="center"/>
                    <w:rPr>
                      <w:sz w:val="18"/>
                      <w:szCs w:val="18"/>
                    </w:rPr>
                  </w:pPr>
                  <w:r w:rsidRPr="00A21035">
                    <w:rPr>
                      <w:sz w:val="18"/>
                      <w:szCs w:val="18"/>
                    </w:rPr>
                    <w:t>&lt;</w:t>
                  </w:r>
                  <w:proofErr w:type="spellStart"/>
                  <w:r w:rsidRPr="00A21035">
                    <w:rPr>
                      <w:sz w:val="18"/>
                      <w:szCs w:val="18"/>
                    </w:rPr>
                    <w:t>м.б</w:t>
                  </w:r>
                  <w:proofErr w:type="spellEnd"/>
                  <w:r w:rsidRPr="00A21035">
                    <w:rPr>
                      <w:sz w:val="18"/>
                      <w:szCs w:val="18"/>
                    </w:rPr>
                    <w:t>&gt;</w:t>
                  </w:r>
                </w:p>
              </w:tc>
              <w:tc>
                <w:tcPr>
                  <w:tcW w:w="1488" w:type="dxa"/>
                  <w:gridSpan w:val="2"/>
                  <w:vMerge w:val="restart"/>
                  <w:shd w:val="clear" w:color="auto" w:fill="auto"/>
                </w:tcPr>
                <w:p w:rsidR="00424A76" w:rsidRPr="00474C2A" w:rsidRDefault="00424A76" w:rsidP="00424A76">
                  <w:pPr>
                    <w:jc w:val="center"/>
                    <w:rPr>
                      <w:sz w:val="18"/>
                      <w:szCs w:val="18"/>
                    </w:rPr>
                  </w:pPr>
                  <w:r w:rsidRPr="00474C2A">
                    <w:rPr>
                      <w:sz w:val="18"/>
                      <w:szCs w:val="18"/>
                    </w:rPr>
                    <w:t>462 864 839,72</w:t>
                  </w:r>
                </w:p>
                <w:p w:rsidR="00424A76" w:rsidRPr="00474C2A" w:rsidRDefault="00424A76" w:rsidP="00424A76">
                  <w:pPr>
                    <w:jc w:val="center"/>
                    <w:rPr>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95" w:type="dxa"/>
                  <w:gridSpan w:val="2"/>
                  <w:vMerge w:val="restart"/>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462 433 112,42</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518" w:type="dxa"/>
                  <w:vMerge w:val="restart"/>
                  <w:shd w:val="clear" w:color="auto" w:fill="auto"/>
                </w:tcPr>
                <w:p w:rsidR="00424A76" w:rsidRPr="00474C2A" w:rsidRDefault="00424A76" w:rsidP="00424A76">
                  <w:pPr>
                    <w:jc w:val="center"/>
                    <w:rPr>
                      <w:sz w:val="18"/>
                      <w:szCs w:val="18"/>
                      <w:vertAlign w:val="superscript"/>
                    </w:rPr>
                  </w:pPr>
                  <w:r w:rsidRPr="00474C2A">
                    <w:rPr>
                      <w:sz w:val="18"/>
                      <w:szCs w:val="18"/>
                    </w:rPr>
                    <w:t>462 433 112,00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851" w:type="dxa"/>
                  <w:vMerge w:val="restart"/>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134" w:type="dxa"/>
                  <w:vMerge w:val="restart"/>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vMerge/>
                  <w:shd w:val="clear" w:color="auto" w:fill="auto"/>
                </w:tcPr>
                <w:p w:rsidR="00424A76" w:rsidRPr="00F2364A" w:rsidRDefault="00424A76" w:rsidP="00424A76">
                  <w:pPr>
                    <w:pStyle w:val="ConsPlusNormal"/>
                    <w:jc w:val="center"/>
                    <w:rPr>
                      <w:rFonts w:ascii="Times New Roman" w:hAnsi="Times New Roman" w:cs="Times New Roman"/>
                      <w:sz w:val="18"/>
                      <w:szCs w:val="18"/>
                    </w:rPr>
                  </w:pPr>
                </w:p>
              </w:tc>
              <w:tc>
                <w:tcPr>
                  <w:tcW w:w="2304" w:type="dxa"/>
                  <w:vMerge/>
                  <w:shd w:val="clear" w:color="auto" w:fill="auto"/>
                </w:tcPr>
                <w:p w:rsidR="00424A76" w:rsidRPr="00F2364A" w:rsidRDefault="00424A76" w:rsidP="00424A76">
                  <w:pPr>
                    <w:pStyle w:val="ConsPlusNormal"/>
                    <w:jc w:val="both"/>
                    <w:rPr>
                      <w:rFonts w:ascii="Times New Roman" w:hAnsi="Times New Roman" w:cs="Times New Roman"/>
                      <w:sz w:val="18"/>
                      <w:szCs w:val="18"/>
                    </w:rPr>
                  </w:pPr>
                </w:p>
              </w:tc>
              <w:tc>
                <w:tcPr>
                  <w:tcW w:w="1098" w:type="dxa"/>
                  <w:vMerge/>
                  <w:shd w:val="clear" w:color="auto" w:fill="auto"/>
                </w:tcPr>
                <w:p w:rsidR="00424A76" w:rsidRPr="00F2364A" w:rsidRDefault="00424A76" w:rsidP="00424A76">
                  <w:pPr>
                    <w:pStyle w:val="ConsPlusNormal"/>
                    <w:jc w:val="center"/>
                    <w:rPr>
                      <w:rFonts w:ascii="Times New Roman" w:hAnsi="Times New Roman" w:cs="Times New Roman"/>
                      <w:sz w:val="18"/>
                      <w:szCs w:val="18"/>
                    </w:rPr>
                  </w:pPr>
                </w:p>
              </w:tc>
              <w:tc>
                <w:tcPr>
                  <w:tcW w:w="1134" w:type="dxa"/>
                  <w:vMerge/>
                  <w:shd w:val="clear" w:color="auto" w:fill="auto"/>
                </w:tcPr>
                <w:p w:rsidR="00424A76" w:rsidRPr="00F2364A" w:rsidRDefault="00424A76" w:rsidP="00424A76">
                  <w:pPr>
                    <w:pStyle w:val="ConsPlusNormal"/>
                    <w:jc w:val="center"/>
                    <w:rPr>
                      <w:rFonts w:ascii="Times New Roman" w:hAnsi="Times New Roman" w:cs="Times New Roman"/>
                      <w:sz w:val="18"/>
                      <w:szCs w:val="18"/>
                      <w:lang w:val="en-US"/>
                    </w:rPr>
                  </w:pPr>
                </w:p>
              </w:tc>
              <w:tc>
                <w:tcPr>
                  <w:tcW w:w="1134" w:type="dxa"/>
                  <w:vMerge/>
                  <w:shd w:val="clear" w:color="auto" w:fill="auto"/>
                </w:tcPr>
                <w:p w:rsidR="00424A76" w:rsidRPr="00F2364A" w:rsidRDefault="00424A76" w:rsidP="00424A76">
                  <w:pPr>
                    <w:pStyle w:val="ConsPlusNormal"/>
                    <w:jc w:val="center"/>
                    <w:rPr>
                      <w:rFonts w:ascii="Times New Roman" w:hAnsi="Times New Roman" w:cs="Times New Roman"/>
                      <w:sz w:val="18"/>
                      <w:szCs w:val="18"/>
                    </w:rPr>
                  </w:pPr>
                </w:p>
              </w:tc>
              <w:tc>
                <w:tcPr>
                  <w:tcW w:w="1496" w:type="dxa"/>
                </w:tcPr>
                <w:p w:rsidR="00424A76" w:rsidRPr="00F2364A" w:rsidRDefault="00424A76" w:rsidP="00424A76">
                  <w:pPr>
                    <w:jc w:val="center"/>
                    <w:rPr>
                      <w:sz w:val="18"/>
                      <w:szCs w:val="18"/>
                    </w:rPr>
                  </w:pPr>
                  <w:r w:rsidRPr="00F2364A">
                    <w:rPr>
                      <w:sz w:val="18"/>
                      <w:szCs w:val="18"/>
                    </w:rPr>
                    <w:t>314 080 034,51</w:t>
                  </w:r>
                </w:p>
                <w:p w:rsidR="00424A76" w:rsidRPr="00F2364A" w:rsidRDefault="00424A76" w:rsidP="00424A76">
                  <w:pPr>
                    <w:jc w:val="center"/>
                    <w:rPr>
                      <w:sz w:val="18"/>
                      <w:szCs w:val="18"/>
                    </w:rPr>
                  </w:pPr>
                  <w:r w:rsidRPr="00F2364A">
                    <w:rPr>
                      <w:sz w:val="18"/>
                      <w:szCs w:val="18"/>
                    </w:rPr>
                    <w:t>&lt;м.б.&gt;</w:t>
                  </w:r>
                </w:p>
              </w:tc>
              <w:tc>
                <w:tcPr>
                  <w:tcW w:w="1516" w:type="dxa"/>
                  <w:vMerge/>
                  <w:shd w:val="clear" w:color="auto" w:fill="auto"/>
                </w:tcPr>
                <w:p w:rsidR="00424A76" w:rsidRPr="00A21035" w:rsidRDefault="00424A76" w:rsidP="00424A76">
                  <w:pPr>
                    <w:jc w:val="center"/>
                    <w:rPr>
                      <w:sz w:val="18"/>
                      <w:szCs w:val="18"/>
                    </w:rPr>
                  </w:pPr>
                </w:p>
              </w:tc>
              <w:tc>
                <w:tcPr>
                  <w:tcW w:w="1488" w:type="dxa"/>
                  <w:gridSpan w:val="2"/>
                  <w:vMerge/>
                  <w:shd w:val="clear" w:color="auto" w:fill="auto"/>
                </w:tcPr>
                <w:p w:rsidR="00424A76" w:rsidRPr="00474C2A" w:rsidRDefault="00424A76" w:rsidP="00424A76">
                  <w:pPr>
                    <w:jc w:val="center"/>
                    <w:rPr>
                      <w:sz w:val="18"/>
                      <w:szCs w:val="18"/>
                    </w:rPr>
                  </w:pPr>
                </w:p>
              </w:tc>
              <w:tc>
                <w:tcPr>
                  <w:tcW w:w="1495" w:type="dxa"/>
                  <w:gridSpan w:val="2"/>
                  <w:vMerge/>
                  <w:shd w:val="clear" w:color="auto" w:fill="auto"/>
                </w:tcPr>
                <w:p w:rsidR="00424A76" w:rsidRPr="00474C2A" w:rsidRDefault="00424A76" w:rsidP="00424A76">
                  <w:pPr>
                    <w:pStyle w:val="ConsPlusNormal"/>
                    <w:jc w:val="center"/>
                    <w:rPr>
                      <w:rFonts w:ascii="Times New Roman" w:hAnsi="Times New Roman" w:cs="Times New Roman"/>
                      <w:sz w:val="18"/>
                      <w:szCs w:val="18"/>
                    </w:rPr>
                  </w:pPr>
                </w:p>
              </w:tc>
              <w:tc>
                <w:tcPr>
                  <w:tcW w:w="1518" w:type="dxa"/>
                  <w:vMerge/>
                  <w:shd w:val="clear" w:color="auto" w:fill="auto"/>
                </w:tcPr>
                <w:p w:rsidR="00424A76" w:rsidRPr="00474C2A" w:rsidRDefault="00424A76" w:rsidP="00424A76">
                  <w:pPr>
                    <w:pStyle w:val="ConsPlusNormal"/>
                    <w:jc w:val="center"/>
                    <w:rPr>
                      <w:rFonts w:ascii="Times New Roman" w:hAnsi="Times New Roman" w:cs="Times New Roman"/>
                      <w:sz w:val="18"/>
                      <w:szCs w:val="18"/>
                    </w:rPr>
                  </w:pPr>
                </w:p>
              </w:tc>
              <w:tc>
                <w:tcPr>
                  <w:tcW w:w="851" w:type="dxa"/>
                  <w:vMerge/>
                  <w:shd w:val="clear" w:color="auto" w:fill="auto"/>
                </w:tcPr>
                <w:p w:rsidR="00424A76" w:rsidRPr="00474C2A" w:rsidRDefault="00424A76" w:rsidP="00424A76">
                  <w:pPr>
                    <w:pStyle w:val="ConsPlusNormal"/>
                    <w:jc w:val="center"/>
                    <w:rPr>
                      <w:rFonts w:ascii="Times New Roman" w:hAnsi="Times New Roman" w:cs="Times New Roman"/>
                      <w:sz w:val="18"/>
                      <w:szCs w:val="18"/>
                    </w:rPr>
                  </w:pPr>
                </w:p>
              </w:tc>
              <w:tc>
                <w:tcPr>
                  <w:tcW w:w="1134" w:type="dxa"/>
                  <w:vMerge/>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28</w:t>
                  </w:r>
                  <w:r w:rsidR="00FE2F1E">
                    <w:rPr>
                      <w:rFonts w:ascii="Times New Roman" w:hAnsi="Times New Roman" w:cs="Times New Roman"/>
                      <w:sz w:val="18"/>
                      <w:szCs w:val="18"/>
                    </w:rPr>
                    <w:t>5</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Социальная поддержка отдельных категорий граждан, осуществляемой путем возмещения расходов на оплату проезда указанных граждан на автомобильном транспорте общего пользования</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2020</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2025</w:t>
                  </w:r>
                </w:p>
              </w:tc>
              <w:tc>
                <w:tcPr>
                  <w:tcW w:w="1496" w:type="dxa"/>
                </w:tcPr>
                <w:p w:rsidR="00424A76" w:rsidRPr="00F2364A" w:rsidRDefault="00424A76" w:rsidP="00424A76">
                  <w:pPr>
                    <w:jc w:val="center"/>
                    <w:rPr>
                      <w:sz w:val="18"/>
                      <w:szCs w:val="18"/>
                    </w:rPr>
                  </w:pPr>
                  <w:r w:rsidRPr="00F2364A">
                    <w:rPr>
                      <w:sz w:val="18"/>
                      <w:szCs w:val="18"/>
                    </w:rPr>
                    <w:t>108 900 000,00</w:t>
                  </w:r>
                </w:p>
                <w:p w:rsidR="00424A76" w:rsidRPr="00F2364A" w:rsidRDefault="00424A76" w:rsidP="00424A76">
                  <w:pPr>
                    <w:jc w:val="center"/>
                    <w:rPr>
                      <w:sz w:val="18"/>
                      <w:szCs w:val="18"/>
                    </w:rPr>
                  </w:pPr>
                  <w:r w:rsidRPr="00F2364A">
                    <w:rPr>
                      <w:sz w:val="18"/>
                      <w:szCs w:val="18"/>
                    </w:rPr>
                    <w:t>&lt;о.б.&gt;</w:t>
                  </w:r>
                </w:p>
                <w:p w:rsidR="00424A76" w:rsidRPr="00F2364A" w:rsidRDefault="00424A76" w:rsidP="00424A76">
                  <w:pPr>
                    <w:jc w:val="center"/>
                    <w:rPr>
                      <w:sz w:val="18"/>
                      <w:szCs w:val="18"/>
                    </w:rPr>
                  </w:pPr>
                </w:p>
              </w:tc>
              <w:tc>
                <w:tcPr>
                  <w:tcW w:w="1516" w:type="dxa"/>
                  <w:shd w:val="clear" w:color="auto" w:fill="auto"/>
                </w:tcPr>
                <w:p w:rsidR="00424A76" w:rsidRPr="00A21035" w:rsidRDefault="00424A76" w:rsidP="00424A76">
                  <w:pPr>
                    <w:jc w:val="center"/>
                    <w:rPr>
                      <w:sz w:val="18"/>
                      <w:szCs w:val="18"/>
                    </w:rPr>
                  </w:pPr>
                  <w:r w:rsidRPr="00A21035">
                    <w:rPr>
                      <w:sz w:val="18"/>
                      <w:szCs w:val="18"/>
                    </w:rPr>
                    <w:t>63 500 969,00</w:t>
                  </w:r>
                </w:p>
                <w:p w:rsidR="00424A76" w:rsidRPr="00A21035" w:rsidRDefault="00424A76" w:rsidP="00424A76">
                  <w:pPr>
                    <w:jc w:val="center"/>
                    <w:rPr>
                      <w:sz w:val="18"/>
                      <w:szCs w:val="18"/>
                    </w:rPr>
                  </w:pPr>
                  <w:r w:rsidRPr="00A21035">
                    <w:rPr>
                      <w:sz w:val="18"/>
                      <w:szCs w:val="18"/>
                    </w:rPr>
                    <w:t>&lt;</w:t>
                  </w:r>
                  <w:proofErr w:type="spellStart"/>
                  <w:r w:rsidRPr="00A21035">
                    <w:rPr>
                      <w:sz w:val="18"/>
                      <w:szCs w:val="18"/>
                    </w:rPr>
                    <w:t>о.б</w:t>
                  </w:r>
                  <w:proofErr w:type="spellEnd"/>
                  <w:r w:rsidRPr="00A21035">
                    <w:rPr>
                      <w:sz w:val="18"/>
                      <w:szCs w:val="18"/>
                    </w:rPr>
                    <w:t>.&gt;</w:t>
                  </w:r>
                </w:p>
              </w:tc>
              <w:tc>
                <w:tcPr>
                  <w:tcW w:w="1488" w:type="dxa"/>
                  <w:gridSpan w:val="2"/>
                  <w:shd w:val="clear" w:color="auto" w:fill="auto"/>
                </w:tcPr>
                <w:p w:rsidR="00424A76" w:rsidRPr="00474C2A" w:rsidRDefault="00424A76" w:rsidP="00424A76">
                  <w:pPr>
                    <w:jc w:val="center"/>
                    <w:rPr>
                      <w:sz w:val="18"/>
                      <w:szCs w:val="18"/>
                    </w:rPr>
                  </w:pPr>
                  <w:r w:rsidRPr="00474C2A">
                    <w:rPr>
                      <w:sz w:val="18"/>
                      <w:szCs w:val="18"/>
                    </w:rPr>
                    <w:t>77 760 275,08</w:t>
                  </w:r>
                </w:p>
                <w:p w:rsidR="00424A76" w:rsidRPr="00474C2A" w:rsidRDefault="00424A76" w:rsidP="00424A76">
                  <w:pPr>
                    <w:jc w:val="center"/>
                    <w:rPr>
                      <w:sz w:val="18"/>
                      <w:szCs w:val="18"/>
                    </w:rPr>
                  </w:pPr>
                  <w:r w:rsidRPr="00474C2A">
                    <w:rPr>
                      <w:sz w:val="18"/>
                      <w:szCs w:val="18"/>
                    </w:rPr>
                    <w:t>&lt;</w:t>
                  </w:r>
                  <w:proofErr w:type="spellStart"/>
                  <w:r w:rsidRPr="00474C2A">
                    <w:rPr>
                      <w:sz w:val="18"/>
                      <w:szCs w:val="18"/>
                    </w:rPr>
                    <w:t>о.б</w:t>
                  </w:r>
                  <w:proofErr w:type="spellEnd"/>
                  <w:r w:rsidRPr="00474C2A">
                    <w:rPr>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80 973 748,63</w:t>
                  </w:r>
                </w:p>
                <w:p w:rsidR="00424A76" w:rsidRPr="00474C2A" w:rsidRDefault="00424A76" w:rsidP="00424A76">
                  <w:pPr>
                    <w:pStyle w:val="ConsPlusNormal"/>
                    <w:jc w:val="center"/>
                    <w:rPr>
                      <w:rFonts w:ascii="Baskerville Old Face" w:hAnsi="Baskerville Old Face" w:cs="Times New Roman"/>
                      <w:sz w:val="18"/>
                      <w:szCs w:val="18"/>
                    </w:rPr>
                  </w:pPr>
                  <w:r w:rsidRPr="00474C2A">
                    <w:rPr>
                      <w:rFonts w:ascii="Baskerville Old Face" w:hAnsi="Baskerville Old Face"/>
                      <w:sz w:val="18"/>
                      <w:szCs w:val="18"/>
                    </w:rPr>
                    <w:t>&lt;</w:t>
                  </w:r>
                  <w:proofErr w:type="spellStart"/>
                  <w:r w:rsidRPr="00474C2A">
                    <w:rPr>
                      <w:sz w:val="18"/>
                      <w:szCs w:val="18"/>
                    </w:rPr>
                    <w:t>о</w:t>
                  </w:r>
                  <w:r w:rsidRPr="00474C2A">
                    <w:rPr>
                      <w:rFonts w:ascii="Baskerville Old Face" w:hAnsi="Baskerville Old Face"/>
                      <w:sz w:val="18"/>
                      <w:szCs w:val="18"/>
                    </w:rPr>
                    <w:t>.</w:t>
                  </w:r>
                  <w:r w:rsidRPr="00474C2A">
                    <w:rPr>
                      <w:sz w:val="18"/>
                      <w:szCs w:val="18"/>
                    </w:rPr>
                    <w:t>б</w:t>
                  </w:r>
                  <w:proofErr w:type="spellEnd"/>
                  <w:r w:rsidRPr="00474C2A">
                    <w:rPr>
                      <w:sz w:val="18"/>
                      <w:szCs w:val="18"/>
                    </w:rPr>
                    <w:t>.</w:t>
                  </w:r>
                  <w:r w:rsidRPr="00474C2A">
                    <w:rPr>
                      <w:rFonts w:ascii="Baskerville Old Face" w:hAnsi="Baskerville Old Face"/>
                      <w:sz w:val="18"/>
                      <w:szCs w:val="18"/>
                    </w:rPr>
                    <w:t>&gt;</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84 455 678,62</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о.б</w:t>
                  </w:r>
                  <w:proofErr w:type="spellEnd"/>
                  <w:r w:rsidRPr="00474C2A">
                    <w:rPr>
                      <w:rFonts w:ascii="Times New Roman" w:hAnsi="Times New Roman" w:cs="Times New Roman"/>
                      <w:sz w:val="18"/>
                      <w:szCs w:val="18"/>
                    </w:rPr>
                    <w:t>.&gt;</w:t>
                  </w:r>
                </w:p>
              </w:tc>
              <w:tc>
                <w:tcPr>
                  <w:tcW w:w="851"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28</w:t>
                  </w:r>
                  <w:r w:rsidR="00FE2F1E">
                    <w:rPr>
                      <w:rFonts w:ascii="Times New Roman" w:hAnsi="Times New Roman" w:cs="Times New Roman"/>
                      <w:sz w:val="18"/>
                      <w:szCs w:val="18"/>
                    </w:rPr>
                    <w:t>6</w:t>
                  </w:r>
                </w:p>
              </w:tc>
              <w:tc>
                <w:tcPr>
                  <w:tcW w:w="2304" w:type="dxa"/>
                  <w:shd w:val="clear" w:color="auto" w:fill="auto"/>
                </w:tcPr>
                <w:p w:rsidR="00424A76" w:rsidRPr="00F2364A" w:rsidRDefault="00424A76" w:rsidP="00424A76">
                  <w:pPr>
                    <w:jc w:val="both"/>
                    <w:rPr>
                      <w:sz w:val="18"/>
                      <w:szCs w:val="18"/>
                    </w:rPr>
                  </w:pPr>
                  <w:r w:rsidRPr="00F2364A">
                    <w:rPr>
                      <w:sz w:val="18"/>
                      <w:szCs w:val="18"/>
                    </w:rPr>
                    <w:t>Социальная поддержка пенсионеров по старости, не имеющих льгот по законодательству РФ и Тюменской области, осуществляемую путем возмещения расходов на оплату проезда указанных граждан на автомобильном транспорте общего пользования</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2020</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2025</w:t>
                  </w:r>
                </w:p>
              </w:tc>
              <w:tc>
                <w:tcPr>
                  <w:tcW w:w="1496" w:type="dxa"/>
                </w:tcPr>
                <w:p w:rsidR="00424A76" w:rsidRPr="00F2364A" w:rsidRDefault="00424A76" w:rsidP="00424A76">
                  <w:pPr>
                    <w:jc w:val="center"/>
                    <w:rPr>
                      <w:sz w:val="18"/>
                      <w:szCs w:val="18"/>
                    </w:rPr>
                  </w:pPr>
                  <w:r w:rsidRPr="00F2364A">
                    <w:rPr>
                      <w:sz w:val="18"/>
                      <w:szCs w:val="18"/>
                    </w:rPr>
                    <w:t>40 335 110,00</w:t>
                  </w:r>
                </w:p>
                <w:p w:rsidR="00424A76" w:rsidRPr="00F2364A" w:rsidRDefault="00424A76" w:rsidP="00424A76">
                  <w:pPr>
                    <w:jc w:val="center"/>
                    <w:rPr>
                      <w:sz w:val="18"/>
                      <w:szCs w:val="18"/>
                    </w:rPr>
                  </w:pPr>
                  <w:r w:rsidRPr="00F2364A">
                    <w:rPr>
                      <w:sz w:val="18"/>
                      <w:szCs w:val="18"/>
                    </w:rPr>
                    <w:t>&lt;м.б.&gt;</w:t>
                  </w:r>
                </w:p>
              </w:tc>
              <w:tc>
                <w:tcPr>
                  <w:tcW w:w="1516" w:type="dxa"/>
                  <w:shd w:val="clear" w:color="auto" w:fill="auto"/>
                </w:tcPr>
                <w:p w:rsidR="00424A76" w:rsidRPr="00A21035" w:rsidRDefault="00424A76" w:rsidP="00424A76">
                  <w:pPr>
                    <w:jc w:val="center"/>
                    <w:rPr>
                      <w:sz w:val="18"/>
                      <w:szCs w:val="18"/>
                    </w:rPr>
                  </w:pPr>
                  <w:r w:rsidRPr="00A21035">
                    <w:rPr>
                      <w:sz w:val="18"/>
                      <w:szCs w:val="18"/>
                    </w:rPr>
                    <w:t>49 165 439,00</w:t>
                  </w:r>
                </w:p>
                <w:p w:rsidR="00424A76" w:rsidRPr="00A21035" w:rsidRDefault="00424A76" w:rsidP="00424A76">
                  <w:pPr>
                    <w:jc w:val="center"/>
                    <w:rPr>
                      <w:sz w:val="18"/>
                      <w:szCs w:val="18"/>
                    </w:rPr>
                  </w:pPr>
                  <w:r w:rsidRPr="00A21035">
                    <w:rPr>
                      <w:sz w:val="18"/>
                      <w:szCs w:val="18"/>
                    </w:rPr>
                    <w:t>&lt;</w:t>
                  </w:r>
                  <w:proofErr w:type="spellStart"/>
                  <w:r w:rsidRPr="00A21035">
                    <w:rPr>
                      <w:sz w:val="18"/>
                      <w:szCs w:val="18"/>
                    </w:rPr>
                    <w:t>м.б</w:t>
                  </w:r>
                  <w:proofErr w:type="spellEnd"/>
                  <w:r w:rsidRPr="00A21035">
                    <w:rPr>
                      <w:sz w:val="18"/>
                      <w:szCs w:val="18"/>
                    </w:rPr>
                    <w:t>.&gt;</w:t>
                  </w:r>
                </w:p>
              </w:tc>
              <w:tc>
                <w:tcPr>
                  <w:tcW w:w="1488" w:type="dxa"/>
                  <w:gridSpan w:val="2"/>
                  <w:shd w:val="clear" w:color="auto" w:fill="auto"/>
                </w:tcPr>
                <w:p w:rsidR="00424A76" w:rsidRPr="00474C2A" w:rsidRDefault="00424A76" w:rsidP="00424A76">
                  <w:pPr>
                    <w:jc w:val="center"/>
                    <w:rPr>
                      <w:sz w:val="18"/>
                      <w:szCs w:val="18"/>
                      <w:vertAlign w:val="superscript"/>
                    </w:rPr>
                  </w:pPr>
                  <w:r w:rsidRPr="00474C2A">
                    <w:rPr>
                      <w:sz w:val="18"/>
                      <w:szCs w:val="18"/>
                    </w:rPr>
                    <w:t>55 605 710,00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&lt;м.б.&gt;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45 637 510,00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47 599 610,00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851"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28</w:t>
                  </w:r>
                  <w:r w:rsidR="00FE2F1E">
                    <w:rPr>
                      <w:rFonts w:ascii="Times New Roman" w:hAnsi="Times New Roman" w:cs="Times New Roman"/>
                      <w:sz w:val="18"/>
                      <w:szCs w:val="18"/>
                    </w:rPr>
                    <w:t>7</w:t>
                  </w:r>
                </w:p>
              </w:tc>
              <w:tc>
                <w:tcPr>
                  <w:tcW w:w="2304" w:type="dxa"/>
                  <w:shd w:val="clear" w:color="auto" w:fill="auto"/>
                </w:tcPr>
                <w:p w:rsidR="00424A76" w:rsidRPr="00F2364A" w:rsidRDefault="00424A76" w:rsidP="00424A76">
                  <w:pPr>
                    <w:jc w:val="both"/>
                    <w:rPr>
                      <w:sz w:val="18"/>
                      <w:szCs w:val="18"/>
                    </w:rPr>
                  </w:pPr>
                  <w:r w:rsidRPr="00F2364A">
                    <w:rPr>
                      <w:sz w:val="18"/>
                      <w:szCs w:val="18"/>
                    </w:rPr>
                    <w:t>Выпуск электронных транспортных карт пенсионера</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2020</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2025</w:t>
                  </w:r>
                </w:p>
              </w:tc>
              <w:tc>
                <w:tcPr>
                  <w:tcW w:w="1496" w:type="dxa"/>
                </w:tcPr>
                <w:p w:rsidR="00424A76" w:rsidRPr="00F2364A" w:rsidRDefault="00424A76" w:rsidP="00424A76">
                  <w:pPr>
                    <w:jc w:val="center"/>
                  </w:pPr>
                  <w:r w:rsidRPr="00F2364A">
                    <w:rPr>
                      <w:sz w:val="18"/>
                      <w:szCs w:val="18"/>
                    </w:rPr>
                    <w:t>0,00</w:t>
                  </w:r>
                </w:p>
              </w:tc>
              <w:tc>
                <w:tcPr>
                  <w:tcW w:w="1516" w:type="dxa"/>
                  <w:shd w:val="clear" w:color="auto" w:fill="auto"/>
                </w:tcPr>
                <w:p w:rsidR="00424A76" w:rsidRPr="00A21035" w:rsidRDefault="00424A76" w:rsidP="00424A76">
                  <w:pPr>
                    <w:jc w:val="center"/>
                    <w:rPr>
                      <w:sz w:val="18"/>
                      <w:szCs w:val="18"/>
                    </w:rPr>
                  </w:pPr>
                  <w:r w:rsidRPr="00A21035">
                    <w:rPr>
                      <w:sz w:val="18"/>
                      <w:szCs w:val="18"/>
                    </w:rPr>
                    <w:t>205 500,00</w:t>
                  </w:r>
                </w:p>
                <w:p w:rsidR="00424A76" w:rsidRPr="00A21035" w:rsidRDefault="00424A76" w:rsidP="00424A76">
                  <w:pPr>
                    <w:jc w:val="center"/>
                  </w:pPr>
                  <w:r w:rsidRPr="00A21035">
                    <w:t>&lt;</w:t>
                  </w:r>
                  <w:proofErr w:type="spellStart"/>
                  <w:r w:rsidRPr="00A21035">
                    <w:t>м.б</w:t>
                  </w:r>
                  <w:proofErr w:type="spellEnd"/>
                  <w:r w:rsidRPr="00A21035">
                    <w:t>&gt;</w:t>
                  </w:r>
                </w:p>
              </w:tc>
              <w:tc>
                <w:tcPr>
                  <w:tcW w:w="1488"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lang w:val="en-US"/>
                    </w:rPr>
                  </w:pPr>
                  <w:r w:rsidRPr="00474C2A">
                    <w:rPr>
                      <w:rFonts w:ascii="Times New Roman" w:hAnsi="Times New Roman" w:cs="Times New Roman"/>
                      <w:sz w:val="18"/>
                      <w:szCs w:val="18"/>
                    </w:rPr>
                    <w:t>242 000,</w:t>
                  </w:r>
                  <w:r w:rsidRPr="00474C2A">
                    <w:rPr>
                      <w:rFonts w:ascii="Times New Roman" w:hAnsi="Times New Roman" w:cs="Times New Roman"/>
                      <w:sz w:val="18"/>
                      <w:szCs w:val="18"/>
                      <w:lang w:val="en-US"/>
                    </w:rPr>
                    <w:t>00</w:t>
                  </w:r>
                </w:p>
                <w:p w:rsidR="00424A76" w:rsidRPr="00474C2A" w:rsidRDefault="00424A76" w:rsidP="00424A76">
                  <w:pPr>
                    <w:jc w:val="center"/>
                  </w:pPr>
                  <w:r w:rsidRPr="00474C2A">
                    <w:t>&lt;</w:t>
                  </w:r>
                  <w:proofErr w:type="spellStart"/>
                  <w:r w:rsidRPr="00474C2A">
                    <w:t>м.б</w:t>
                  </w:r>
                  <w:proofErr w:type="spellEnd"/>
                  <w:r w:rsidRPr="00474C2A">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228 000,00</w:t>
                  </w:r>
                </w:p>
                <w:p w:rsidR="00424A76" w:rsidRPr="00474C2A" w:rsidRDefault="00424A76" w:rsidP="00424A76">
                  <w:pPr>
                    <w:pStyle w:val="ConsPlusNormal"/>
                    <w:jc w:val="center"/>
                    <w:rPr>
                      <w:rFonts w:ascii="Times New Roman" w:hAnsi="Times New Roman" w:cs="Times New Roman"/>
                      <w:sz w:val="18"/>
                      <w:szCs w:val="18"/>
                      <w:lang w:val="en-US"/>
                    </w:rPr>
                  </w:pPr>
                  <w:r w:rsidRPr="00474C2A">
                    <w:rPr>
                      <w:rFonts w:ascii="Times New Roman" w:hAnsi="Times New Roman" w:cs="Times New Roman"/>
                      <w:sz w:val="18"/>
                      <w:szCs w:val="18"/>
                      <w:lang w:val="en-US"/>
                    </w:rPr>
                    <w:t>&lt;</w:t>
                  </w:r>
                  <w:proofErr w:type="spellStart"/>
                  <w:r w:rsidRPr="00474C2A">
                    <w:rPr>
                      <w:rFonts w:ascii="Times New Roman" w:hAnsi="Times New Roman" w:cs="Times New Roman"/>
                      <w:sz w:val="18"/>
                      <w:szCs w:val="18"/>
                      <w:lang w:val="en-US"/>
                    </w:rPr>
                    <w:t>м.б</w:t>
                  </w:r>
                  <w:proofErr w:type="spellEnd"/>
                  <w:r w:rsidRPr="00474C2A">
                    <w:rPr>
                      <w:rFonts w:ascii="Times New Roman" w:hAnsi="Times New Roman" w:cs="Times New Roman"/>
                      <w:sz w:val="18"/>
                      <w:szCs w:val="18"/>
                      <w:lang w:val="en-US"/>
                    </w:rPr>
                    <w:t>&gt;</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851"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28</w:t>
                  </w:r>
                  <w:r w:rsidR="00FE2F1E">
                    <w:rPr>
                      <w:rFonts w:ascii="Times New Roman" w:hAnsi="Times New Roman" w:cs="Times New Roman"/>
                      <w:sz w:val="18"/>
                      <w:szCs w:val="18"/>
                    </w:rPr>
                    <w:t>8</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Возмещение расходов пассажирского транспорта по удешевлению стоимости проезда по маршруту Тобольск-Сумкино</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2020</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2020</w:t>
                  </w:r>
                </w:p>
              </w:tc>
              <w:tc>
                <w:tcPr>
                  <w:tcW w:w="1496" w:type="dxa"/>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13 931 412,00</w:t>
                  </w:r>
                </w:p>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&lt;м.б.&gt;</w:t>
                  </w:r>
                </w:p>
              </w:tc>
              <w:tc>
                <w:tcPr>
                  <w:tcW w:w="1516" w:type="dxa"/>
                  <w:shd w:val="clear" w:color="auto" w:fill="auto"/>
                </w:tcPr>
                <w:p w:rsidR="00424A76" w:rsidRPr="00864532" w:rsidRDefault="00424A76" w:rsidP="00424A76">
                  <w:pPr>
                    <w:pStyle w:val="ConsPlusNormal"/>
                    <w:jc w:val="center"/>
                    <w:rPr>
                      <w:rFonts w:ascii="Times New Roman" w:hAnsi="Times New Roman" w:cs="Times New Roman"/>
                      <w:sz w:val="18"/>
                      <w:szCs w:val="18"/>
                    </w:rPr>
                  </w:pPr>
                  <w:r w:rsidRPr="00864532">
                    <w:rPr>
                      <w:rFonts w:ascii="Times New Roman" w:hAnsi="Times New Roman" w:cs="Times New Roman"/>
                      <w:sz w:val="18"/>
                      <w:szCs w:val="18"/>
                    </w:rPr>
                    <w:t>х</w:t>
                  </w:r>
                </w:p>
              </w:tc>
              <w:tc>
                <w:tcPr>
                  <w:tcW w:w="1488" w:type="dxa"/>
                  <w:gridSpan w:val="2"/>
                  <w:shd w:val="clear" w:color="auto" w:fill="auto"/>
                </w:tcPr>
                <w:p w:rsidR="00424A76" w:rsidRPr="00474C2A" w:rsidRDefault="00424A76" w:rsidP="00424A76">
                  <w:pPr>
                    <w:jc w:val="center"/>
                    <w:rPr>
                      <w:sz w:val="18"/>
                      <w:szCs w:val="18"/>
                    </w:rPr>
                  </w:pPr>
                  <w:r w:rsidRPr="00474C2A">
                    <w:rPr>
                      <w:sz w:val="18"/>
                      <w:szCs w:val="18"/>
                    </w:rPr>
                    <w:t>х</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851"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FE2F1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259</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 xml:space="preserve">Регулирование тарифов на перевозку пассажиров и </w:t>
                  </w:r>
                  <w:r w:rsidRPr="00F2364A">
                    <w:rPr>
                      <w:rFonts w:ascii="Times New Roman" w:hAnsi="Times New Roman" w:cs="Times New Roman"/>
                      <w:sz w:val="18"/>
                      <w:szCs w:val="18"/>
                    </w:rPr>
                    <w:lastRenderedPageBreak/>
                    <w:t>багажа автомобильным транспортом в городском сообщении и до садоводческих товариществ</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lastRenderedPageBreak/>
                    <w:t>ДГС</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2020</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2025</w:t>
                  </w:r>
                </w:p>
              </w:tc>
              <w:tc>
                <w:tcPr>
                  <w:tcW w:w="1496" w:type="dxa"/>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1 144 000,00</w:t>
                  </w:r>
                </w:p>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&lt;м.б.&gt;</w:t>
                  </w:r>
                </w:p>
              </w:tc>
              <w:tc>
                <w:tcPr>
                  <w:tcW w:w="1516" w:type="dxa"/>
                  <w:shd w:val="clear" w:color="auto" w:fill="auto"/>
                </w:tcPr>
                <w:p w:rsidR="00424A76" w:rsidRPr="00A21035" w:rsidRDefault="00424A76" w:rsidP="00424A76">
                  <w:pPr>
                    <w:pStyle w:val="ConsPlusNormal"/>
                    <w:jc w:val="center"/>
                    <w:rPr>
                      <w:rFonts w:ascii="Times New Roman" w:hAnsi="Times New Roman" w:cs="Times New Roman"/>
                      <w:sz w:val="18"/>
                      <w:szCs w:val="18"/>
                      <w:vertAlign w:val="superscript"/>
                    </w:rPr>
                  </w:pPr>
                  <w:r w:rsidRPr="00A21035">
                    <w:rPr>
                      <w:rFonts w:ascii="Times New Roman" w:hAnsi="Times New Roman" w:cs="Times New Roman"/>
                      <w:sz w:val="18"/>
                      <w:szCs w:val="18"/>
                    </w:rPr>
                    <w:t>1 145 000,0</w:t>
                  </w:r>
                </w:p>
                <w:p w:rsidR="00424A76" w:rsidRPr="00A21035" w:rsidRDefault="00424A76" w:rsidP="00424A76">
                  <w:pPr>
                    <w:jc w:val="center"/>
                    <w:rPr>
                      <w:sz w:val="18"/>
                      <w:szCs w:val="18"/>
                    </w:rPr>
                  </w:pPr>
                  <w:r w:rsidRPr="00A21035">
                    <w:rPr>
                      <w:sz w:val="18"/>
                      <w:szCs w:val="18"/>
                    </w:rPr>
                    <w:t>&lt;м.б&gt;</w:t>
                  </w:r>
                </w:p>
              </w:tc>
              <w:tc>
                <w:tcPr>
                  <w:tcW w:w="1488" w:type="dxa"/>
                  <w:gridSpan w:val="2"/>
                  <w:shd w:val="clear" w:color="auto" w:fill="auto"/>
                </w:tcPr>
                <w:p w:rsidR="00424A76" w:rsidRPr="00474C2A" w:rsidRDefault="00424A76" w:rsidP="00424A76">
                  <w:pPr>
                    <w:jc w:val="center"/>
                    <w:rPr>
                      <w:sz w:val="18"/>
                      <w:szCs w:val="18"/>
                      <w:vertAlign w:val="superscript"/>
                    </w:rPr>
                  </w:pPr>
                  <w:r w:rsidRPr="00474C2A">
                    <w:rPr>
                      <w:sz w:val="18"/>
                      <w:szCs w:val="18"/>
                    </w:rPr>
                    <w:t>1 157 000,0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&lt;м.б&gt;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 xml:space="preserve"> 1 188 000,00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&lt;м.б&gt;</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1 190 000,00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851"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29</w:t>
                  </w:r>
                  <w:r w:rsidR="00FE2F1E">
                    <w:rPr>
                      <w:rFonts w:ascii="Times New Roman" w:hAnsi="Times New Roman" w:cs="Times New Roman"/>
                      <w:sz w:val="18"/>
                      <w:szCs w:val="18"/>
                    </w:rPr>
                    <w:t>0</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Контроль за деятельностью юридических лиц и индивидуальных предпринимателей, осуществляющих перевозку пассажиров и багажа легковым такси</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2020</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2025</w:t>
                  </w:r>
                </w:p>
              </w:tc>
              <w:tc>
                <w:tcPr>
                  <w:tcW w:w="1496" w:type="dxa"/>
                </w:tcPr>
                <w:p w:rsidR="00424A76" w:rsidRPr="00F2364A" w:rsidRDefault="00424A76" w:rsidP="00424A76">
                  <w:pPr>
                    <w:jc w:val="center"/>
                    <w:rPr>
                      <w:sz w:val="18"/>
                      <w:szCs w:val="18"/>
                    </w:rPr>
                  </w:pPr>
                  <w:r w:rsidRPr="00F2364A">
                    <w:rPr>
                      <w:sz w:val="18"/>
                      <w:szCs w:val="18"/>
                    </w:rPr>
                    <w:t>572 000,00</w:t>
                  </w:r>
                </w:p>
                <w:p w:rsidR="00424A76" w:rsidRPr="00F2364A" w:rsidRDefault="00424A76" w:rsidP="00424A76">
                  <w:pPr>
                    <w:jc w:val="center"/>
                    <w:rPr>
                      <w:sz w:val="18"/>
                      <w:szCs w:val="18"/>
                    </w:rPr>
                  </w:pPr>
                  <w:r w:rsidRPr="00F2364A">
                    <w:rPr>
                      <w:sz w:val="18"/>
                      <w:szCs w:val="18"/>
                    </w:rPr>
                    <w:t>&lt;м.б.&gt;</w:t>
                  </w:r>
                </w:p>
              </w:tc>
              <w:tc>
                <w:tcPr>
                  <w:tcW w:w="1516" w:type="dxa"/>
                  <w:shd w:val="clear" w:color="auto" w:fill="auto"/>
                </w:tcPr>
                <w:p w:rsidR="00424A76" w:rsidRPr="00A21035" w:rsidRDefault="00424A76" w:rsidP="00424A76">
                  <w:pPr>
                    <w:jc w:val="center"/>
                    <w:rPr>
                      <w:sz w:val="18"/>
                      <w:szCs w:val="18"/>
                      <w:vertAlign w:val="superscript"/>
                    </w:rPr>
                  </w:pPr>
                  <w:r w:rsidRPr="00A21035">
                    <w:rPr>
                      <w:sz w:val="18"/>
                      <w:szCs w:val="18"/>
                    </w:rPr>
                    <w:t>573 000,0</w:t>
                  </w:r>
                </w:p>
                <w:p w:rsidR="00424A76" w:rsidRPr="00A21035" w:rsidRDefault="00424A76" w:rsidP="00424A76">
                  <w:pPr>
                    <w:jc w:val="center"/>
                    <w:rPr>
                      <w:sz w:val="18"/>
                      <w:szCs w:val="18"/>
                    </w:rPr>
                  </w:pPr>
                  <w:r w:rsidRPr="00A21035">
                    <w:rPr>
                      <w:sz w:val="18"/>
                      <w:szCs w:val="18"/>
                    </w:rPr>
                    <w:t>&lt;м.б&gt;</w:t>
                  </w:r>
                </w:p>
              </w:tc>
              <w:tc>
                <w:tcPr>
                  <w:tcW w:w="1488" w:type="dxa"/>
                  <w:gridSpan w:val="2"/>
                  <w:shd w:val="clear" w:color="auto" w:fill="auto"/>
                </w:tcPr>
                <w:p w:rsidR="00424A76" w:rsidRPr="00474C2A" w:rsidRDefault="00424A76" w:rsidP="00424A76">
                  <w:pPr>
                    <w:jc w:val="center"/>
                    <w:rPr>
                      <w:sz w:val="18"/>
                      <w:szCs w:val="18"/>
                      <w:vertAlign w:val="superscript"/>
                    </w:rPr>
                  </w:pPr>
                  <w:r w:rsidRPr="00474C2A">
                    <w:rPr>
                      <w:sz w:val="18"/>
                      <w:szCs w:val="18"/>
                    </w:rPr>
                    <w:t>579 000,0</w:t>
                  </w:r>
                </w:p>
                <w:p w:rsidR="00424A76" w:rsidRPr="00474C2A" w:rsidRDefault="00424A76" w:rsidP="00424A76">
                  <w:pPr>
                    <w:jc w:val="center"/>
                    <w:rPr>
                      <w:sz w:val="18"/>
                      <w:szCs w:val="18"/>
                    </w:rPr>
                  </w:pPr>
                  <w:r w:rsidRPr="00474C2A">
                    <w:rPr>
                      <w:sz w:val="18"/>
                      <w:szCs w:val="18"/>
                    </w:rPr>
                    <w:t>&lt;м.б&gt;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594 000,00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&lt;м.б&gt;</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595 000,00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851" w:type="dxa"/>
                  <w:shd w:val="clear" w:color="auto" w:fill="auto"/>
                </w:tcPr>
                <w:p w:rsidR="00424A76" w:rsidRPr="001C5803" w:rsidRDefault="00424A76" w:rsidP="00424A76">
                  <w:pPr>
                    <w:pStyle w:val="ConsPlusNormal"/>
                    <w:jc w:val="center"/>
                    <w:rPr>
                      <w:rFonts w:ascii="Times New Roman" w:hAnsi="Times New Roman" w:cs="Times New Roman"/>
                      <w:sz w:val="18"/>
                      <w:szCs w:val="18"/>
                    </w:rPr>
                  </w:pPr>
                  <w:r w:rsidRPr="001C5803">
                    <w:rPr>
                      <w:rFonts w:ascii="Times New Roman" w:hAnsi="Times New Roman" w:cs="Times New Roman"/>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29</w:t>
                  </w:r>
                  <w:r w:rsidR="00FE2F1E">
                    <w:rPr>
                      <w:rFonts w:ascii="Times New Roman" w:hAnsi="Times New Roman" w:cs="Times New Roman"/>
                      <w:sz w:val="18"/>
                      <w:szCs w:val="18"/>
                    </w:rPr>
                    <w:t>1</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На организацию пассажирских перевозок на грузопассажирской паромной переправе через р.Иртыш (Тобольск-Бекерево)</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2020</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2025</w:t>
                  </w:r>
                </w:p>
              </w:tc>
              <w:tc>
                <w:tcPr>
                  <w:tcW w:w="1496" w:type="dxa"/>
                </w:tcPr>
                <w:p w:rsidR="00424A76" w:rsidRPr="00F2364A" w:rsidRDefault="00424A76" w:rsidP="00424A76">
                  <w:pPr>
                    <w:jc w:val="center"/>
                    <w:rPr>
                      <w:sz w:val="18"/>
                      <w:szCs w:val="18"/>
                    </w:rPr>
                  </w:pPr>
                  <w:r w:rsidRPr="00F2364A">
                    <w:rPr>
                      <w:sz w:val="18"/>
                      <w:szCs w:val="18"/>
                    </w:rPr>
                    <w:t>29 900 388,00</w:t>
                  </w:r>
                </w:p>
                <w:p w:rsidR="00424A76" w:rsidRPr="00F2364A" w:rsidRDefault="00424A76" w:rsidP="00424A76">
                  <w:pPr>
                    <w:jc w:val="center"/>
                    <w:rPr>
                      <w:sz w:val="18"/>
                      <w:szCs w:val="18"/>
                    </w:rPr>
                  </w:pPr>
                  <w:r w:rsidRPr="00F2364A">
                    <w:rPr>
                      <w:sz w:val="18"/>
                      <w:szCs w:val="18"/>
                    </w:rPr>
                    <w:t>&lt;м.б&gt;</w:t>
                  </w:r>
                </w:p>
              </w:tc>
              <w:tc>
                <w:tcPr>
                  <w:tcW w:w="1516" w:type="dxa"/>
                  <w:shd w:val="clear" w:color="auto" w:fill="auto"/>
                </w:tcPr>
                <w:p w:rsidR="00424A76" w:rsidRPr="00A21035" w:rsidRDefault="00424A76" w:rsidP="00424A76">
                  <w:pPr>
                    <w:jc w:val="center"/>
                    <w:rPr>
                      <w:sz w:val="18"/>
                      <w:szCs w:val="18"/>
                    </w:rPr>
                  </w:pPr>
                  <w:r w:rsidRPr="00A21035">
                    <w:rPr>
                      <w:sz w:val="18"/>
                      <w:szCs w:val="18"/>
                    </w:rPr>
                    <w:t>29 274 713,60</w:t>
                  </w:r>
                </w:p>
                <w:p w:rsidR="00424A76" w:rsidRPr="00A21035" w:rsidRDefault="00424A76" w:rsidP="00424A76">
                  <w:pPr>
                    <w:jc w:val="center"/>
                    <w:rPr>
                      <w:sz w:val="18"/>
                      <w:szCs w:val="18"/>
                    </w:rPr>
                  </w:pPr>
                  <w:r w:rsidRPr="00A21035">
                    <w:rPr>
                      <w:sz w:val="18"/>
                      <w:szCs w:val="18"/>
                    </w:rPr>
                    <w:t>&lt;</w:t>
                  </w:r>
                  <w:proofErr w:type="spellStart"/>
                  <w:r w:rsidRPr="00A21035">
                    <w:rPr>
                      <w:sz w:val="18"/>
                      <w:szCs w:val="18"/>
                    </w:rPr>
                    <w:t>м.б</w:t>
                  </w:r>
                  <w:proofErr w:type="spellEnd"/>
                  <w:r w:rsidRPr="00A21035">
                    <w:rPr>
                      <w:sz w:val="18"/>
                      <w:szCs w:val="18"/>
                    </w:rPr>
                    <w:t>&gt;</w:t>
                  </w:r>
                </w:p>
              </w:tc>
              <w:tc>
                <w:tcPr>
                  <w:tcW w:w="1488" w:type="dxa"/>
                  <w:gridSpan w:val="2"/>
                  <w:shd w:val="clear" w:color="auto" w:fill="auto"/>
                </w:tcPr>
                <w:p w:rsidR="00424A76" w:rsidRPr="00474C2A" w:rsidRDefault="00424A76" w:rsidP="00424A76">
                  <w:pPr>
                    <w:jc w:val="center"/>
                    <w:rPr>
                      <w:sz w:val="18"/>
                      <w:szCs w:val="18"/>
                    </w:rPr>
                  </w:pPr>
                  <w:r w:rsidRPr="00474C2A">
                    <w:rPr>
                      <w:sz w:val="18"/>
                      <w:szCs w:val="18"/>
                    </w:rPr>
                    <w:t>31 299 000,00</w:t>
                  </w:r>
                </w:p>
                <w:p w:rsidR="00424A76" w:rsidRPr="00474C2A" w:rsidRDefault="00424A76" w:rsidP="00424A76">
                  <w:pPr>
                    <w:jc w:val="center"/>
                    <w:rPr>
                      <w:sz w:val="18"/>
                      <w:szCs w:val="18"/>
                    </w:rPr>
                  </w:pPr>
                  <w:r w:rsidRPr="00474C2A">
                    <w:rPr>
                      <w:sz w:val="18"/>
                      <w:szCs w:val="18"/>
                    </w:rPr>
                    <w:t>&lt;</w:t>
                  </w:r>
                  <w:proofErr w:type="spellStart"/>
                  <w:r w:rsidRPr="00474C2A">
                    <w:rPr>
                      <w:sz w:val="18"/>
                      <w:szCs w:val="18"/>
                    </w:rPr>
                    <w:t>м.б</w:t>
                  </w:r>
                  <w:proofErr w:type="spellEnd"/>
                  <w:r w:rsidRPr="00474C2A">
                    <w:rPr>
                      <w:sz w:val="18"/>
                      <w:szCs w:val="18"/>
                    </w:rPr>
                    <w:t>&gt;</w:t>
                  </w:r>
                </w:p>
              </w:tc>
              <w:tc>
                <w:tcPr>
                  <w:tcW w:w="1495" w:type="dxa"/>
                  <w:gridSpan w:val="2"/>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32 251 000,00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1518" w:type="dxa"/>
                  <w:shd w:val="clear" w:color="auto" w:fill="auto"/>
                </w:tcPr>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33 390 000,00</w:t>
                  </w:r>
                </w:p>
                <w:p w:rsidR="00424A76" w:rsidRPr="00474C2A" w:rsidRDefault="00424A76" w:rsidP="00424A76">
                  <w:pPr>
                    <w:pStyle w:val="ConsPlusNormal"/>
                    <w:jc w:val="center"/>
                    <w:rPr>
                      <w:rFonts w:ascii="Times New Roman" w:hAnsi="Times New Roman" w:cs="Times New Roman"/>
                      <w:sz w:val="18"/>
                      <w:szCs w:val="18"/>
                    </w:rPr>
                  </w:pPr>
                  <w:r w:rsidRPr="00474C2A">
                    <w:rPr>
                      <w:rFonts w:ascii="Times New Roman" w:hAnsi="Times New Roman" w:cs="Times New Roman"/>
                      <w:sz w:val="18"/>
                      <w:szCs w:val="18"/>
                    </w:rPr>
                    <w:t>&lt;</w:t>
                  </w:r>
                  <w:proofErr w:type="spellStart"/>
                  <w:r w:rsidRPr="00474C2A">
                    <w:rPr>
                      <w:rFonts w:ascii="Times New Roman" w:hAnsi="Times New Roman" w:cs="Times New Roman"/>
                      <w:sz w:val="18"/>
                      <w:szCs w:val="18"/>
                    </w:rPr>
                    <w:t>м.б</w:t>
                  </w:r>
                  <w:proofErr w:type="spellEnd"/>
                  <w:r w:rsidRPr="00474C2A">
                    <w:rPr>
                      <w:rFonts w:ascii="Times New Roman" w:hAnsi="Times New Roman" w:cs="Times New Roman"/>
                      <w:sz w:val="18"/>
                      <w:szCs w:val="18"/>
                    </w:rPr>
                    <w:t>&gt;</w:t>
                  </w:r>
                </w:p>
              </w:tc>
              <w:tc>
                <w:tcPr>
                  <w:tcW w:w="851" w:type="dxa"/>
                  <w:shd w:val="clear" w:color="auto" w:fill="auto"/>
                </w:tcPr>
                <w:p w:rsidR="00424A76" w:rsidRPr="001C5803" w:rsidRDefault="00424A76" w:rsidP="00424A76">
                  <w:pPr>
                    <w:pStyle w:val="ConsPlusNormal"/>
                    <w:jc w:val="center"/>
                    <w:rPr>
                      <w:rFonts w:ascii="Times New Roman" w:hAnsi="Times New Roman" w:cs="Times New Roman"/>
                      <w:sz w:val="18"/>
                      <w:szCs w:val="18"/>
                    </w:rPr>
                  </w:pPr>
                  <w:r w:rsidRPr="001C5803">
                    <w:rPr>
                      <w:rFonts w:ascii="Times New Roman" w:hAnsi="Times New Roman" w:cs="Times New Roman"/>
                      <w:sz w:val="18"/>
                      <w:szCs w:val="18"/>
                    </w:rPr>
                    <w:t>0,00</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r w:rsidR="00424A76" w:rsidRPr="00690BE7" w:rsidTr="00C66CCF">
              <w:tc>
                <w:tcPr>
                  <w:tcW w:w="704" w:type="dxa"/>
                  <w:shd w:val="clear" w:color="auto" w:fill="auto"/>
                </w:tcPr>
                <w:p w:rsidR="00424A76" w:rsidRPr="00F2364A" w:rsidRDefault="0095486E" w:rsidP="00424A76">
                  <w:pPr>
                    <w:pStyle w:val="ConsPlusNormal"/>
                    <w:jc w:val="center"/>
                    <w:rPr>
                      <w:rFonts w:ascii="Times New Roman" w:hAnsi="Times New Roman" w:cs="Times New Roman"/>
                      <w:sz w:val="18"/>
                      <w:szCs w:val="18"/>
                    </w:rPr>
                  </w:pPr>
                  <w:r>
                    <w:rPr>
                      <w:rFonts w:ascii="Times New Roman" w:hAnsi="Times New Roman" w:cs="Times New Roman"/>
                      <w:sz w:val="18"/>
                      <w:szCs w:val="18"/>
                    </w:rPr>
                    <w:t>29</w:t>
                  </w:r>
                  <w:r w:rsidR="00FE2F1E">
                    <w:rPr>
                      <w:rFonts w:ascii="Times New Roman" w:hAnsi="Times New Roman" w:cs="Times New Roman"/>
                      <w:sz w:val="18"/>
                      <w:szCs w:val="18"/>
                    </w:rPr>
                    <w:t>2</w:t>
                  </w:r>
                </w:p>
              </w:tc>
              <w:tc>
                <w:tcPr>
                  <w:tcW w:w="2304" w:type="dxa"/>
                  <w:shd w:val="clear" w:color="auto" w:fill="auto"/>
                </w:tcPr>
                <w:p w:rsidR="00424A76" w:rsidRPr="00F2364A" w:rsidRDefault="00424A76" w:rsidP="00424A76">
                  <w:pPr>
                    <w:pStyle w:val="ConsPlusNormal"/>
                    <w:jc w:val="both"/>
                    <w:rPr>
                      <w:rFonts w:ascii="Times New Roman" w:hAnsi="Times New Roman" w:cs="Times New Roman"/>
                      <w:sz w:val="18"/>
                      <w:szCs w:val="18"/>
                    </w:rPr>
                  </w:pPr>
                  <w:r w:rsidRPr="00F2364A">
                    <w:rPr>
                      <w:rFonts w:ascii="Times New Roman" w:hAnsi="Times New Roman" w:cs="Times New Roman"/>
                      <w:sz w:val="18"/>
                      <w:szCs w:val="18"/>
                    </w:rPr>
                    <w:t>Возмещение расходов, связанных с перевозкой пассажиров, пользующихся правом льготного проезда на паромной переправе Тобольск-Бекерево</w:t>
                  </w:r>
                </w:p>
              </w:tc>
              <w:tc>
                <w:tcPr>
                  <w:tcW w:w="1098"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ДГС</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lang w:val="en-US"/>
                    </w:rPr>
                    <w:t>I</w:t>
                  </w:r>
                  <w:r w:rsidRPr="00F2364A">
                    <w:rPr>
                      <w:rFonts w:ascii="Times New Roman" w:hAnsi="Times New Roman" w:cs="Times New Roman"/>
                      <w:sz w:val="18"/>
                      <w:szCs w:val="18"/>
                    </w:rPr>
                    <w:t xml:space="preserve"> кв. 2020</w:t>
                  </w:r>
                </w:p>
              </w:tc>
              <w:tc>
                <w:tcPr>
                  <w:tcW w:w="1134" w:type="dxa"/>
                  <w:shd w:val="clear" w:color="auto" w:fill="auto"/>
                </w:tcPr>
                <w:p w:rsidR="00424A76" w:rsidRPr="00F2364A" w:rsidRDefault="00424A76" w:rsidP="00424A76">
                  <w:pPr>
                    <w:pStyle w:val="ConsPlusNormal"/>
                    <w:jc w:val="center"/>
                    <w:rPr>
                      <w:rFonts w:ascii="Times New Roman" w:hAnsi="Times New Roman" w:cs="Times New Roman"/>
                      <w:sz w:val="18"/>
                      <w:szCs w:val="18"/>
                    </w:rPr>
                  </w:pPr>
                  <w:r w:rsidRPr="00F2364A">
                    <w:rPr>
                      <w:rFonts w:ascii="Times New Roman" w:hAnsi="Times New Roman" w:cs="Times New Roman"/>
                      <w:sz w:val="18"/>
                      <w:szCs w:val="18"/>
                    </w:rPr>
                    <w:t>IV кв. 2020</w:t>
                  </w:r>
                </w:p>
              </w:tc>
              <w:tc>
                <w:tcPr>
                  <w:tcW w:w="1496" w:type="dxa"/>
                </w:tcPr>
                <w:p w:rsidR="00424A76" w:rsidRPr="00F2364A" w:rsidRDefault="00424A76" w:rsidP="00424A76">
                  <w:pPr>
                    <w:jc w:val="center"/>
                    <w:rPr>
                      <w:sz w:val="18"/>
                      <w:szCs w:val="18"/>
                    </w:rPr>
                  </w:pPr>
                  <w:r w:rsidRPr="00F2364A">
                    <w:rPr>
                      <w:sz w:val="18"/>
                      <w:szCs w:val="18"/>
                    </w:rPr>
                    <w:t>950 000,00</w:t>
                  </w:r>
                </w:p>
                <w:p w:rsidR="00424A76" w:rsidRPr="00F2364A" w:rsidRDefault="00424A76" w:rsidP="00424A76">
                  <w:pPr>
                    <w:jc w:val="center"/>
                    <w:rPr>
                      <w:sz w:val="18"/>
                      <w:szCs w:val="18"/>
                    </w:rPr>
                  </w:pPr>
                  <w:r w:rsidRPr="00F2364A">
                    <w:rPr>
                      <w:sz w:val="18"/>
                      <w:szCs w:val="18"/>
                    </w:rPr>
                    <w:t>&lt;о.б.&gt;</w:t>
                  </w:r>
                </w:p>
                <w:p w:rsidR="00424A76" w:rsidRPr="00F2364A" w:rsidRDefault="00424A76" w:rsidP="00424A76">
                  <w:pPr>
                    <w:jc w:val="center"/>
                    <w:rPr>
                      <w:sz w:val="18"/>
                      <w:szCs w:val="18"/>
                    </w:rPr>
                  </w:pPr>
                </w:p>
              </w:tc>
              <w:tc>
                <w:tcPr>
                  <w:tcW w:w="1516" w:type="dxa"/>
                  <w:shd w:val="clear" w:color="auto" w:fill="auto"/>
                </w:tcPr>
                <w:p w:rsidR="00424A76" w:rsidRPr="00F2364A" w:rsidRDefault="00424A76" w:rsidP="00424A76">
                  <w:pPr>
                    <w:jc w:val="center"/>
                    <w:rPr>
                      <w:sz w:val="18"/>
                      <w:szCs w:val="18"/>
                    </w:rPr>
                  </w:pPr>
                  <w:r w:rsidRPr="00F2364A">
                    <w:rPr>
                      <w:sz w:val="18"/>
                      <w:szCs w:val="18"/>
                    </w:rPr>
                    <w:t>х</w:t>
                  </w:r>
                </w:p>
              </w:tc>
              <w:tc>
                <w:tcPr>
                  <w:tcW w:w="1488" w:type="dxa"/>
                  <w:gridSpan w:val="2"/>
                  <w:shd w:val="clear" w:color="auto" w:fill="auto"/>
                </w:tcPr>
                <w:p w:rsidR="00424A76" w:rsidRPr="00690BE7" w:rsidRDefault="00424A76" w:rsidP="00424A76">
                  <w:pPr>
                    <w:jc w:val="center"/>
                    <w:rPr>
                      <w:sz w:val="18"/>
                      <w:szCs w:val="18"/>
                    </w:rPr>
                  </w:pPr>
                  <w:r w:rsidRPr="00690BE7">
                    <w:rPr>
                      <w:sz w:val="18"/>
                      <w:szCs w:val="18"/>
                    </w:rPr>
                    <w:t>х</w:t>
                  </w:r>
                </w:p>
              </w:tc>
              <w:tc>
                <w:tcPr>
                  <w:tcW w:w="1495" w:type="dxa"/>
                  <w:gridSpan w:val="2"/>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518"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851" w:type="dxa"/>
                  <w:shd w:val="clear" w:color="auto" w:fill="auto"/>
                </w:tcPr>
                <w:p w:rsidR="00424A76" w:rsidRPr="00690BE7" w:rsidRDefault="00424A76" w:rsidP="00424A76">
                  <w:pPr>
                    <w:pStyle w:val="ConsPlusNormal"/>
                    <w:jc w:val="center"/>
                    <w:rPr>
                      <w:rFonts w:ascii="Times New Roman" w:hAnsi="Times New Roman" w:cs="Times New Roman"/>
                      <w:sz w:val="18"/>
                      <w:szCs w:val="18"/>
                    </w:rPr>
                  </w:pPr>
                  <w:r w:rsidRPr="00690BE7">
                    <w:rPr>
                      <w:rFonts w:ascii="Times New Roman" w:hAnsi="Times New Roman" w:cs="Times New Roman"/>
                      <w:sz w:val="18"/>
                      <w:szCs w:val="18"/>
                    </w:rPr>
                    <w:t>х</w:t>
                  </w:r>
                </w:p>
              </w:tc>
              <w:tc>
                <w:tcPr>
                  <w:tcW w:w="1134" w:type="dxa"/>
                  <w:shd w:val="clear" w:color="auto" w:fill="auto"/>
                </w:tcPr>
                <w:p w:rsidR="00424A76" w:rsidRPr="00690BE7" w:rsidRDefault="00424A76" w:rsidP="00424A76">
                  <w:pPr>
                    <w:pStyle w:val="ConsPlusTitle"/>
                    <w:jc w:val="center"/>
                    <w:rPr>
                      <w:rFonts w:ascii="Times New Roman" w:hAnsi="Times New Roman" w:cs="Times New Roman"/>
                      <w:b w:val="0"/>
                      <w:sz w:val="18"/>
                      <w:szCs w:val="18"/>
                    </w:rPr>
                  </w:pPr>
                </w:p>
              </w:tc>
            </w:tr>
          </w:tbl>
          <w:p w:rsidR="008C069D" w:rsidRPr="00690BE7" w:rsidRDefault="008C069D" w:rsidP="00606A2A">
            <w:pPr>
              <w:ind w:left="709"/>
            </w:pPr>
            <w:r w:rsidRPr="00690BE7">
              <w:t>&lt;</w:t>
            </w:r>
            <w:proofErr w:type="spellStart"/>
            <w:proofErr w:type="gramStart"/>
            <w:r w:rsidRPr="00690BE7">
              <w:t>ф.б</w:t>
            </w:r>
            <w:proofErr w:type="spellEnd"/>
            <w:r w:rsidRPr="00690BE7">
              <w:t>&gt;-</w:t>
            </w:r>
            <w:proofErr w:type="gramEnd"/>
            <w:r w:rsidRPr="00690BE7">
              <w:t>федеральный бюджет</w:t>
            </w:r>
          </w:p>
          <w:p w:rsidR="008C069D" w:rsidRPr="00690BE7" w:rsidRDefault="008C069D" w:rsidP="00606A2A">
            <w:pPr>
              <w:ind w:left="709"/>
              <w:rPr>
                <w:sz w:val="18"/>
                <w:szCs w:val="18"/>
              </w:rPr>
            </w:pPr>
            <w:r w:rsidRPr="00690BE7">
              <w:rPr>
                <w:sz w:val="18"/>
                <w:szCs w:val="18"/>
              </w:rPr>
              <w:t xml:space="preserve"> </w:t>
            </w:r>
            <w:r w:rsidRPr="00690BE7">
              <w:t>&lt;</w:t>
            </w:r>
            <w:proofErr w:type="gramStart"/>
            <w:r w:rsidRPr="00690BE7">
              <w:t>о.б&gt;</w:t>
            </w:r>
            <w:r w:rsidRPr="00690BE7">
              <w:rPr>
                <w:sz w:val="18"/>
                <w:szCs w:val="18"/>
              </w:rPr>
              <w:t>-</w:t>
            </w:r>
            <w:proofErr w:type="gramEnd"/>
            <w:r w:rsidRPr="00690BE7">
              <w:rPr>
                <w:sz w:val="18"/>
                <w:szCs w:val="18"/>
              </w:rPr>
              <w:t>областной бюджет;</w:t>
            </w:r>
          </w:p>
          <w:p w:rsidR="008C069D" w:rsidRPr="00690BE7" w:rsidRDefault="008C069D" w:rsidP="00606A2A">
            <w:pPr>
              <w:ind w:left="709"/>
              <w:rPr>
                <w:sz w:val="18"/>
                <w:szCs w:val="18"/>
              </w:rPr>
            </w:pPr>
            <w:r w:rsidRPr="00690BE7">
              <w:t>&lt;</w:t>
            </w:r>
            <w:proofErr w:type="gramStart"/>
            <w:r w:rsidRPr="00690BE7">
              <w:t>м.б&gt;</w:t>
            </w:r>
            <w:r w:rsidRPr="00690BE7">
              <w:rPr>
                <w:sz w:val="18"/>
                <w:szCs w:val="18"/>
              </w:rPr>
              <w:t>-</w:t>
            </w:r>
            <w:proofErr w:type="gramEnd"/>
            <w:r w:rsidRPr="00690BE7">
              <w:rPr>
                <w:sz w:val="18"/>
                <w:szCs w:val="18"/>
              </w:rPr>
              <w:t>местный бюджет.</w:t>
            </w:r>
          </w:p>
          <w:p w:rsidR="008C069D" w:rsidRPr="00690BE7" w:rsidRDefault="008C069D" w:rsidP="00606A2A">
            <w:pPr>
              <w:ind w:left="709"/>
              <w:rPr>
                <w:sz w:val="18"/>
                <w:szCs w:val="18"/>
              </w:rPr>
            </w:pPr>
          </w:p>
          <w:p w:rsidR="008C069D" w:rsidRPr="00690BE7" w:rsidRDefault="008C069D" w:rsidP="00606A2A">
            <w:pPr>
              <w:pStyle w:val="ConsPlusNormal"/>
              <w:ind w:left="709"/>
              <w:jc w:val="both"/>
              <w:rPr>
                <w:rFonts w:ascii="Times New Roman" w:hAnsi="Times New Roman" w:cs="Times New Roman"/>
                <w:szCs w:val="22"/>
              </w:rPr>
            </w:pPr>
            <w:r w:rsidRPr="00690BE7">
              <w:rPr>
                <w:rFonts w:ascii="Times New Roman" w:hAnsi="Times New Roman" w:cs="Times New Roman"/>
                <w:szCs w:val="22"/>
              </w:rPr>
              <w:t>Сокращения:</w:t>
            </w:r>
          </w:p>
          <w:p w:rsidR="008C069D" w:rsidRPr="00690BE7" w:rsidRDefault="008C069D" w:rsidP="00606A2A">
            <w:pPr>
              <w:pStyle w:val="ConsPlusNormal"/>
              <w:ind w:left="709"/>
              <w:jc w:val="both"/>
              <w:rPr>
                <w:rFonts w:ascii="Times New Roman" w:hAnsi="Times New Roman" w:cs="Times New Roman"/>
                <w:szCs w:val="22"/>
              </w:rPr>
            </w:pPr>
            <w:r w:rsidRPr="00690BE7">
              <w:rPr>
                <w:rFonts w:ascii="Times New Roman" w:hAnsi="Times New Roman" w:cs="Times New Roman"/>
                <w:szCs w:val="22"/>
              </w:rPr>
              <w:t>ДГС – Департамент городской среды Администрации города Тобольска;</w:t>
            </w:r>
          </w:p>
          <w:p w:rsidR="008C069D" w:rsidRPr="00690BE7" w:rsidRDefault="008C069D" w:rsidP="00606A2A">
            <w:pPr>
              <w:pStyle w:val="ConsPlusNormal"/>
              <w:ind w:left="709"/>
              <w:jc w:val="both"/>
              <w:rPr>
                <w:rFonts w:ascii="Times New Roman" w:hAnsi="Times New Roman" w:cs="Times New Roman"/>
                <w:szCs w:val="22"/>
              </w:rPr>
            </w:pPr>
            <w:proofErr w:type="spellStart"/>
            <w:r w:rsidRPr="00690BE7">
              <w:rPr>
                <w:rFonts w:ascii="Times New Roman" w:hAnsi="Times New Roman" w:cs="Times New Roman"/>
                <w:szCs w:val="22"/>
              </w:rPr>
              <w:t>ДГХиБЖД</w:t>
            </w:r>
            <w:proofErr w:type="spellEnd"/>
            <w:r w:rsidRPr="00690BE7">
              <w:rPr>
                <w:rFonts w:ascii="Times New Roman" w:hAnsi="Times New Roman" w:cs="Times New Roman"/>
                <w:szCs w:val="22"/>
              </w:rPr>
              <w:t xml:space="preserve"> – Департамент городского хозяйства и безопасности жизнедеятельности Администрации города Тобольска;</w:t>
            </w:r>
          </w:p>
          <w:p w:rsidR="008C069D" w:rsidRPr="00690BE7" w:rsidRDefault="008C069D" w:rsidP="00606A2A">
            <w:pPr>
              <w:pStyle w:val="ConsPlusNormal"/>
              <w:ind w:left="709"/>
              <w:jc w:val="both"/>
              <w:rPr>
                <w:rFonts w:ascii="Times New Roman" w:hAnsi="Times New Roman" w:cs="Times New Roman"/>
                <w:szCs w:val="22"/>
              </w:rPr>
            </w:pPr>
            <w:r w:rsidRPr="00690BE7">
              <w:rPr>
                <w:rFonts w:ascii="Times New Roman" w:hAnsi="Times New Roman" w:cs="Times New Roman"/>
                <w:szCs w:val="22"/>
              </w:rPr>
              <w:t>МКУ «ТСЗ» - МКУ «Тобольскстройзаказчик»;</w:t>
            </w:r>
          </w:p>
          <w:p w:rsidR="000D5BF1" w:rsidRPr="0032435B" w:rsidRDefault="008C069D" w:rsidP="00606A2A">
            <w:pPr>
              <w:pStyle w:val="ConsPlusNormal"/>
              <w:ind w:left="709"/>
              <w:jc w:val="both"/>
              <w:rPr>
                <w:rFonts w:ascii="Times New Roman" w:hAnsi="Times New Roman" w:cs="Times New Roman"/>
                <w:b/>
              </w:rPr>
            </w:pPr>
            <w:r w:rsidRPr="00690BE7">
              <w:rPr>
                <w:rFonts w:ascii="Times New Roman" w:hAnsi="Times New Roman" w:cs="Times New Roman"/>
                <w:szCs w:val="22"/>
              </w:rPr>
              <w:t>ПД – проектная документация.</w:t>
            </w:r>
          </w:p>
        </w:tc>
      </w:tr>
    </w:tbl>
    <w:p w:rsidR="000D5BF1" w:rsidRDefault="000D5BF1" w:rsidP="00B716C0">
      <w:pPr>
        <w:pStyle w:val="ConsPlusNormal"/>
        <w:jc w:val="both"/>
        <w:rPr>
          <w:rFonts w:ascii="Times New Roman" w:hAnsi="Times New Roman" w:cs="Times New Roman"/>
          <w:szCs w:val="22"/>
        </w:rPr>
        <w:sectPr w:rsidR="000D5BF1" w:rsidSect="002A0BDA">
          <w:pgSz w:w="16838" w:h="11906" w:orient="landscape"/>
          <w:pgMar w:top="1701" w:right="284" w:bottom="567" w:left="284" w:header="1304" w:footer="709" w:gutter="0"/>
          <w:pgNumType w:start="1"/>
          <w:cols w:space="708"/>
          <w:titlePg/>
          <w:docGrid w:linePitch="360"/>
        </w:sectPr>
      </w:pPr>
    </w:p>
    <w:p w:rsidR="00F32FE2" w:rsidRPr="00AB6B9B" w:rsidRDefault="00F32FE2" w:rsidP="00606A2A">
      <w:pPr>
        <w:spacing w:before="240" w:after="60"/>
        <w:jc w:val="center"/>
        <w:outlineLvl w:val="5"/>
        <w:rPr>
          <w:b/>
          <w:sz w:val="27"/>
          <w:szCs w:val="27"/>
        </w:rPr>
      </w:pPr>
    </w:p>
    <w:sectPr w:rsidR="00F32FE2" w:rsidRPr="00AB6B9B" w:rsidSect="00606A2A">
      <w:pgSz w:w="16838" w:h="11906" w:orient="landscape"/>
      <w:pgMar w:top="1701" w:right="244" w:bottom="567" w:left="284" w:header="130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59D" w:rsidRDefault="00E0559D" w:rsidP="00030349">
      <w:r>
        <w:separator/>
      </w:r>
    </w:p>
  </w:endnote>
  <w:endnote w:type="continuationSeparator" w:id="0">
    <w:p w:rsidR="00E0559D" w:rsidRDefault="00E0559D" w:rsidP="0003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BF9" w:rsidRPr="00443CDB" w:rsidRDefault="00CF0BF9">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59D" w:rsidRDefault="00E0559D" w:rsidP="00030349">
      <w:r>
        <w:separator/>
      </w:r>
    </w:p>
  </w:footnote>
  <w:footnote w:type="continuationSeparator" w:id="0">
    <w:p w:rsidR="00E0559D" w:rsidRDefault="00E0559D" w:rsidP="00030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A2A" w:rsidRPr="00606A2A" w:rsidRDefault="00606A2A">
    <w:pPr>
      <w:pStyle w:val="af1"/>
      <w:jc w:val="center"/>
      <w:rPr>
        <w:sz w:val="24"/>
      </w:rPr>
    </w:pPr>
    <w:r w:rsidRPr="00606A2A">
      <w:rPr>
        <w:sz w:val="24"/>
      </w:rPr>
      <w:fldChar w:fldCharType="begin"/>
    </w:r>
    <w:r w:rsidRPr="00606A2A">
      <w:rPr>
        <w:sz w:val="24"/>
      </w:rPr>
      <w:instrText>PAGE   \* MERGEFORMAT</w:instrText>
    </w:r>
    <w:r w:rsidRPr="00606A2A">
      <w:rPr>
        <w:sz w:val="24"/>
      </w:rPr>
      <w:fldChar w:fldCharType="separate"/>
    </w:r>
    <w:r w:rsidR="00BF5273">
      <w:rPr>
        <w:noProof/>
        <w:sz w:val="24"/>
      </w:rPr>
      <w:t>38</w:t>
    </w:r>
    <w:r w:rsidRPr="00606A2A">
      <w:rPr>
        <w:sz w:val="24"/>
      </w:rPr>
      <w:fldChar w:fldCharType="end"/>
    </w:r>
  </w:p>
  <w:p w:rsidR="00606A2A" w:rsidRDefault="00606A2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7E5"/>
    <w:multiLevelType w:val="hybridMultilevel"/>
    <w:tmpl w:val="C2ACDEF6"/>
    <w:lvl w:ilvl="0" w:tplc="3A9037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D96564"/>
    <w:multiLevelType w:val="multilevel"/>
    <w:tmpl w:val="89E23B4C"/>
    <w:lvl w:ilvl="0">
      <w:start w:val="1"/>
      <w:numFmt w:val="decimal"/>
      <w:lvlText w:val="%1."/>
      <w:lvlJc w:val="left"/>
      <w:pPr>
        <w:ind w:left="1068" w:hanging="360"/>
      </w:pPr>
      <w:rPr>
        <w:rFonts w:hint="default"/>
      </w:rPr>
    </w:lvl>
    <w:lvl w:ilvl="1">
      <w:start w:val="1"/>
      <w:numFmt w:val="decimal"/>
      <w:isLgl/>
      <w:lvlText w:val="%1.%2."/>
      <w:lvlJc w:val="left"/>
      <w:pPr>
        <w:ind w:left="1578" w:hanging="720"/>
      </w:pPr>
      <w:rPr>
        <w:rFonts w:hint="default"/>
      </w:rPr>
    </w:lvl>
    <w:lvl w:ilvl="2">
      <w:start w:val="1"/>
      <w:numFmt w:val="decimal"/>
      <w:isLgl/>
      <w:lvlText w:val="%1.%2.%3."/>
      <w:lvlJc w:val="left"/>
      <w:pPr>
        <w:ind w:left="1728" w:hanging="720"/>
      </w:pPr>
      <w:rPr>
        <w:rFonts w:hint="default"/>
      </w:rPr>
    </w:lvl>
    <w:lvl w:ilvl="3">
      <w:start w:val="1"/>
      <w:numFmt w:val="decimal"/>
      <w:isLgl/>
      <w:lvlText w:val="%1.%2.%3.%4."/>
      <w:lvlJc w:val="left"/>
      <w:pPr>
        <w:ind w:left="2238" w:hanging="108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898"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558" w:hanging="1800"/>
      </w:pPr>
      <w:rPr>
        <w:rFonts w:hint="default"/>
      </w:rPr>
    </w:lvl>
    <w:lvl w:ilvl="8">
      <w:start w:val="1"/>
      <w:numFmt w:val="decimal"/>
      <w:isLgl/>
      <w:lvlText w:val="%1.%2.%3.%4.%5.%6.%7.%8.%9."/>
      <w:lvlJc w:val="left"/>
      <w:pPr>
        <w:ind w:left="4068" w:hanging="2160"/>
      </w:pPr>
      <w:rPr>
        <w:rFonts w:hint="default"/>
      </w:rPr>
    </w:lvl>
  </w:abstractNum>
  <w:abstractNum w:abstractNumId="2" w15:restartNumberingAfterBreak="0">
    <w:nsid w:val="17303C9A"/>
    <w:multiLevelType w:val="hybridMultilevel"/>
    <w:tmpl w:val="4FAC0344"/>
    <w:lvl w:ilvl="0" w:tplc="0419000F">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BC4DE3"/>
    <w:multiLevelType w:val="multilevel"/>
    <w:tmpl w:val="C4AC9E84"/>
    <w:lvl w:ilvl="0">
      <w:start w:val="1"/>
      <w:numFmt w:val="decimal"/>
      <w:lvlText w:val="%1."/>
      <w:lvlJc w:val="left"/>
      <w:pPr>
        <w:ind w:left="734"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8CC7A17"/>
    <w:multiLevelType w:val="hybridMultilevel"/>
    <w:tmpl w:val="18F48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4572F"/>
    <w:multiLevelType w:val="multilevel"/>
    <w:tmpl w:val="C4AC9E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10D60C5"/>
    <w:multiLevelType w:val="multilevel"/>
    <w:tmpl w:val="C4AC9E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C620BAB"/>
    <w:multiLevelType w:val="hybridMultilevel"/>
    <w:tmpl w:val="61DA5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9A356A8"/>
    <w:multiLevelType w:val="hybridMultilevel"/>
    <w:tmpl w:val="8214C852"/>
    <w:lvl w:ilvl="0" w:tplc="95BCBDD0">
      <w:start w:val="1"/>
      <w:numFmt w:val="decimal"/>
      <w:lvlText w:val="%1."/>
      <w:lvlJc w:val="left"/>
      <w:pPr>
        <w:ind w:left="1843" w:hanging="1275"/>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6D6349C2"/>
    <w:multiLevelType w:val="multilevel"/>
    <w:tmpl w:val="0D5E3B24"/>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364" w:hanging="1080"/>
      </w:pPr>
      <w:rPr>
        <w:rFonts w:hint="default"/>
      </w:rPr>
    </w:lvl>
  </w:abstractNum>
  <w:num w:numId="1">
    <w:abstractNumId w:val="8"/>
  </w:num>
  <w:num w:numId="2">
    <w:abstractNumId w:val="7"/>
  </w:num>
  <w:num w:numId="3">
    <w:abstractNumId w:val="2"/>
  </w:num>
  <w:num w:numId="4">
    <w:abstractNumId w:val="5"/>
  </w:num>
  <w:num w:numId="5">
    <w:abstractNumId w:val="0"/>
  </w:num>
  <w:num w:numId="6">
    <w:abstractNumId w:val="1"/>
  </w:num>
  <w:num w:numId="7">
    <w:abstractNumId w:val="6"/>
  </w:num>
  <w:num w:numId="8">
    <w:abstractNumId w:val="3"/>
  </w:num>
  <w:num w:numId="9">
    <w:abstractNumId w:val="4"/>
  </w:num>
  <w:num w:numId="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3178"/>
    <w:rsid w:val="0000020F"/>
    <w:rsid w:val="000008DE"/>
    <w:rsid w:val="00000FF4"/>
    <w:rsid w:val="00001FDB"/>
    <w:rsid w:val="00002F67"/>
    <w:rsid w:val="0000380C"/>
    <w:rsid w:val="0000403C"/>
    <w:rsid w:val="00004A50"/>
    <w:rsid w:val="00006D87"/>
    <w:rsid w:val="000110A6"/>
    <w:rsid w:val="0001159F"/>
    <w:rsid w:val="00012073"/>
    <w:rsid w:val="000134A5"/>
    <w:rsid w:val="000150F8"/>
    <w:rsid w:val="0001564D"/>
    <w:rsid w:val="00015917"/>
    <w:rsid w:val="00016D3F"/>
    <w:rsid w:val="00017308"/>
    <w:rsid w:val="00017519"/>
    <w:rsid w:val="000177AB"/>
    <w:rsid w:val="0001786A"/>
    <w:rsid w:val="00017A42"/>
    <w:rsid w:val="00017D1F"/>
    <w:rsid w:val="00021562"/>
    <w:rsid w:val="00021601"/>
    <w:rsid w:val="000219F8"/>
    <w:rsid w:val="00022AFA"/>
    <w:rsid w:val="00022DEE"/>
    <w:rsid w:val="00023126"/>
    <w:rsid w:val="00023F74"/>
    <w:rsid w:val="00024878"/>
    <w:rsid w:val="00025158"/>
    <w:rsid w:val="00025A79"/>
    <w:rsid w:val="00025C30"/>
    <w:rsid w:val="00027EA5"/>
    <w:rsid w:val="0003007E"/>
    <w:rsid w:val="000300A9"/>
    <w:rsid w:val="00030349"/>
    <w:rsid w:val="000303E1"/>
    <w:rsid w:val="0003045B"/>
    <w:rsid w:val="0003054E"/>
    <w:rsid w:val="00030ACD"/>
    <w:rsid w:val="00032C7C"/>
    <w:rsid w:val="00034844"/>
    <w:rsid w:val="00034C16"/>
    <w:rsid w:val="00034E37"/>
    <w:rsid w:val="00036D0B"/>
    <w:rsid w:val="00036F96"/>
    <w:rsid w:val="00037960"/>
    <w:rsid w:val="000379D6"/>
    <w:rsid w:val="00037F37"/>
    <w:rsid w:val="0004002B"/>
    <w:rsid w:val="00040BCB"/>
    <w:rsid w:val="00040F5F"/>
    <w:rsid w:val="000412FD"/>
    <w:rsid w:val="000414E5"/>
    <w:rsid w:val="00041A86"/>
    <w:rsid w:val="0004311B"/>
    <w:rsid w:val="00043433"/>
    <w:rsid w:val="000437D0"/>
    <w:rsid w:val="00044C3E"/>
    <w:rsid w:val="00045050"/>
    <w:rsid w:val="0004505F"/>
    <w:rsid w:val="00045C74"/>
    <w:rsid w:val="000460FA"/>
    <w:rsid w:val="00046609"/>
    <w:rsid w:val="00046E2E"/>
    <w:rsid w:val="00046EFC"/>
    <w:rsid w:val="000501E2"/>
    <w:rsid w:val="00050922"/>
    <w:rsid w:val="00050B01"/>
    <w:rsid w:val="00052B65"/>
    <w:rsid w:val="000530E4"/>
    <w:rsid w:val="000531A5"/>
    <w:rsid w:val="00053547"/>
    <w:rsid w:val="00053CBC"/>
    <w:rsid w:val="00054403"/>
    <w:rsid w:val="0005481E"/>
    <w:rsid w:val="00054AD4"/>
    <w:rsid w:val="00055B3F"/>
    <w:rsid w:val="00057AB8"/>
    <w:rsid w:val="00060FCF"/>
    <w:rsid w:val="00061785"/>
    <w:rsid w:val="00061C27"/>
    <w:rsid w:val="00063768"/>
    <w:rsid w:val="00063A12"/>
    <w:rsid w:val="00063C99"/>
    <w:rsid w:val="00063CBE"/>
    <w:rsid w:val="00063E3C"/>
    <w:rsid w:val="000649D3"/>
    <w:rsid w:val="00064F9E"/>
    <w:rsid w:val="00066168"/>
    <w:rsid w:val="000668E6"/>
    <w:rsid w:val="00066CD4"/>
    <w:rsid w:val="00066E77"/>
    <w:rsid w:val="00070015"/>
    <w:rsid w:val="00071230"/>
    <w:rsid w:val="000717DF"/>
    <w:rsid w:val="0007192A"/>
    <w:rsid w:val="00072AE1"/>
    <w:rsid w:val="0007310D"/>
    <w:rsid w:val="000753DA"/>
    <w:rsid w:val="00075C8D"/>
    <w:rsid w:val="00075DB4"/>
    <w:rsid w:val="00076922"/>
    <w:rsid w:val="00077275"/>
    <w:rsid w:val="00080393"/>
    <w:rsid w:val="00080B8D"/>
    <w:rsid w:val="00081898"/>
    <w:rsid w:val="00081BE7"/>
    <w:rsid w:val="0008217B"/>
    <w:rsid w:val="00082D87"/>
    <w:rsid w:val="00083375"/>
    <w:rsid w:val="00083794"/>
    <w:rsid w:val="00083DE1"/>
    <w:rsid w:val="00084FA4"/>
    <w:rsid w:val="00086910"/>
    <w:rsid w:val="00087C61"/>
    <w:rsid w:val="000900BA"/>
    <w:rsid w:val="00090247"/>
    <w:rsid w:val="0009050C"/>
    <w:rsid w:val="00091817"/>
    <w:rsid w:val="00091927"/>
    <w:rsid w:val="000921A1"/>
    <w:rsid w:val="0009244B"/>
    <w:rsid w:val="0009356F"/>
    <w:rsid w:val="00093EFD"/>
    <w:rsid w:val="000943BA"/>
    <w:rsid w:val="00094DB9"/>
    <w:rsid w:val="00094E46"/>
    <w:rsid w:val="00095A92"/>
    <w:rsid w:val="00095E87"/>
    <w:rsid w:val="00095F7B"/>
    <w:rsid w:val="0009638C"/>
    <w:rsid w:val="000965FA"/>
    <w:rsid w:val="00097275"/>
    <w:rsid w:val="000976F0"/>
    <w:rsid w:val="000A1EA7"/>
    <w:rsid w:val="000A2309"/>
    <w:rsid w:val="000A2A60"/>
    <w:rsid w:val="000A2B8C"/>
    <w:rsid w:val="000A2E54"/>
    <w:rsid w:val="000A2F5E"/>
    <w:rsid w:val="000A482A"/>
    <w:rsid w:val="000A626A"/>
    <w:rsid w:val="000A65F2"/>
    <w:rsid w:val="000A66D2"/>
    <w:rsid w:val="000A70AE"/>
    <w:rsid w:val="000A780E"/>
    <w:rsid w:val="000A78F7"/>
    <w:rsid w:val="000A7AC1"/>
    <w:rsid w:val="000A7B29"/>
    <w:rsid w:val="000B0105"/>
    <w:rsid w:val="000B017F"/>
    <w:rsid w:val="000B0233"/>
    <w:rsid w:val="000B1C3A"/>
    <w:rsid w:val="000B1EE3"/>
    <w:rsid w:val="000B32C2"/>
    <w:rsid w:val="000B36C6"/>
    <w:rsid w:val="000B3DFF"/>
    <w:rsid w:val="000B3E7D"/>
    <w:rsid w:val="000B4255"/>
    <w:rsid w:val="000B42A3"/>
    <w:rsid w:val="000B4A8B"/>
    <w:rsid w:val="000B4D9B"/>
    <w:rsid w:val="000B4F7B"/>
    <w:rsid w:val="000B5CED"/>
    <w:rsid w:val="000B612C"/>
    <w:rsid w:val="000B6D8D"/>
    <w:rsid w:val="000C1510"/>
    <w:rsid w:val="000C153F"/>
    <w:rsid w:val="000C15A2"/>
    <w:rsid w:val="000C262E"/>
    <w:rsid w:val="000C2A1D"/>
    <w:rsid w:val="000C3839"/>
    <w:rsid w:val="000C4A3E"/>
    <w:rsid w:val="000C50F2"/>
    <w:rsid w:val="000C5102"/>
    <w:rsid w:val="000C726D"/>
    <w:rsid w:val="000C7876"/>
    <w:rsid w:val="000C7B00"/>
    <w:rsid w:val="000C7F4F"/>
    <w:rsid w:val="000D20C4"/>
    <w:rsid w:val="000D260E"/>
    <w:rsid w:val="000D2A49"/>
    <w:rsid w:val="000D5B91"/>
    <w:rsid w:val="000D5BF1"/>
    <w:rsid w:val="000D68A0"/>
    <w:rsid w:val="000D6F47"/>
    <w:rsid w:val="000E0219"/>
    <w:rsid w:val="000E027D"/>
    <w:rsid w:val="000E0662"/>
    <w:rsid w:val="000E0BE4"/>
    <w:rsid w:val="000E13E6"/>
    <w:rsid w:val="000E1973"/>
    <w:rsid w:val="000E2404"/>
    <w:rsid w:val="000E2509"/>
    <w:rsid w:val="000E2B1C"/>
    <w:rsid w:val="000E2E81"/>
    <w:rsid w:val="000E331F"/>
    <w:rsid w:val="000E4070"/>
    <w:rsid w:val="000E45F7"/>
    <w:rsid w:val="000E4ED4"/>
    <w:rsid w:val="000E52A8"/>
    <w:rsid w:val="000E5AAC"/>
    <w:rsid w:val="000E6084"/>
    <w:rsid w:val="000E63B7"/>
    <w:rsid w:val="000E7FEA"/>
    <w:rsid w:val="000F0D88"/>
    <w:rsid w:val="000F174D"/>
    <w:rsid w:val="000F2729"/>
    <w:rsid w:val="000F2CD8"/>
    <w:rsid w:val="000F314D"/>
    <w:rsid w:val="000F34C8"/>
    <w:rsid w:val="000F4E81"/>
    <w:rsid w:val="000F5494"/>
    <w:rsid w:val="000F651E"/>
    <w:rsid w:val="000F6753"/>
    <w:rsid w:val="000F67AF"/>
    <w:rsid w:val="000F7DAF"/>
    <w:rsid w:val="00101E00"/>
    <w:rsid w:val="00101F1B"/>
    <w:rsid w:val="001035E3"/>
    <w:rsid w:val="001036DE"/>
    <w:rsid w:val="00103730"/>
    <w:rsid w:val="001038DB"/>
    <w:rsid w:val="00104783"/>
    <w:rsid w:val="00104975"/>
    <w:rsid w:val="00104B97"/>
    <w:rsid w:val="001059C2"/>
    <w:rsid w:val="0010633C"/>
    <w:rsid w:val="00106895"/>
    <w:rsid w:val="00107523"/>
    <w:rsid w:val="00107C22"/>
    <w:rsid w:val="00107E2B"/>
    <w:rsid w:val="00107E6B"/>
    <w:rsid w:val="00110E38"/>
    <w:rsid w:val="00110EA2"/>
    <w:rsid w:val="00112334"/>
    <w:rsid w:val="00112FB1"/>
    <w:rsid w:val="001135EE"/>
    <w:rsid w:val="00113DF3"/>
    <w:rsid w:val="00113E60"/>
    <w:rsid w:val="00114A69"/>
    <w:rsid w:val="001150B6"/>
    <w:rsid w:val="0011542F"/>
    <w:rsid w:val="00115E0C"/>
    <w:rsid w:val="00115E61"/>
    <w:rsid w:val="00116E3E"/>
    <w:rsid w:val="00116FD3"/>
    <w:rsid w:val="00117126"/>
    <w:rsid w:val="001177A8"/>
    <w:rsid w:val="0011794F"/>
    <w:rsid w:val="00117C9C"/>
    <w:rsid w:val="00117CB6"/>
    <w:rsid w:val="0012004F"/>
    <w:rsid w:val="00120E26"/>
    <w:rsid w:val="0012133D"/>
    <w:rsid w:val="00121488"/>
    <w:rsid w:val="0012194B"/>
    <w:rsid w:val="00121A18"/>
    <w:rsid w:val="00121CE2"/>
    <w:rsid w:val="0012207F"/>
    <w:rsid w:val="0012324B"/>
    <w:rsid w:val="00123A67"/>
    <w:rsid w:val="00123B1B"/>
    <w:rsid w:val="00124A31"/>
    <w:rsid w:val="00124DFC"/>
    <w:rsid w:val="001251F8"/>
    <w:rsid w:val="00125430"/>
    <w:rsid w:val="00125B5B"/>
    <w:rsid w:val="00125D02"/>
    <w:rsid w:val="00125D70"/>
    <w:rsid w:val="00126A91"/>
    <w:rsid w:val="00126CEC"/>
    <w:rsid w:val="00126D13"/>
    <w:rsid w:val="001278B4"/>
    <w:rsid w:val="00127AD4"/>
    <w:rsid w:val="00127B54"/>
    <w:rsid w:val="00127C53"/>
    <w:rsid w:val="00127D0D"/>
    <w:rsid w:val="001314E3"/>
    <w:rsid w:val="00131FB5"/>
    <w:rsid w:val="00132778"/>
    <w:rsid w:val="00132F94"/>
    <w:rsid w:val="001335A9"/>
    <w:rsid w:val="0013371E"/>
    <w:rsid w:val="00133A1A"/>
    <w:rsid w:val="0013434B"/>
    <w:rsid w:val="001349E2"/>
    <w:rsid w:val="0013540F"/>
    <w:rsid w:val="00135E13"/>
    <w:rsid w:val="00135E3A"/>
    <w:rsid w:val="00136E0C"/>
    <w:rsid w:val="0013704E"/>
    <w:rsid w:val="00137649"/>
    <w:rsid w:val="00140375"/>
    <w:rsid w:val="001409B4"/>
    <w:rsid w:val="00141CD0"/>
    <w:rsid w:val="00143B1E"/>
    <w:rsid w:val="001443D5"/>
    <w:rsid w:val="00144404"/>
    <w:rsid w:val="00144DBA"/>
    <w:rsid w:val="001459B1"/>
    <w:rsid w:val="001461D0"/>
    <w:rsid w:val="00146523"/>
    <w:rsid w:val="001468BE"/>
    <w:rsid w:val="00150736"/>
    <w:rsid w:val="00151398"/>
    <w:rsid w:val="001518D1"/>
    <w:rsid w:val="0015191E"/>
    <w:rsid w:val="00151C74"/>
    <w:rsid w:val="00151C89"/>
    <w:rsid w:val="00151D67"/>
    <w:rsid w:val="001520F0"/>
    <w:rsid w:val="00152E96"/>
    <w:rsid w:val="00153B00"/>
    <w:rsid w:val="00153C1A"/>
    <w:rsid w:val="0015439F"/>
    <w:rsid w:val="00154B92"/>
    <w:rsid w:val="0015619D"/>
    <w:rsid w:val="00157024"/>
    <w:rsid w:val="001571A1"/>
    <w:rsid w:val="00157299"/>
    <w:rsid w:val="00157DB6"/>
    <w:rsid w:val="001615DB"/>
    <w:rsid w:val="001622CB"/>
    <w:rsid w:val="0016250F"/>
    <w:rsid w:val="0016341E"/>
    <w:rsid w:val="00163A63"/>
    <w:rsid w:val="001642F9"/>
    <w:rsid w:val="00164D7F"/>
    <w:rsid w:val="00166378"/>
    <w:rsid w:val="0016658B"/>
    <w:rsid w:val="00166D79"/>
    <w:rsid w:val="001676A9"/>
    <w:rsid w:val="00167751"/>
    <w:rsid w:val="00167CB6"/>
    <w:rsid w:val="001706E4"/>
    <w:rsid w:val="0017080B"/>
    <w:rsid w:val="00170B88"/>
    <w:rsid w:val="00171089"/>
    <w:rsid w:val="001724B1"/>
    <w:rsid w:val="00172A15"/>
    <w:rsid w:val="00172ACC"/>
    <w:rsid w:val="001735BD"/>
    <w:rsid w:val="00173EE4"/>
    <w:rsid w:val="00174251"/>
    <w:rsid w:val="001746A1"/>
    <w:rsid w:val="00174F6B"/>
    <w:rsid w:val="001756EE"/>
    <w:rsid w:val="001759D9"/>
    <w:rsid w:val="00176D3D"/>
    <w:rsid w:val="00176D70"/>
    <w:rsid w:val="001776F3"/>
    <w:rsid w:val="00177BDC"/>
    <w:rsid w:val="00177C50"/>
    <w:rsid w:val="00177EF6"/>
    <w:rsid w:val="001809C2"/>
    <w:rsid w:val="00180BA7"/>
    <w:rsid w:val="00180D55"/>
    <w:rsid w:val="00180F5B"/>
    <w:rsid w:val="00181E9E"/>
    <w:rsid w:val="00181FD4"/>
    <w:rsid w:val="00182A30"/>
    <w:rsid w:val="00183EF2"/>
    <w:rsid w:val="00183F4D"/>
    <w:rsid w:val="00184734"/>
    <w:rsid w:val="00185FC9"/>
    <w:rsid w:val="0018631F"/>
    <w:rsid w:val="0018664A"/>
    <w:rsid w:val="001866FC"/>
    <w:rsid w:val="0018694F"/>
    <w:rsid w:val="00187A03"/>
    <w:rsid w:val="00191293"/>
    <w:rsid w:val="001919B4"/>
    <w:rsid w:val="00193760"/>
    <w:rsid w:val="0019390C"/>
    <w:rsid w:val="00194461"/>
    <w:rsid w:val="001944E7"/>
    <w:rsid w:val="00194912"/>
    <w:rsid w:val="001951D4"/>
    <w:rsid w:val="001956AD"/>
    <w:rsid w:val="00196522"/>
    <w:rsid w:val="00196600"/>
    <w:rsid w:val="00197506"/>
    <w:rsid w:val="0019760F"/>
    <w:rsid w:val="0019779A"/>
    <w:rsid w:val="001A04AB"/>
    <w:rsid w:val="001A0DEB"/>
    <w:rsid w:val="001A1146"/>
    <w:rsid w:val="001A2014"/>
    <w:rsid w:val="001A348A"/>
    <w:rsid w:val="001A3BD9"/>
    <w:rsid w:val="001A40B3"/>
    <w:rsid w:val="001A484B"/>
    <w:rsid w:val="001A50F1"/>
    <w:rsid w:val="001A51D1"/>
    <w:rsid w:val="001A5AD9"/>
    <w:rsid w:val="001A690C"/>
    <w:rsid w:val="001A775A"/>
    <w:rsid w:val="001A7C8F"/>
    <w:rsid w:val="001B054D"/>
    <w:rsid w:val="001B0965"/>
    <w:rsid w:val="001B13EF"/>
    <w:rsid w:val="001B1706"/>
    <w:rsid w:val="001B1882"/>
    <w:rsid w:val="001B1F8D"/>
    <w:rsid w:val="001B2111"/>
    <w:rsid w:val="001B2272"/>
    <w:rsid w:val="001B291E"/>
    <w:rsid w:val="001B3C28"/>
    <w:rsid w:val="001B4AF2"/>
    <w:rsid w:val="001B5669"/>
    <w:rsid w:val="001B5712"/>
    <w:rsid w:val="001B67B2"/>
    <w:rsid w:val="001B6F18"/>
    <w:rsid w:val="001B6FD3"/>
    <w:rsid w:val="001B78AB"/>
    <w:rsid w:val="001B7AA5"/>
    <w:rsid w:val="001C13E9"/>
    <w:rsid w:val="001C161C"/>
    <w:rsid w:val="001C173C"/>
    <w:rsid w:val="001C17CF"/>
    <w:rsid w:val="001C2833"/>
    <w:rsid w:val="001C486B"/>
    <w:rsid w:val="001C5803"/>
    <w:rsid w:val="001C5BC6"/>
    <w:rsid w:val="001C5BE4"/>
    <w:rsid w:val="001C5C0D"/>
    <w:rsid w:val="001C5FB8"/>
    <w:rsid w:val="001C6919"/>
    <w:rsid w:val="001C6B35"/>
    <w:rsid w:val="001C78DF"/>
    <w:rsid w:val="001D0182"/>
    <w:rsid w:val="001D09FF"/>
    <w:rsid w:val="001D0D02"/>
    <w:rsid w:val="001D1618"/>
    <w:rsid w:val="001D188A"/>
    <w:rsid w:val="001D19D7"/>
    <w:rsid w:val="001D204D"/>
    <w:rsid w:val="001D2DB6"/>
    <w:rsid w:val="001D3789"/>
    <w:rsid w:val="001D459E"/>
    <w:rsid w:val="001D477B"/>
    <w:rsid w:val="001D52A3"/>
    <w:rsid w:val="001D56C5"/>
    <w:rsid w:val="001D5BA5"/>
    <w:rsid w:val="001D5DED"/>
    <w:rsid w:val="001D61FD"/>
    <w:rsid w:val="001D6D3A"/>
    <w:rsid w:val="001D76AE"/>
    <w:rsid w:val="001D77B9"/>
    <w:rsid w:val="001D78FD"/>
    <w:rsid w:val="001E0FAE"/>
    <w:rsid w:val="001E12DB"/>
    <w:rsid w:val="001E1B74"/>
    <w:rsid w:val="001E2832"/>
    <w:rsid w:val="001E5411"/>
    <w:rsid w:val="001E5534"/>
    <w:rsid w:val="001E5671"/>
    <w:rsid w:val="001E5C10"/>
    <w:rsid w:val="001E6C31"/>
    <w:rsid w:val="001E6C32"/>
    <w:rsid w:val="001E79FE"/>
    <w:rsid w:val="001F0233"/>
    <w:rsid w:val="001F0640"/>
    <w:rsid w:val="001F133D"/>
    <w:rsid w:val="001F1515"/>
    <w:rsid w:val="001F18D9"/>
    <w:rsid w:val="001F364E"/>
    <w:rsid w:val="001F36E6"/>
    <w:rsid w:val="001F7112"/>
    <w:rsid w:val="001F78AD"/>
    <w:rsid w:val="002000E8"/>
    <w:rsid w:val="00200277"/>
    <w:rsid w:val="00200B56"/>
    <w:rsid w:val="00200EE5"/>
    <w:rsid w:val="00201A58"/>
    <w:rsid w:val="00201D87"/>
    <w:rsid w:val="00202405"/>
    <w:rsid w:val="00202E60"/>
    <w:rsid w:val="00203324"/>
    <w:rsid w:val="0020333A"/>
    <w:rsid w:val="002033AE"/>
    <w:rsid w:val="00203F8E"/>
    <w:rsid w:val="0020420A"/>
    <w:rsid w:val="00205DB1"/>
    <w:rsid w:val="002065BC"/>
    <w:rsid w:val="00207541"/>
    <w:rsid w:val="00207A31"/>
    <w:rsid w:val="00207DF6"/>
    <w:rsid w:val="00210D65"/>
    <w:rsid w:val="00211015"/>
    <w:rsid w:val="0021123B"/>
    <w:rsid w:val="002113B1"/>
    <w:rsid w:val="00211703"/>
    <w:rsid w:val="00211799"/>
    <w:rsid w:val="00211D49"/>
    <w:rsid w:val="00211E7C"/>
    <w:rsid w:val="00212A82"/>
    <w:rsid w:val="00213E0F"/>
    <w:rsid w:val="00213F0A"/>
    <w:rsid w:val="00215646"/>
    <w:rsid w:val="0021612B"/>
    <w:rsid w:val="00216983"/>
    <w:rsid w:val="00216BDE"/>
    <w:rsid w:val="00216FC3"/>
    <w:rsid w:val="0021709C"/>
    <w:rsid w:val="002176EE"/>
    <w:rsid w:val="0021773C"/>
    <w:rsid w:val="002177A6"/>
    <w:rsid w:val="00220242"/>
    <w:rsid w:val="0022052E"/>
    <w:rsid w:val="002216F1"/>
    <w:rsid w:val="00221947"/>
    <w:rsid w:val="00221FCD"/>
    <w:rsid w:val="00224040"/>
    <w:rsid w:val="00224156"/>
    <w:rsid w:val="00224262"/>
    <w:rsid w:val="00224C53"/>
    <w:rsid w:val="002266ED"/>
    <w:rsid w:val="00226BFB"/>
    <w:rsid w:val="00226DE5"/>
    <w:rsid w:val="00227EEB"/>
    <w:rsid w:val="002308DE"/>
    <w:rsid w:val="00232033"/>
    <w:rsid w:val="002329FF"/>
    <w:rsid w:val="002338A0"/>
    <w:rsid w:val="00234893"/>
    <w:rsid w:val="00235B89"/>
    <w:rsid w:val="00235C9A"/>
    <w:rsid w:val="0023665C"/>
    <w:rsid w:val="0023798F"/>
    <w:rsid w:val="00241C17"/>
    <w:rsid w:val="00241F55"/>
    <w:rsid w:val="002425CC"/>
    <w:rsid w:val="0024435A"/>
    <w:rsid w:val="00244421"/>
    <w:rsid w:val="00244FD6"/>
    <w:rsid w:val="00245C78"/>
    <w:rsid w:val="00245D41"/>
    <w:rsid w:val="002460CF"/>
    <w:rsid w:val="00247082"/>
    <w:rsid w:val="00250689"/>
    <w:rsid w:val="002511AD"/>
    <w:rsid w:val="00251E31"/>
    <w:rsid w:val="002521A9"/>
    <w:rsid w:val="00252E55"/>
    <w:rsid w:val="002542BB"/>
    <w:rsid w:val="002548E6"/>
    <w:rsid w:val="00255225"/>
    <w:rsid w:val="00255C69"/>
    <w:rsid w:val="00256326"/>
    <w:rsid w:val="002564E4"/>
    <w:rsid w:val="00256A4C"/>
    <w:rsid w:val="00257250"/>
    <w:rsid w:val="00260352"/>
    <w:rsid w:val="002609D0"/>
    <w:rsid w:val="00260FD3"/>
    <w:rsid w:val="002614F6"/>
    <w:rsid w:val="0026150D"/>
    <w:rsid w:val="00261E74"/>
    <w:rsid w:val="00261FBE"/>
    <w:rsid w:val="00262B84"/>
    <w:rsid w:val="00263DDF"/>
    <w:rsid w:val="0026462E"/>
    <w:rsid w:val="00264659"/>
    <w:rsid w:val="00265F80"/>
    <w:rsid w:val="00266374"/>
    <w:rsid w:val="0027094E"/>
    <w:rsid w:val="00270E8C"/>
    <w:rsid w:val="00270EEF"/>
    <w:rsid w:val="00270F33"/>
    <w:rsid w:val="00271567"/>
    <w:rsid w:val="00271D60"/>
    <w:rsid w:val="0027221D"/>
    <w:rsid w:val="0027295F"/>
    <w:rsid w:val="00272B5E"/>
    <w:rsid w:val="00272B6D"/>
    <w:rsid w:val="00272B78"/>
    <w:rsid w:val="002737D0"/>
    <w:rsid w:val="0027446F"/>
    <w:rsid w:val="002753A2"/>
    <w:rsid w:val="0027667F"/>
    <w:rsid w:val="0027676C"/>
    <w:rsid w:val="00277B63"/>
    <w:rsid w:val="00281491"/>
    <w:rsid w:val="00282101"/>
    <w:rsid w:val="002830E3"/>
    <w:rsid w:val="00284CAB"/>
    <w:rsid w:val="00284DCC"/>
    <w:rsid w:val="00284F15"/>
    <w:rsid w:val="002858D8"/>
    <w:rsid w:val="00285D03"/>
    <w:rsid w:val="0028638E"/>
    <w:rsid w:val="0028687F"/>
    <w:rsid w:val="00287463"/>
    <w:rsid w:val="00291309"/>
    <w:rsid w:val="002924AB"/>
    <w:rsid w:val="00292A9D"/>
    <w:rsid w:val="002938A1"/>
    <w:rsid w:val="002939A6"/>
    <w:rsid w:val="00293B31"/>
    <w:rsid w:val="00293F4A"/>
    <w:rsid w:val="00294234"/>
    <w:rsid w:val="00294EDD"/>
    <w:rsid w:val="00294FF0"/>
    <w:rsid w:val="002951D1"/>
    <w:rsid w:val="00295588"/>
    <w:rsid w:val="00295B53"/>
    <w:rsid w:val="00295C3F"/>
    <w:rsid w:val="00296168"/>
    <w:rsid w:val="0029714A"/>
    <w:rsid w:val="00297BD7"/>
    <w:rsid w:val="002A0828"/>
    <w:rsid w:val="002A0BDA"/>
    <w:rsid w:val="002A0CAC"/>
    <w:rsid w:val="002A1871"/>
    <w:rsid w:val="002A2F66"/>
    <w:rsid w:val="002A328D"/>
    <w:rsid w:val="002A3613"/>
    <w:rsid w:val="002A36C0"/>
    <w:rsid w:val="002A3908"/>
    <w:rsid w:val="002A3BA3"/>
    <w:rsid w:val="002A4733"/>
    <w:rsid w:val="002A499D"/>
    <w:rsid w:val="002A49B9"/>
    <w:rsid w:val="002A4CA7"/>
    <w:rsid w:val="002A5783"/>
    <w:rsid w:val="002A6BB8"/>
    <w:rsid w:val="002A7CE5"/>
    <w:rsid w:val="002B0232"/>
    <w:rsid w:val="002B19AA"/>
    <w:rsid w:val="002B26F1"/>
    <w:rsid w:val="002B2AC6"/>
    <w:rsid w:val="002B4F37"/>
    <w:rsid w:val="002B50FA"/>
    <w:rsid w:val="002B55AF"/>
    <w:rsid w:val="002B6677"/>
    <w:rsid w:val="002B6BDD"/>
    <w:rsid w:val="002B6F4F"/>
    <w:rsid w:val="002B77C7"/>
    <w:rsid w:val="002B7D87"/>
    <w:rsid w:val="002C082F"/>
    <w:rsid w:val="002C1FE5"/>
    <w:rsid w:val="002C20B2"/>
    <w:rsid w:val="002C3D23"/>
    <w:rsid w:val="002C47D6"/>
    <w:rsid w:val="002C5247"/>
    <w:rsid w:val="002C5335"/>
    <w:rsid w:val="002C54F6"/>
    <w:rsid w:val="002C55DA"/>
    <w:rsid w:val="002C5B17"/>
    <w:rsid w:val="002C5F35"/>
    <w:rsid w:val="002C64B4"/>
    <w:rsid w:val="002C7C2A"/>
    <w:rsid w:val="002D0243"/>
    <w:rsid w:val="002D16C0"/>
    <w:rsid w:val="002D2B62"/>
    <w:rsid w:val="002D3A4D"/>
    <w:rsid w:val="002D3B8E"/>
    <w:rsid w:val="002D3E75"/>
    <w:rsid w:val="002D4374"/>
    <w:rsid w:val="002D4C16"/>
    <w:rsid w:val="002D5895"/>
    <w:rsid w:val="002D5D23"/>
    <w:rsid w:val="002D64DE"/>
    <w:rsid w:val="002D6FE1"/>
    <w:rsid w:val="002D74AC"/>
    <w:rsid w:val="002D7C64"/>
    <w:rsid w:val="002E0967"/>
    <w:rsid w:val="002E0D19"/>
    <w:rsid w:val="002E16F2"/>
    <w:rsid w:val="002E2506"/>
    <w:rsid w:val="002E2692"/>
    <w:rsid w:val="002E27D9"/>
    <w:rsid w:val="002E290C"/>
    <w:rsid w:val="002E2BFC"/>
    <w:rsid w:val="002E4775"/>
    <w:rsid w:val="002E541B"/>
    <w:rsid w:val="002E5E5E"/>
    <w:rsid w:val="002E6B31"/>
    <w:rsid w:val="002E6B78"/>
    <w:rsid w:val="002F09B9"/>
    <w:rsid w:val="002F1B7D"/>
    <w:rsid w:val="002F2894"/>
    <w:rsid w:val="002F2A9B"/>
    <w:rsid w:val="002F31F0"/>
    <w:rsid w:val="002F3580"/>
    <w:rsid w:val="002F41BB"/>
    <w:rsid w:val="002F4B3E"/>
    <w:rsid w:val="002F4FF6"/>
    <w:rsid w:val="002F5F33"/>
    <w:rsid w:val="002F5FCE"/>
    <w:rsid w:val="002F7143"/>
    <w:rsid w:val="00300B91"/>
    <w:rsid w:val="0030132B"/>
    <w:rsid w:val="0030173D"/>
    <w:rsid w:val="00301E49"/>
    <w:rsid w:val="00302270"/>
    <w:rsid w:val="00302497"/>
    <w:rsid w:val="003027E1"/>
    <w:rsid w:val="00302C0C"/>
    <w:rsid w:val="00302C75"/>
    <w:rsid w:val="00302D01"/>
    <w:rsid w:val="00304461"/>
    <w:rsid w:val="003062FD"/>
    <w:rsid w:val="0030630F"/>
    <w:rsid w:val="003067C5"/>
    <w:rsid w:val="0030718B"/>
    <w:rsid w:val="003078AD"/>
    <w:rsid w:val="003078FE"/>
    <w:rsid w:val="0030798E"/>
    <w:rsid w:val="00307DFD"/>
    <w:rsid w:val="00307E11"/>
    <w:rsid w:val="00307E20"/>
    <w:rsid w:val="00307EDF"/>
    <w:rsid w:val="00310622"/>
    <w:rsid w:val="00311094"/>
    <w:rsid w:val="003114EF"/>
    <w:rsid w:val="00311C2F"/>
    <w:rsid w:val="00312229"/>
    <w:rsid w:val="003134B4"/>
    <w:rsid w:val="00313A74"/>
    <w:rsid w:val="00314528"/>
    <w:rsid w:val="0031454B"/>
    <w:rsid w:val="003148C2"/>
    <w:rsid w:val="0031598B"/>
    <w:rsid w:val="00315FDB"/>
    <w:rsid w:val="003167FD"/>
    <w:rsid w:val="00316F16"/>
    <w:rsid w:val="00320083"/>
    <w:rsid w:val="00320089"/>
    <w:rsid w:val="003200A6"/>
    <w:rsid w:val="003207A1"/>
    <w:rsid w:val="00320AFC"/>
    <w:rsid w:val="00320CA5"/>
    <w:rsid w:val="00320EF6"/>
    <w:rsid w:val="0032213E"/>
    <w:rsid w:val="00322EF4"/>
    <w:rsid w:val="00323314"/>
    <w:rsid w:val="0032361C"/>
    <w:rsid w:val="00323728"/>
    <w:rsid w:val="00323947"/>
    <w:rsid w:val="0032435B"/>
    <w:rsid w:val="00325FF2"/>
    <w:rsid w:val="003260D4"/>
    <w:rsid w:val="0032616A"/>
    <w:rsid w:val="003263B0"/>
    <w:rsid w:val="003266CE"/>
    <w:rsid w:val="00326BDD"/>
    <w:rsid w:val="0033016A"/>
    <w:rsid w:val="00330B53"/>
    <w:rsid w:val="00330E66"/>
    <w:rsid w:val="00331148"/>
    <w:rsid w:val="003311C5"/>
    <w:rsid w:val="00331222"/>
    <w:rsid w:val="003314CE"/>
    <w:rsid w:val="0033272E"/>
    <w:rsid w:val="00332BF9"/>
    <w:rsid w:val="00335553"/>
    <w:rsid w:val="0033560B"/>
    <w:rsid w:val="00335791"/>
    <w:rsid w:val="003365F8"/>
    <w:rsid w:val="00336B66"/>
    <w:rsid w:val="003377E8"/>
    <w:rsid w:val="00340027"/>
    <w:rsid w:val="00340B42"/>
    <w:rsid w:val="003411F1"/>
    <w:rsid w:val="0034156C"/>
    <w:rsid w:val="00343352"/>
    <w:rsid w:val="00344612"/>
    <w:rsid w:val="00344C55"/>
    <w:rsid w:val="003457F3"/>
    <w:rsid w:val="00345CFB"/>
    <w:rsid w:val="00345E71"/>
    <w:rsid w:val="00345FB7"/>
    <w:rsid w:val="003468C1"/>
    <w:rsid w:val="00346A4D"/>
    <w:rsid w:val="0034714A"/>
    <w:rsid w:val="003474F0"/>
    <w:rsid w:val="00347E18"/>
    <w:rsid w:val="0035031F"/>
    <w:rsid w:val="00350875"/>
    <w:rsid w:val="00351062"/>
    <w:rsid w:val="003517C2"/>
    <w:rsid w:val="00351943"/>
    <w:rsid w:val="00351B16"/>
    <w:rsid w:val="00351E91"/>
    <w:rsid w:val="0035220D"/>
    <w:rsid w:val="00352973"/>
    <w:rsid w:val="00352B06"/>
    <w:rsid w:val="00352E7A"/>
    <w:rsid w:val="00353248"/>
    <w:rsid w:val="0035337F"/>
    <w:rsid w:val="003536E1"/>
    <w:rsid w:val="003537F1"/>
    <w:rsid w:val="003539ED"/>
    <w:rsid w:val="003544B4"/>
    <w:rsid w:val="003547B4"/>
    <w:rsid w:val="00354C6B"/>
    <w:rsid w:val="00354FE7"/>
    <w:rsid w:val="0035551A"/>
    <w:rsid w:val="00356264"/>
    <w:rsid w:val="00356531"/>
    <w:rsid w:val="00356A0B"/>
    <w:rsid w:val="00356C16"/>
    <w:rsid w:val="00356DD6"/>
    <w:rsid w:val="003570EE"/>
    <w:rsid w:val="003570FF"/>
    <w:rsid w:val="00357AA2"/>
    <w:rsid w:val="00357D21"/>
    <w:rsid w:val="0036154C"/>
    <w:rsid w:val="0036270D"/>
    <w:rsid w:val="00362769"/>
    <w:rsid w:val="0036305B"/>
    <w:rsid w:val="00363822"/>
    <w:rsid w:val="00364264"/>
    <w:rsid w:val="0036570F"/>
    <w:rsid w:val="00365965"/>
    <w:rsid w:val="003663CD"/>
    <w:rsid w:val="00366E46"/>
    <w:rsid w:val="00370336"/>
    <w:rsid w:val="00370384"/>
    <w:rsid w:val="003704BB"/>
    <w:rsid w:val="00370686"/>
    <w:rsid w:val="0037114D"/>
    <w:rsid w:val="0037129D"/>
    <w:rsid w:val="003714E5"/>
    <w:rsid w:val="00371F07"/>
    <w:rsid w:val="003732D8"/>
    <w:rsid w:val="00373B83"/>
    <w:rsid w:val="0037480E"/>
    <w:rsid w:val="0037576A"/>
    <w:rsid w:val="0037592C"/>
    <w:rsid w:val="00375AD7"/>
    <w:rsid w:val="00375B68"/>
    <w:rsid w:val="00375BE7"/>
    <w:rsid w:val="00377038"/>
    <w:rsid w:val="0038018B"/>
    <w:rsid w:val="00380493"/>
    <w:rsid w:val="0038073A"/>
    <w:rsid w:val="00381061"/>
    <w:rsid w:val="00381BBA"/>
    <w:rsid w:val="00382117"/>
    <w:rsid w:val="003827FE"/>
    <w:rsid w:val="0038444D"/>
    <w:rsid w:val="00385412"/>
    <w:rsid w:val="00386CC9"/>
    <w:rsid w:val="003879A8"/>
    <w:rsid w:val="003879DC"/>
    <w:rsid w:val="00387D9A"/>
    <w:rsid w:val="00390486"/>
    <w:rsid w:val="00390CFA"/>
    <w:rsid w:val="00391559"/>
    <w:rsid w:val="00391F1C"/>
    <w:rsid w:val="00391FE9"/>
    <w:rsid w:val="00392C9D"/>
    <w:rsid w:val="00392E37"/>
    <w:rsid w:val="00392F3E"/>
    <w:rsid w:val="0039339F"/>
    <w:rsid w:val="003933AB"/>
    <w:rsid w:val="003937E8"/>
    <w:rsid w:val="00394E08"/>
    <w:rsid w:val="00395475"/>
    <w:rsid w:val="00396E6F"/>
    <w:rsid w:val="003A0F39"/>
    <w:rsid w:val="003A1AD8"/>
    <w:rsid w:val="003A1BE9"/>
    <w:rsid w:val="003A2241"/>
    <w:rsid w:val="003A2637"/>
    <w:rsid w:val="003A2B21"/>
    <w:rsid w:val="003A3A2A"/>
    <w:rsid w:val="003A3A82"/>
    <w:rsid w:val="003A4713"/>
    <w:rsid w:val="003A4A23"/>
    <w:rsid w:val="003A58E7"/>
    <w:rsid w:val="003A5EC4"/>
    <w:rsid w:val="003A6146"/>
    <w:rsid w:val="003A69EE"/>
    <w:rsid w:val="003A76CC"/>
    <w:rsid w:val="003B08EC"/>
    <w:rsid w:val="003B17D1"/>
    <w:rsid w:val="003B19E7"/>
    <w:rsid w:val="003B297C"/>
    <w:rsid w:val="003B3203"/>
    <w:rsid w:val="003B32D5"/>
    <w:rsid w:val="003B40C0"/>
    <w:rsid w:val="003B4148"/>
    <w:rsid w:val="003B421B"/>
    <w:rsid w:val="003B49F3"/>
    <w:rsid w:val="003B6169"/>
    <w:rsid w:val="003B6D3B"/>
    <w:rsid w:val="003B740F"/>
    <w:rsid w:val="003B7797"/>
    <w:rsid w:val="003C03D7"/>
    <w:rsid w:val="003C06AB"/>
    <w:rsid w:val="003C14C1"/>
    <w:rsid w:val="003C1B3D"/>
    <w:rsid w:val="003C1CFD"/>
    <w:rsid w:val="003C2319"/>
    <w:rsid w:val="003C27DB"/>
    <w:rsid w:val="003C39C1"/>
    <w:rsid w:val="003C5130"/>
    <w:rsid w:val="003C5D7B"/>
    <w:rsid w:val="003C6A21"/>
    <w:rsid w:val="003C6B90"/>
    <w:rsid w:val="003C71B3"/>
    <w:rsid w:val="003C7324"/>
    <w:rsid w:val="003C75BC"/>
    <w:rsid w:val="003D0754"/>
    <w:rsid w:val="003D0F4E"/>
    <w:rsid w:val="003D12C4"/>
    <w:rsid w:val="003D1377"/>
    <w:rsid w:val="003D1597"/>
    <w:rsid w:val="003D24FD"/>
    <w:rsid w:val="003D28C3"/>
    <w:rsid w:val="003D314F"/>
    <w:rsid w:val="003D37E5"/>
    <w:rsid w:val="003D3970"/>
    <w:rsid w:val="003D3B5D"/>
    <w:rsid w:val="003D3B92"/>
    <w:rsid w:val="003D3EFF"/>
    <w:rsid w:val="003D443F"/>
    <w:rsid w:val="003D44EC"/>
    <w:rsid w:val="003D4E4A"/>
    <w:rsid w:val="003D5AAC"/>
    <w:rsid w:val="003D5FF3"/>
    <w:rsid w:val="003D61F4"/>
    <w:rsid w:val="003D6C41"/>
    <w:rsid w:val="003D7B60"/>
    <w:rsid w:val="003D7C93"/>
    <w:rsid w:val="003E038A"/>
    <w:rsid w:val="003E0A7F"/>
    <w:rsid w:val="003E192D"/>
    <w:rsid w:val="003E1B89"/>
    <w:rsid w:val="003E231A"/>
    <w:rsid w:val="003E29D8"/>
    <w:rsid w:val="003E3555"/>
    <w:rsid w:val="003E3657"/>
    <w:rsid w:val="003E3B7E"/>
    <w:rsid w:val="003E4094"/>
    <w:rsid w:val="003E49C1"/>
    <w:rsid w:val="003E54BA"/>
    <w:rsid w:val="003E5A49"/>
    <w:rsid w:val="003E5E75"/>
    <w:rsid w:val="003E7145"/>
    <w:rsid w:val="003F0476"/>
    <w:rsid w:val="003F0C20"/>
    <w:rsid w:val="003F23E8"/>
    <w:rsid w:val="003F26AA"/>
    <w:rsid w:val="003F2919"/>
    <w:rsid w:val="003F2DC1"/>
    <w:rsid w:val="003F330E"/>
    <w:rsid w:val="003F3484"/>
    <w:rsid w:val="003F3709"/>
    <w:rsid w:val="003F389F"/>
    <w:rsid w:val="003F38A3"/>
    <w:rsid w:val="003F3CA7"/>
    <w:rsid w:val="003F43B8"/>
    <w:rsid w:val="003F4A8D"/>
    <w:rsid w:val="003F55FD"/>
    <w:rsid w:val="003F5D73"/>
    <w:rsid w:val="003F60B3"/>
    <w:rsid w:val="003F6DFD"/>
    <w:rsid w:val="00400534"/>
    <w:rsid w:val="0040079C"/>
    <w:rsid w:val="004016BB"/>
    <w:rsid w:val="00401BC0"/>
    <w:rsid w:val="00402035"/>
    <w:rsid w:val="00402832"/>
    <w:rsid w:val="00402841"/>
    <w:rsid w:val="00402A31"/>
    <w:rsid w:val="00402C9E"/>
    <w:rsid w:val="00402E34"/>
    <w:rsid w:val="0040525B"/>
    <w:rsid w:val="004056A1"/>
    <w:rsid w:val="00405D59"/>
    <w:rsid w:val="00406557"/>
    <w:rsid w:val="00406B86"/>
    <w:rsid w:val="00406F92"/>
    <w:rsid w:val="004075BA"/>
    <w:rsid w:val="004100F4"/>
    <w:rsid w:val="004103F9"/>
    <w:rsid w:val="004105A9"/>
    <w:rsid w:val="004113A1"/>
    <w:rsid w:val="0041149F"/>
    <w:rsid w:val="0041198D"/>
    <w:rsid w:val="004128CA"/>
    <w:rsid w:val="004129B0"/>
    <w:rsid w:val="00412A20"/>
    <w:rsid w:val="00413561"/>
    <w:rsid w:val="00413BBE"/>
    <w:rsid w:val="00413D80"/>
    <w:rsid w:val="00413E24"/>
    <w:rsid w:val="004144DF"/>
    <w:rsid w:val="00415DFE"/>
    <w:rsid w:val="00415F3F"/>
    <w:rsid w:val="00416B91"/>
    <w:rsid w:val="00420266"/>
    <w:rsid w:val="004202D8"/>
    <w:rsid w:val="00420908"/>
    <w:rsid w:val="00420B4D"/>
    <w:rsid w:val="00421B85"/>
    <w:rsid w:val="00421E0F"/>
    <w:rsid w:val="00422575"/>
    <w:rsid w:val="00422AB9"/>
    <w:rsid w:val="00423246"/>
    <w:rsid w:val="00423488"/>
    <w:rsid w:val="004245EB"/>
    <w:rsid w:val="00424A76"/>
    <w:rsid w:val="0042518B"/>
    <w:rsid w:val="00425299"/>
    <w:rsid w:val="004253C4"/>
    <w:rsid w:val="00425DD3"/>
    <w:rsid w:val="0042661A"/>
    <w:rsid w:val="0042697D"/>
    <w:rsid w:val="004307D3"/>
    <w:rsid w:val="004318CE"/>
    <w:rsid w:val="004322C9"/>
    <w:rsid w:val="004329BD"/>
    <w:rsid w:val="004343CA"/>
    <w:rsid w:val="00437B40"/>
    <w:rsid w:val="00437FC7"/>
    <w:rsid w:val="00440ADD"/>
    <w:rsid w:val="00440E98"/>
    <w:rsid w:val="0044125D"/>
    <w:rsid w:val="004416A4"/>
    <w:rsid w:val="00441822"/>
    <w:rsid w:val="004420BA"/>
    <w:rsid w:val="00442B52"/>
    <w:rsid w:val="00443C0A"/>
    <w:rsid w:val="00443CD2"/>
    <w:rsid w:val="00444893"/>
    <w:rsid w:val="00445F6B"/>
    <w:rsid w:val="004460B7"/>
    <w:rsid w:val="0044645E"/>
    <w:rsid w:val="00446FE0"/>
    <w:rsid w:val="004508C8"/>
    <w:rsid w:val="00450B3C"/>
    <w:rsid w:val="00451B07"/>
    <w:rsid w:val="00451CED"/>
    <w:rsid w:val="004525E0"/>
    <w:rsid w:val="00452C2B"/>
    <w:rsid w:val="0045321A"/>
    <w:rsid w:val="0045349C"/>
    <w:rsid w:val="00453B5C"/>
    <w:rsid w:val="00455641"/>
    <w:rsid w:val="00456951"/>
    <w:rsid w:val="00456F10"/>
    <w:rsid w:val="004571AA"/>
    <w:rsid w:val="004572FE"/>
    <w:rsid w:val="00461777"/>
    <w:rsid w:val="00461C68"/>
    <w:rsid w:val="00461E6C"/>
    <w:rsid w:val="00462414"/>
    <w:rsid w:val="00462B9B"/>
    <w:rsid w:val="00462C66"/>
    <w:rsid w:val="00462DB6"/>
    <w:rsid w:val="0046335C"/>
    <w:rsid w:val="0046425C"/>
    <w:rsid w:val="0046445E"/>
    <w:rsid w:val="00464DF7"/>
    <w:rsid w:val="00466D14"/>
    <w:rsid w:val="00466F12"/>
    <w:rsid w:val="0046720B"/>
    <w:rsid w:val="00467EED"/>
    <w:rsid w:val="00471CEE"/>
    <w:rsid w:val="00471D21"/>
    <w:rsid w:val="00472B7A"/>
    <w:rsid w:val="0047371D"/>
    <w:rsid w:val="00473F17"/>
    <w:rsid w:val="004741A3"/>
    <w:rsid w:val="00474203"/>
    <w:rsid w:val="004747D9"/>
    <w:rsid w:val="00474A13"/>
    <w:rsid w:val="00474A69"/>
    <w:rsid w:val="00474C2A"/>
    <w:rsid w:val="004758EF"/>
    <w:rsid w:val="00475F29"/>
    <w:rsid w:val="00476C73"/>
    <w:rsid w:val="00477240"/>
    <w:rsid w:val="00480A2B"/>
    <w:rsid w:val="0048156C"/>
    <w:rsid w:val="0048184D"/>
    <w:rsid w:val="00481908"/>
    <w:rsid w:val="004819AA"/>
    <w:rsid w:val="0048254F"/>
    <w:rsid w:val="00482A15"/>
    <w:rsid w:val="00482BCD"/>
    <w:rsid w:val="00482D07"/>
    <w:rsid w:val="00482DFC"/>
    <w:rsid w:val="00483C64"/>
    <w:rsid w:val="00484740"/>
    <w:rsid w:val="00485064"/>
    <w:rsid w:val="004856BE"/>
    <w:rsid w:val="004857A4"/>
    <w:rsid w:val="004863D4"/>
    <w:rsid w:val="00486A19"/>
    <w:rsid w:val="00486A3E"/>
    <w:rsid w:val="00487872"/>
    <w:rsid w:val="00487F32"/>
    <w:rsid w:val="004903F7"/>
    <w:rsid w:val="0049096C"/>
    <w:rsid w:val="00492F18"/>
    <w:rsid w:val="0049329C"/>
    <w:rsid w:val="0049391F"/>
    <w:rsid w:val="00493A0B"/>
    <w:rsid w:val="004953C8"/>
    <w:rsid w:val="0049573A"/>
    <w:rsid w:val="00495F3C"/>
    <w:rsid w:val="004968DA"/>
    <w:rsid w:val="004973E7"/>
    <w:rsid w:val="004A01FE"/>
    <w:rsid w:val="004A04DE"/>
    <w:rsid w:val="004A0D12"/>
    <w:rsid w:val="004A0DA3"/>
    <w:rsid w:val="004A1563"/>
    <w:rsid w:val="004A1A39"/>
    <w:rsid w:val="004A2083"/>
    <w:rsid w:val="004A22D2"/>
    <w:rsid w:val="004A2B3E"/>
    <w:rsid w:val="004A3116"/>
    <w:rsid w:val="004A35FC"/>
    <w:rsid w:val="004A3780"/>
    <w:rsid w:val="004A3F1C"/>
    <w:rsid w:val="004A4374"/>
    <w:rsid w:val="004A52A6"/>
    <w:rsid w:val="004A5595"/>
    <w:rsid w:val="004A58A9"/>
    <w:rsid w:val="004A5AF9"/>
    <w:rsid w:val="004A5BF2"/>
    <w:rsid w:val="004A647C"/>
    <w:rsid w:val="004A6B15"/>
    <w:rsid w:val="004A7982"/>
    <w:rsid w:val="004A7F94"/>
    <w:rsid w:val="004B0237"/>
    <w:rsid w:val="004B05D1"/>
    <w:rsid w:val="004B0AD8"/>
    <w:rsid w:val="004B0FC8"/>
    <w:rsid w:val="004B227D"/>
    <w:rsid w:val="004B302A"/>
    <w:rsid w:val="004B3371"/>
    <w:rsid w:val="004B40CE"/>
    <w:rsid w:val="004B42F0"/>
    <w:rsid w:val="004B46F0"/>
    <w:rsid w:val="004B479C"/>
    <w:rsid w:val="004B5B8C"/>
    <w:rsid w:val="004B67EF"/>
    <w:rsid w:val="004B7182"/>
    <w:rsid w:val="004B734D"/>
    <w:rsid w:val="004B7883"/>
    <w:rsid w:val="004B7ADA"/>
    <w:rsid w:val="004C0222"/>
    <w:rsid w:val="004C0BF4"/>
    <w:rsid w:val="004C0EC1"/>
    <w:rsid w:val="004C0EE0"/>
    <w:rsid w:val="004C1FAB"/>
    <w:rsid w:val="004C38C1"/>
    <w:rsid w:val="004C5002"/>
    <w:rsid w:val="004C5055"/>
    <w:rsid w:val="004C59D5"/>
    <w:rsid w:val="004C5FF5"/>
    <w:rsid w:val="004C6540"/>
    <w:rsid w:val="004C6BE2"/>
    <w:rsid w:val="004C6E1C"/>
    <w:rsid w:val="004C70EC"/>
    <w:rsid w:val="004C7118"/>
    <w:rsid w:val="004C7BD4"/>
    <w:rsid w:val="004C7ED1"/>
    <w:rsid w:val="004D05C0"/>
    <w:rsid w:val="004D12D6"/>
    <w:rsid w:val="004D237E"/>
    <w:rsid w:val="004D2EFA"/>
    <w:rsid w:val="004D39B9"/>
    <w:rsid w:val="004D4A2B"/>
    <w:rsid w:val="004D5D33"/>
    <w:rsid w:val="004D60AA"/>
    <w:rsid w:val="004D691F"/>
    <w:rsid w:val="004D742E"/>
    <w:rsid w:val="004D7552"/>
    <w:rsid w:val="004E0ACF"/>
    <w:rsid w:val="004E0F17"/>
    <w:rsid w:val="004E138B"/>
    <w:rsid w:val="004E1E71"/>
    <w:rsid w:val="004E231D"/>
    <w:rsid w:val="004E29D7"/>
    <w:rsid w:val="004E3688"/>
    <w:rsid w:val="004E41FB"/>
    <w:rsid w:val="004E467F"/>
    <w:rsid w:val="004E59F8"/>
    <w:rsid w:val="004E6562"/>
    <w:rsid w:val="004E6DB2"/>
    <w:rsid w:val="004F0C3A"/>
    <w:rsid w:val="004F0F55"/>
    <w:rsid w:val="004F1A83"/>
    <w:rsid w:val="004F1C5E"/>
    <w:rsid w:val="004F2CFC"/>
    <w:rsid w:val="004F384C"/>
    <w:rsid w:val="004F3990"/>
    <w:rsid w:val="004F4A95"/>
    <w:rsid w:val="004F5ED7"/>
    <w:rsid w:val="004F5F76"/>
    <w:rsid w:val="004F6C8B"/>
    <w:rsid w:val="004F6CBA"/>
    <w:rsid w:val="004F6FD3"/>
    <w:rsid w:val="004F7560"/>
    <w:rsid w:val="004F76B8"/>
    <w:rsid w:val="004F7DAD"/>
    <w:rsid w:val="005000CC"/>
    <w:rsid w:val="005003C2"/>
    <w:rsid w:val="00500F02"/>
    <w:rsid w:val="0050175A"/>
    <w:rsid w:val="0050193A"/>
    <w:rsid w:val="00501E9A"/>
    <w:rsid w:val="005036A9"/>
    <w:rsid w:val="00503A88"/>
    <w:rsid w:val="0050567B"/>
    <w:rsid w:val="00506AE5"/>
    <w:rsid w:val="00506C24"/>
    <w:rsid w:val="00506F85"/>
    <w:rsid w:val="00507104"/>
    <w:rsid w:val="0051001E"/>
    <w:rsid w:val="00510660"/>
    <w:rsid w:val="00510B20"/>
    <w:rsid w:val="00510DB3"/>
    <w:rsid w:val="00511136"/>
    <w:rsid w:val="005123C5"/>
    <w:rsid w:val="005129E3"/>
    <w:rsid w:val="005134A4"/>
    <w:rsid w:val="005143C0"/>
    <w:rsid w:val="00514866"/>
    <w:rsid w:val="00514D94"/>
    <w:rsid w:val="005153A2"/>
    <w:rsid w:val="00515E80"/>
    <w:rsid w:val="00516204"/>
    <w:rsid w:val="00516227"/>
    <w:rsid w:val="0051699B"/>
    <w:rsid w:val="00516C47"/>
    <w:rsid w:val="005171B9"/>
    <w:rsid w:val="005178A5"/>
    <w:rsid w:val="00517D35"/>
    <w:rsid w:val="0052006F"/>
    <w:rsid w:val="00520602"/>
    <w:rsid w:val="00520728"/>
    <w:rsid w:val="005209C7"/>
    <w:rsid w:val="00521896"/>
    <w:rsid w:val="00521C22"/>
    <w:rsid w:val="00521E8E"/>
    <w:rsid w:val="00521FD5"/>
    <w:rsid w:val="0052283F"/>
    <w:rsid w:val="00522E61"/>
    <w:rsid w:val="0052410E"/>
    <w:rsid w:val="00525AF1"/>
    <w:rsid w:val="0052660A"/>
    <w:rsid w:val="00526A28"/>
    <w:rsid w:val="00527862"/>
    <w:rsid w:val="00530007"/>
    <w:rsid w:val="005302B4"/>
    <w:rsid w:val="005304BD"/>
    <w:rsid w:val="0053099B"/>
    <w:rsid w:val="00530D0C"/>
    <w:rsid w:val="00530FEC"/>
    <w:rsid w:val="005310BE"/>
    <w:rsid w:val="00532A1F"/>
    <w:rsid w:val="00532A72"/>
    <w:rsid w:val="00532E55"/>
    <w:rsid w:val="0053416A"/>
    <w:rsid w:val="00534A0D"/>
    <w:rsid w:val="00534AB6"/>
    <w:rsid w:val="00535086"/>
    <w:rsid w:val="00535746"/>
    <w:rsid w:val="00535F6C"/>
    <w:rsid w:val="00536E37"/>
    <w:rsid w:val="00537567"/>
    <w:rsid w:val="00537854"/>
    <w:rsid w:val="005404F2"/>
    <w:rsid w:val="0054068D"/>
    <w:rsid w:val="00540B75"/>
    <w:rsid w:val="00540E4E"/>
    <w:rsid w:val="0054148C"/>
    <w:rsid w:val="005423D6"/>
    <w:rsid w:val="005424FC"/>
    <w:rsid w:val="00543CEC"/>
    <w:rsid w:val="00544497"/>
    <w:rsid w:val="005448F0"/>
    <w:rsid w:val="005451FE"/>
    <w:rsid w:val="0054537D"/>
    <w:rsid w:val="0054587C"/>
    <w:rsid w:val="0054595C"/>
    <w:rsid w:val="00546219"/>
    <w:rsid w:val="005467C8"/>
    <w:rsid w:val="00546B73"/>
    <w:rsid w:val="00547A3F"/>
    <w:rsid w:val="00550193"/>
    <w:rsid w:val="005502C4"/>
    <w:rsid w:val="0055065F"/>
    <w:rsid w:val="00550CAB"/>
    <w:rsid w:val="00551E2B"/>
    <w:rsid w:val="00552D37"/>
    <w:rsid w:val="00552E06"/>
    <w:rsid w:val="005531C5"/>
    <w:rsid w:val="00553377"/>
    <w:rsid w:val="00553CE9"/>
    <w:rsid w:val="00553F36"/>
    <w:rsid w:val="00555D43"/>
    <w:rsid w:val="005561E0"/>
    <w:rsid w:val="00556322"/>
    <w:rsid w:val="00556B20"/>
    <w:rsid w:val="00557253"/>
    <w:rsid w:val="00557747"/>
    <w:rsid w:val="00557782"/>
    <w:rsid w:val="00557C65"/>
    <w:rsid w:val="00560268"/>
    <w:rsid w:val="00560738"/>
    <w:rsid w:val="00560751"/>
    <w:rsid w:val="0056199D"/>
    <w:rsid w:val="005619F5"/>
    <w:rsid w:val="0056213B"/>
    <w:rsid w:val="00562C96"/>
    <w:rsid w:val="00563673"/>
    <w:rsid w:val="00564887"/>
    <w:rsid w:val="0056543A"/>
    <w:rsid w:val="005654D2"/>
    <w:rsid w:val="00565587"/>
    <w:rsid w:val="00565A84"/>
    <w:rsid w:val="00565DB7"/>
    <w:rsid w:val="00565FE8"/>
    <w:rsid w:val="00566080"/>
    <w:rsid w:val="00566703"/>
    <w:rsid w:val="0056673A"/>
    <w:rsid w:val="005703BD"/>
    <w:rsid w:val="00570562"/>
    <w:rsid w:val="00570F39"/>
    <w:rsid w:val="00571192"/>
    <w:rsid w:val="00571451"/>
    <w:rsid w:val="00572318"/>
    <w:rsid w:val="00572BEB"/>
    <w:rsid w:val="00573010"/>
    <w:rsid w:val="005734E2"/>
    <w:rsid w:val="0057360A"/>
    <w:rsid w:val="00573C6B"/>
    <w:rsid w:val="0057441C"/>
    <w:rsid w:val="005744E8"/>
    <w:rsid w:val="0057565C"/>
    <w:rsid w:val="0057695D"/>
    <w:rsid w:val="0057712A"/>
    <w:rsid w:val="005779BD"/>
    <w:rsid w:val="00577B70"/>
    <w:rsid w:val="00577DC4"/>
    <w:rsid w:val="0058164E"/>
    <w:rsid w:val="00582865"/>
    <w:rsid w:val="00582A68"/>
    <w:rsid w:val="00582B67"/>
    <w:rsid w:val="00583468"/>
    <w:rsid w:val="0058359B"/>
    <w:rsid w:val="0058365D"/>
    <w:rsid w:val="00583C37"/>
    <w:rsid w:val="00584434"/>
    <w:rsid w:val="00584E8A"/>
    <w:rsid w:val="00585158"/>
    <w:rsid w:val="0058527D"/>
    <w:rsid w:val="005854FF"/>
    <w:rsid w:val="005855BE"/>
    <w:rsid w:val="00585C67"/>
    <w:rsid w:val="005861A8"/>
    <w:rsid w:val="00586939"/>
    <w:rsid w:val="0058738C"/>
    <w:rsid w:val="005873F0"/>
    <w:rsid w:val="00587FC6"/>
    <w:rsid w:val="005903DB"/>
    <w:rsid w:val="00590D84"/>
    <w:rsid w:val="005916EB"/>
    <w:rsid w:val="005921F9"/>
    <w:rsid w:val="005927EE"/>
    <w:rsid w:val="00592CCD"/>
    <w:rsid w:val="00595089"/>
    <w:rsid w:val="005950DD"/>
    <w:rsid w:val="00595215"/>
    <w:rsid w:val="00595524"/>
    <w:rsid w:val="00595E91"/>
    <w:rsid w:val="00596A44"/>
    <w:rsid w:val="00597FD0"/>
    <w:rsid w:val="005A0AD4"/>
    <w:rsid w:val="005A1686"/>
    <w:rsid w:val="005A17A6"/>
    <w:rsid w:val="005A3337"/>
    <w:rsid w:val="005A3A0A"/>
    <w:rsid w:val="005A4093"/>
    <w:rsid w:val="005A4A64"/>
    <w:rsid w:val="005A50F2"/>
    <w:rsid w:val="005A5BB7"/>
    <w:rsid w:val="005A6B80"/>
    <w:rsid w:val="005A6DE8"/>
    <w:rsid w:val="005A7102"/>
    <w:rsid w:val="005B0FC0"/>
    <w:rsid w:val="005B1AB8"/>
    <w:rsid w:val="005B25F9"/>
    <w:rsid w:val="005B3147"/>
    <w:rsid w:val="005B3E74"/>
    <w:rsid w:val="005B4DB9"/>
    <w:rsid w:val="005B5215"/>
    <w:rsid w:val="005B5DA1"/>
    <w:rsid w:val="005B5FBD"/>
    <w:rsid w:val="005B70E8"/>
    <w:rsid w:val="005C02B0"/>
    <w:rsid w:val="005C157A"/>
    <w:rsid w:val="005C1BA6"/>
    <w:rsid w:val="005C1BF3"/>
    <w:rsid w:val="005C35E7"/>
    <w:rsid w:val="005C3AA8"/>
    <w:rsid w:val="005C460A"/>
    <w:rsid w:val="005C5076"/>
    <w:rsid w:val="005C5636"/>
    <w:rsid w:val="005C565B"/>
    <w:rsid w:val="005C576D"/>
    <w:rsid w:val="005C612E"/>
    <w:rsid w:val="005C6518"/>
    <w:rsid w:val="005C7552"/>
    <w:rsid w:val="005C7782"/>
    <w:rsid w:val="005D05C9"/>
    <w:rsid w:val="005D0EA2"/>
    <w:rsid w:val="005D0F88"/>
    <w:rsid w:val="005D1CDB"/>
    <w:rsid w:val="005D2742"/>
    <w:rsid w:val="005D3D74"/>
    <w:rsid w:val="005D4101"/>
    <w:rsid w:val="005D48AB"/>
    <w:rsid w:val="005D4E56"/>
    <w:rsid w:val="005D54FC"/>
    <w:rsid w:val="005D7B43"/>
    <w:rsid w:val="005D7B8D"/>
    <w:rsid w:val="005E03E7"/>
    <w:rsid w:val="005E0D96"/>
    <w:rsid w:val="005E1230"/>
    <w:rsid w:val="005E12D7"/>
    <w:rsid w:val="005E1A9A"/>
    <w:rsid w:val="005E319F"/>
    <w:rsid w:val="005E4FE9"/>
    <w:rsid w:val="005E5414"/>
    <w:rsid w:val="005E552B"/>
    <w:rsid w:val="005E55C1"/>
    <w:rsid w:val="005E5DF2"/>
    <w:rsid w:val="005E5E2D"/>
    <w:rsid w:val="005E69A8"/>
    <w:rsid w:val="005E74D7"/>
    <w:rsid w:val="005E75FF"/>
    <w:rsid w:val="005F05AA"/>
    <w:rsid w:val="005F097F"/>
    <w:rsid w:val="005F0E48"/>
    <w:rsid w:val="005F1546"/>
    <w:rsid w:val="005F1D23"/>
    <w:rsid w:val="005F2624"/>
    <w:rsid w:val="005F2CFD"/>
    <w:rsid w:val="005F2E69"/>
    <w:rsid w:val="005F2EC8"/>
    <w:rsid w:val="005F3588"/>
    <w:rsid w:val="005F4003"/>
    <w:rsid w:val="005F4A64"/>
    <w:rsid w:val="005F53D7"/>
    <w:rsid w:val="005F56D0"/>
    <w:rsid w:val="005F733F"/>
    <w:rsid w:val="005F74A0"/>
    <w:rsid w:val="005F798B"/>
    <w:rsid w:val="005F79B6"/>
    <w:rsid w:val="005F7FC7"/>
    <w:rsid w:val="005F7FFB"/>
    <w:rsid w:val="00600654"/>
    <w:rsid w:val="00601256"/>
    <w:rsid w:val="0060133F"/>
    <w:rsid w:val="00601E74"/>
    <w:rsid w:val="006021C9"/>
    <w:rsid w:val="0060301F"/>
    <w:rsid w:val="00603ACC"/>
    <w:rsid w:val="00604119"/>
    <w:rsid w:val="00605CC2"/>
    <w:rsid w:val="00606A2A"/>
    <w:rsid w:val="00606BFD"/>
    <w:rsid w:val="00606D90"/>
    <w:rsid w:val="00606F12"/>
    <w:rsid w:val="0060777C"/>
    <w:rsid w:val="00607CE7"/>
    <w:rsid w:val="00610955"/>
    <w:rsid w:val="00610980"/>
    <w:rsid w:val="00610C07"/>
    <w:rsid w:val="00611418"/>
    <w:rsid w:val="006118C4"/>
    <w:rsid w:val="006128F2"/>
    <w:rsid w:val="00612ED5"/>
    <w:rsid w:val="00612F5C"/>
    <w:rsid w:val="006141ED"/>
    <w:rsid w:val="00614433"/>
    <w:rsid w:val="00615107"/>
    <w:rsid w:val="0061634E"/>
    <w:rsid w:val="00616B22"/>
    <w:rsid w:val="00617507"/>
    <w:rsid w:val="0062100B"/>
    <w:rsid w:val="00621BA8"/>
    <w:rsid w:val="0062201F"/>
    <w:rsid w:val="00622144"/>
    <w:rsid w:val="00622D0D"/>
    <w:rsid w:val="0062304E"/>
    <w:rsid w:val="006237FC"/>
    <w:rsid w:val="00623F42"/>
    <w:rsid w:val="006243DE"/>
    <w:rsid w:val="00624875"/>
    <w:rsid w:val="006249C7"/>
    <w:rsid w:val="0062516F"/>
    <w:rsid w:val="00625BBF"/>
    <w:rsid w:val="00627A31"/>
    <w:rsid w:val="0063023F"/>
    <w:rsid w:val="00630595"/>
    <w:rsid w:val="00630713"/>
    <w:rsid w:val="00630D47"/>
    <w:rsid w:val="0063117D"/>
    <w:rsid w:val="006315BA"/>
    <w:rsid w:val="0063239F"/>
    <w:rsid w:val="006323FF"/>
    <w:rsid w:val="00632562"/>
    <w:rsid w:val="0063280F"/>
    <w:rsid w:val="00633993"/>
    <w:rsid w:val="00634152"/>
    <w:rsid w:val="006346E1"/>
    <w:rsid w:val="00634E1C"/>
    <w:rsid w:val="00635399"/>
    <w:rsid w:val="0063547F"/>
    <w:rsid w:val="0063636B"/>
    <w:rsid w:val="006368D3"/>
    <w:rsid w:val="00636920"/>
    <w:rsid w:val="006375AB"/>
    <w:rsid w:val="00637A25"/>
    <w:rsid w:val="00640F93"/>
    <w:rsid w:val="006412F9"/>
    <w:rsid w:val="00641A1C"/>
    <w:rsid w:val="0064232B"/>
    <w:rsid w:val="00642E8D"/>
    <w:rsid w:val="00643259"/>
    <w:rsid w:val="00644991"/>
    <w:rsid w:val="00644E47"/>
    <w:rsid w:val="006454A7"/>
    <w:rsid w:val="00645DBA"/>
    <w:rsid w:val="006474EC"/>
    <w:rsid w:val="006476A6"/>
    <w:rsid w:val="00650396"/>
    <w:rsid w:val="00650457"/>
    <w:rsid w:val="0065089C"/>
    <w:rsid w:val="00650E56"/>
    <w:rsid w:val="006516D2"/>
    <w:rsid w:val="006522B6"/>
    <w:rsid w:val="00652F21"/>
    <w:rsid w:val="006530BA"/>
    <w:rsid w:val="00653E22"/>
    <w:rsid w:val="00654F61"/>
    <w:rsid w:val="00656082"/>
    <w:rsid w:val="00656A85"/>
    <w:rsid w:val="00656BAD"/>
    <w:rsid w:val="00657A1B"/>
    <w:rsid w:val="00660239"/>
    <w:rsid w:val="006603E8"/>
    <w:rsid w:val="00661131"/>
    <w:rsid w:val="0066214B"/>
    <w:rsid w:val="0066295B"/>
    <w:rsid w:val="006643D8"/>
    <w:rsid w:val="006648B0"/>
    <w:rsid w:val="0066549D"/>
    <w:rsid w:val="006662D2"/>
    <w:rsid w:val="00666347"/>
    <w:rsid w:val="00667916"/>
    <w:rsid w:val="0066793C"/>
    <w:rsid w:val="00670146"/>
    <w:rsid w:val="00670C40"/>
    <w:rsid w:val="00670DC0"/>
    <w:rsid w:val="006715AA"/>
    <w:rsid w:val="00672E65"/>
    <w:rsid w:val="00673613"/>
    <w:rsid w:val="0067371C"/>
    <w:rsid w:val="006746F7"/>
    <w:rsid w:val="0067478E"/>
    <w:rsid w:val="00674C1B"/>
    <w:rsid w:val="00675505"/>
    <w:rsid w:val="0067592F"/>
    <w:rsid w:val="006767CC"/>
    <w:rsid w:val="0067686B"/>
    <w:rsid w:val="00682FB7"/>
    <w:rsid w:val="006835F6"/>
    <w:rsid w:val="00683BB7"/>
    <w:rsid w:val="00684580"/>
    <w:rsid w:val="0068544C"/>
    <w:rsid w:val="0068560F"/>
    <w:rsid w:val="00685D1B"/>
    <w:rsid w:val="00685E1E"/>
    <w:rsid w:val="006868DE"/>
    <w:rsid w:val="00687337"/>
    <w:rsid w:val="006903B9"/>
    <w:rsid w:val="00690BE7"/>
    <w:rsid w:val="0069136C"/>
    <w:rsid w:val="006920AC"/>
    <w:rsid w:val="00692167"/>
    <w:rsid w:val="0069248F"/>
    <w:rsid w:val="006926CF"/>
    <w:rsid w:val="006929E5"/>
    <w:rsid w:val="006929FE"/>
    <w:rsid w:val="006962F7"/>
    <w:rsid w:val="00696750"/>
    <w:rsid w:val="006A0CF4"/>
    <w:rsid w:val="006A0E6B"/>
    <w:rsid w:val="006A18B9"/>
    <w:rsid w:val="006A19D6"/>
    <w:rsid w:val="006A21B3"/>
    <w:rsid w:val="006A25DA"/>
    <w:rsid w:val="006A3726"/>
    <w:rsid w:val="006A3FB6"/>
    <w:rsid w:val="006A418E"/>
    <w:rsid w:val="006A44F6"/>
    <w:rsid w:val="006A62B1"/>
    <w:rsid w:val="006A652B"/>
    <w:rsid w:val="006A6826"/>
    <w:rsid w:val="006A70A3"/>
    <w:rsid w:val="006A70B4"/>
    <w:rsid w:val="006A75C0"/>
    <w:rsid w:val="006A7D1B"/>
    <w:rsid w:val="006A7D3A"/>
    <w:rsid w:val="006B0066"/>
    <w:rsid w:val="006B10FE"/>
    <w:rsid w:val="006B2588"/>
    <w:rsid w:val="006B2C26"/>
    <w:rsid w:val="006B3DA1"/>
    <w:rsid w:val="006B40B2"/>
    <w:rsid w:val="006B4120"/>
    <w:rsid w:val="006B4924"/>
    <w:rsid w:val="006B6612"/>
    <w:rsid w:val="006B6C81"/>
    <w:rsid w:val="006B6CB3"/>
    <w:rsid w:val="006C002B"/>
    <w:rsid w:val="006C0760"/>
    <w:rsid w:val="006C099E"/>
    <w:rsid w:val="006C2965"/>
    <w:rsid w:val="006C4B5C"/>
    <w:rsid w:val="006C561C"/>
    <w:rsid w:val="006C579F"/>
    <w:rsid w:val="006C629C"/>
    <w:rsid w:val="006C674C"/>
    <w:rsid w:val="006C79A5"/>
    <w:rsid w:val="006C7D9A"/>
    <w:rsid w:val="006C7FF6"/>
    <w:rsid w:val="006D0968"/>
    <w:rsid w:val="006D0B86"/>
    <w:rsid w:val="006D0D08"/>
    <w:rsid w:val="006D13CB"/>
    <w:rsid w:val="006D238A"/>
    <w:rsid w:val="006D270D"/>
    <w:rsid w:val="006D2D34"/>
    <w:rsid w:val="006D332E"/>
    <w:rsid w:val="006D35C8"/>
    <w:rsid w:val="006D3DB3"/>
    <w:rsid w:val="006D69F7"/>
    <w:rsid w:val="006D723E"/>
    <w:rsid w:val="006D7AE0"/>
    <w:rsid w:val="006E06CE"/>
    <w:rsid w:val="006E0CA7"/>
    <w:rsid w:val="006E1892"/>
    <w:rsid w:val="006E2913"/>
    <w:rsid w:val="006E3D6C"/>
    <w:rsid w:val="006E5030"/>
    <w:rsid w:val="006E64EF"/>
    <w:rsid w:val="006E6712"/>
    <w:rsid w:val="006E6D92"/>
    <w:rsid w:val="006E76EB"/>
    <w:rsid w:val="006E7BFB"/>
    <w:rsid w:val="006F02C6"/>
    <w:rsid w:val="006F15C3"/>
    <w:rsid w:val="006F1E17"/>
    <w:rsid w:val="006F3873"/>
    <w:rsid w:val="006F39CC"/>
    <w:rsid w:val="006F45C5"/>
    <w:rsid w:val="006F4B21"/>
    <w:rsid w:val="006F5CDD"/>
    <w:rsid w:val="006F6CA0"/>
    <w:rsid w:val="0070008E"/>
    <w:rsid w:val="00700316"/>
    <w:rsid w:val="00700B25"/>
    <w:rsid w:val="00701CE6"/>
    <w:rsid w:val="00702B7C"/>
    <w:rsid w:val="00703220"/>
    <w:rsid w:val="0070347B"/>
    <w:rsid w:val="00703FA2"/>
    <w:rsid w:val="00704607"/>
    <w:rsid w:val="00704B03"/>
    <w:rsid w:val="00705110"/>
    <w:rsid w:val="007056C2"/>
    <w:rsid w:val="007065F4"/>
    <w:rsid w:val="007066BB"/>
    <w:rsid w:val="007066BD"/>
    <w:rsid w:val="00706753"/>
    <w:rsid w:val="007069C0"/>
    <w:rsid w:val="00706C8E"/>
    <w:rsid w:val="007078E7"/>
    <w:rsid w:val="007101E0"/>
    <w:rsid w:val="007104D9"/>
    <w:rsid w:val="0071172F"/>
    <w:rsid w:val="00711E8B"/>
    <w:rsid w:val="0071229F"/>
    <w:rsid w:val="007126C6"/>
    <w:rsid w:val="00713550"/>
    <w:rsid w:val="00713879"/>
    <w:rsid w:val="00713B3D"/>
    <w:rsid w:val="007148D2"/>
    <w:rsid w:val="00714BEC"/>
    <w:rsid w:val="00715240"/>
    <w:rsid w:val="00715608"/>
    <w:rsid w:val="007156C3"/>
    <w:rsid w:val="00715C9A"/>
    <w:rsid w:val="007161AB"/>
    <w:rsid w:val="007164F3"/>
    <w:rsid w:val="00716C9A"/>
    <w:rsid w:val="007174CB"/>
    <w:rsid w:val="007175FB"/>
    <w:rsid w:val="00720D7C"/>
    <w:rsid w:val="00721136"/>
    <w:rsid w:val="00721E8C"/>
    <w:rsid w:val="0072214F"/>
    <w:rsid w:val="007222E4"/>
    <w:rsid w:val="0072276D"/>
    <w:rsid w:val="00722E0D"/>
    <w:rsid w:val="00723228"/>
    <w:rsid w:val="00724B19"/>
    <w:rsid w:val="007250C2"/>
    <w:rsid w:val="007264D5"/>
    <w:rsid w:val="00726923"/>
    <w:rsid w:val="00726BFC"/>
    <w:rsid w:val="007279EF"/>
    <w:rsid w:val="00727D8F"/>
    <w:rsid w:val="00730152"/>
    <w:rsid w:val="007317FB"/>
    <w:rsid w:val="007324C4"/>
    <w:rsid w:val="00732B26"/>
    <w:rsid w:val="00733B1A"/>
    <w:rsid w:val="00733C1E"/>
    <w:rsid w:val="007349CB"/>
    <w:rsid w:val="00734E7C"/>
    <w:rsid w:val="0073676C"/>
    <w:rsid w:val="00736EAF"/>
    <w:rsid w:val="00737075"/>
    <w:rsid w:val="00737467"/>
    <w:rsid w:val="0074267C"/>
    <w:rsid w:val="00744A2F"/>
    <w:rsid w:val="0074513B"/>
    <w:rsid w:val="00745F20"/>
    <w:rsid w:val="007460D0"/>
    <w:rsid w:val="007462D3"/>
    <w:rsid w:val="00746C5A"/>
    <w:rsid w:val="00746ED1"/>
    <w:rsid w:val="007470F3"/>
    <w:rsid w:val="0074799F"/>
    <w:rsid w:val="007508AF"/>
    <w:rsid w:val="00750A40"/>
    <w:rsid w:val="00750B8D"/>
    <w:rsid w:val="00750C01"/>
    <w:rsid w:val="00750E85"/>
    <w:rsid w:val="00751132"/>
    <w:rsid w:val="007516B8"/>
    <w:rsid w:val="00752296"/>
    <w:rsid w:val="00752967"/>
    <w:rsid w:val="007538AA"/>
    <w:rsid w:val="0075398C"/>
    <w:rsid w:val="00754410"/>
    <w:rsid w:val="00754528"/>
    <w:rsid w:val="00754A9F"/>
    <w:rsid w:val="00755CCC"/>
    <w:rsid w:val="007560C6"/>
    <w:rsid w:val="007566EE"/>
    <w:rsid w:val="007571EE"/>
    <w:rsid w:val="00757A71"/>
    <w:rsid w:val="00757C6A"/>
    <w:rsid w:val="00760476"/>
    <w:rsid w:val="0076094B"/>
    <w:rsid w:val="00760B9B"/>
    <w:rsid w:val="007615C3"/>
    <w:rsid w:val="0076165D"/>
    <w:rsid w:val="00761E60"/>
    <w:rsid w:val="00761EFB"/>
    <w:rsid w:val="007625EF"/>
    <w:rsid w:val="00762D9C"/>
    <w:rsid w:val="0076422C"/>
    <w:rsid w:val="00764A9D"/>
    <w:rsid w:val="00764D96"/>
    <w:rsid w:val="00764F29"/>
    <w:rsid w:val="007659CC"/>
    <w:rsid w:val="00765A4D"/>
    <w:rsid w:val="00765B19"/>
    <w:rsid w:val="00766398"/>
    <w:rsid w:val="00766D05"/>
    <w:rsid w:val="00767483"/>
    <w:rsid w:val="007679CA"/>
    <w:rsid w:val="00767E6F"/>
    <w:rsid w:val="007713A4"/>
    <w:rsid w:val="00771F05"/>
    <w:rsid w:val="007729E1"/>
    <w:rsid w:val="00774650"/>
    <w:rsid w:val="00774F3C"/>
    <w:rsid w:val="007754B8"/>
    <w:rsid w:val="0077680C"/>
    <w:rsid w:val="00777C99"/>
    <w:rsid w:val="00777E5C"/>
    <w:rsid w:val="00780077"/>
    <w:rsid w:val="00780395"/>
    <w:rsid w:val="00780773"/>
    <w:rsid w:val="00780A38"/>
    <w:rsid w:val="00780DF4"/>
    <w:rsid w:val="007811FA"/>
    <w:rsid w:val="00781FD6"/>
    <w:rsid w:val="00782E65"/>
    <w:rsid w:val="00782EC6"/>
    <w:rsid w:val="007844D9"/>
    <w:rsid w:val="00784B69"/>
    <w:rsid w:val="007852DB"/>
    <w:rsid w:val="007856AA"/>
    <w:rsid w:val="00785D2D"/>
    <w:rsid w:val="00785F09"/>
    <w:rsid w:val="007864C7"/>
    <w:rsid w:val="00786811"/>
    <w:rsid w:val="00786CCD"/>
    <w:rsid w:val="007901BD"/>
    <w:rsid w:val="00790260"/>
    <w:rsid w:val="00790585"/>
    <w:rsid w:val="00790725"/>
    <w:rsid w:val="0079074A"/>
    <w:rsid w:val="007907BE"/>
    <w:rsid w:val="00791C6F"/>
    <w:rsid w:val="00791CD2"/>
    <w:rsid w:val="00792BCF"/>
    <w:rsid w:val="00792F1C"/>
    <w:rsid w:val="00794BF4"/>
    <w:rsid w:val="00795E82"/>
    <w:rsid w:val="00796296"/>
    <w:rsid w:val="007A03BB"/>
    <w:rsid w:val="007A1C22"/>
    <w:rsid w:val="007A21E3"/>
    <w:rsid w:val="007A3260"/>
    <w:rsid w:val="007A329E"/>
    <w:rsid w:val="007A4BE0"/>
    <w:rsid w:val="007A5038"/>
    <w:rsid w:val="007A55C8"/>
    <w:rsid w:val="007A5863"/>
    <w:rsid w:val="007A5A9F"/>
    <w:rsid w:val="007A6801"/>
    <w:rsid w:val="007A68C6"/>
    <w:rsid w:val="007A712F"/>
    <w:rsid w:val="007B00A2"/>
    <w:rsid w:val="007B00F8"/>
    <w:rsid w:val="007B01A8"/>
    <w:rsid w:val="007B396B"/>
    <w:rsid w:val="007B40F2"/>
    <w:rsid w:val="007B49A6"/>
    <w:rsid w:val="007B53E0"/>
    <w:rsid w:val="007B5E02"/>
    <w:rsid w:val="007B6323"/>
    <w:rsid w:val="007B65A1"/>
    <w:rsid w:val="007B680B"/>
    <w:rsid w:val="007B6AC3"/>
    <w:rsid w:val="007B78DC"/>
    <w:rsid w:val="007B79FE"/>
    <w:rsid w:val="007B7CE9"/>
    <w:rsid w:val="007B7E7B"/>
    <w:rsid w:val="007C0905"/>
    <w:rsid w:val="007C2273"/>
    <w:rsid w:val="007C3975"/>
    <w:rsid w:val="007C3D08"/>
    <w:rsid w:val="007C419F"/>
    <w:rsid w:val="007C4A84"/>
    <w:rsid w:val="007C4E56"/>
    <w:rsid w:val="007C4EA4"/>
    <w:rsid w:val="007C4F41"/>
    <w:rsid w:val="007C5724"/>
    <w:rsid w:val="007C6682"/>
    <w:rsid w:val="007C6BEC"/>
    <w:rsid w:val="007C6C33"/>
    <w:rsid w:val="007C74C9"/>
    <w:rsid w:val="007C799C"/>
    <w:rsid w:val="007D08A8"/>
    <w:rsid w:val="007D0B29"/>
    <w:rsid w:val="007D1804"/>
    <w:rsid w:val="007D2BDC"/>
    <w:rsid w:val="007D32F6"/>
    <w:rsid w:val="007D3E83"/>
    <w:rsid w:val="007D3FDB"/>
    <w:rsid w:val="007D419C"/>
    <w:rsid w:val="007D4427"/>
    <w:rsid w:val="007D4444"/>
    <w:rsid w:val="007D4D60"/>
    <w:rsid w:val="007D50FD"/>
    <w:rsid w:val="007D51EA"/>
    <w:rsid w:val="007D5555"/>
    <w:rsid w:val="007D5CF2"/>
    <w:rsid w:val="007D61E8"/>
    <w:rsid w:val="007D643C"/>
    <w:rsid w:val="007D71A1"/>
    <w:rsid w:val="007E0045"/>
    <w:rsid w:val="007E0465"/>
    <w:rsid w:val="007E0961"/>
    <w:rsid w:val="007E1110"/>
    <w:rsid w:val="007E1C27"/>
    <w:rsid w:val="007E1FB7"/>
    <w:rsid w:val="007E26D3"/>
    <w:rsid w:val="007E291F"/>
    <w:rsid w:val="007E2B5B"/>
    <w:rsid w:val="007E3CB7"/>
    <w:rsid w:val="007E3F99"/>
    <w:rsid w:val="007E441C"/>
    <w:rsid w:val="007E44A0"/>
    <w:rsid w:val="007E55FD"/>
    <w:rsid w:val="007E5D35"/>
    <w:rsid w:val="007E6069"/>
    <w:rsid w:val="007E606C"/>
    <w:rsid w:val="007E618D"/>
    <w:rsid w:val="007E6E8C"/>
    <w:rsid w:val="007E798E"/>
    <w:rsid w:val="007F06D8"/>
    <w:rsid w:val="007F077C"/>
    <w:rsid w:val="007F0BD9"/>
    <w:rsid w:val="007F0E40"/>
    <w:rsid w:val="007F1771"/>
    <w:rsid w:val="007F2FE6"/>
    <w:rsid w:val="007F3BC8"/>
    <w:rsid w:val="007F4CEE"/>
    <w:rsid w:val="007F517A"/>
    <w:rsid w:val="007F5294"/>
    <w:rsid w:val="007F59A1"/>
    <w:rsid w:val="007F657F"/>
    <w:rsid w:val="007F742C"/>
    <w:rsid w:val="007F7E7F"/>
    <w:rsid w:val="00800308"/>
    <w:rsid w:val="00800547"/>
    <w:rsid w:val="008008EE"/>
    <w:rsid w:val="00800F19"/>
    <w:rsid w:val="008010D1"/>
    <w:rsid w:val="00801B63"/>
    <w:rsid w:val="00801DCD"/>
    <w:rsid w:val="00802FA0"/>
    <w:rsid w:val="0080319B"/>
    <w:rsid w:val="00803338"/>
    <w:rsid w:val="00803A4C"/>
    <w:rsid w:val="00804371"/>
    <w:rsid w:val="00804CA0"/>
    <w:rsid w:val="008072BF"/>
    <w:rsid w:val="008078C2"/>
    <w:rsid w:val="00810CD6"/>
    <w:rsid w:val="008120FF"/>
    <w:rsid w:val="00812491"/>
    <w:rsid w:val="008128AB"/>
    <w:rsid w:val="00812F6F"/>
    <w:rsid w:val="00813384"/>
    <w:rsid w:val="008134EC"/>
    <w:rsid w:val="00814197"/>
    <w:rsid w:val="00814237"/>
    <w:rsid w:val="0081440E"/>
    <w:rsid w:val="00814F26"/>
    <w:rsid w:val="00815864"/>
    <w:rsid w:val="008158E5"/>
    <w:rsid w:val="00815A0E"/>
    <w:rsid w:val="00815BCE"/>
    <w:rsid w:val="00815C57"/>
    <w:rsid w:val="00816497"/>
    <w:rsid w:val="00816DFA"/>
    <w:rsid w:val="008172D0"/>
    <w:rsid w:val="00817630"/>
    <w:rsid w:val="0081785D"/>
    <w:rsid w:val="00817D4F"/>
    <w:rsid w:val="00820415"/>
    <w:rsid w:val="00820574"/>
    <w:rsid w:val="008215E3"/>
    <w:rsid w:val="008227AE"/>
    <w:rsid w:val="00824CE4"/>
    <w:rsid w:val="00825820"/>
    <w:rsid w:val="008258CA"/>
    <w:rsid w:val="00825E2A"/>
    <w:rsid w:val="00826305"/>
    <w:rsid w:val="0082679D"/>
    <w:rsid w:val="00826C50"/>
    <w:rsid w:val="008271B9"/>
    <w:rsid w:val="008302AC"/>
    <w:rsid w:val="008304C6"/>
    <w:rsid w:val="00830994"/>
    <w:rsid w:val="0083163B"/>
    <w:rsid w:val="00831DAC"/>
    <w:rsid w:val="00833D79"/>
    <w:rsid w:val="008346C7"/>
    <w:rsid w:val="0083569F"/>
    <w:rsid w:val="0083608C"/>
    <w:rsid w:val="008400D5"/>
    <w:rsid w:val="008406CA"/>
    <w:rsid w:val="00841008"/>
    <w:rsid w:val="008411AA"/>
    <w:rsid w:val="008419FC"/>
    <w:rsid w:val="0084205B"/>
    <w:rsid w:val="00842642"/>
    <w:rsid w:val="00842B19"/>
    <w:rsid w:val="0084478B"/>
    <w:rsid w:val="00844B7D"/>
    <w:rsid w:val="0084505E"/>
    <w:rsid w:val="00845D5E"/>
    <w:rsid w:val="008463C6"/>
    <w:rsid w:val="00846804"/>
    <w:rsid w:val="008479F7"/>
    <w:rsid w:val="00847F2D"/>
    <w:rsid w:val="00850031"/>
    <w:rsid w:val="00850391"/>
    <w:rsid w:val="00850BF7"/>
    <w:rsid w:val="00850CC8"/>
    <w:rsid w:val="008514DA"/>
    <w:rsid w:val="008521D2"/>
    <w:rsid w:val="008522BB"/>
    <w:rsid w:val="0085264A"/>
    <w:rsid w:val="008527C1"/>
    <w:rsid w:val="00852B73"/>
    <w:rsid w:val="00853520"/>
    <w:rsid w:val="00853BE8"/>
    <w:rsid w:val="00855874"/>
    <w:rsid w:val="00855B1A"/>
    <w:rsid w:val="00856973"/>
    <w:rsid w:val="0085746E"/>
    <w:rsid w:val="00857779"/>
    <w:rsid w:val="00857F62"/>
    <w:rsid w:val="00857F7F"/>
    <w:rsid w:val="00860280"/>
    <w:rsid w:val="008604E4"/>
    <w:rsid w:val="00860B96"/>
    <w:rsid w:val="00860C82"/>
    <w:rsid w:val="00861F85"/>
    <w:rsid w:val="00862CC3"/>
    <w:rsid w:val="00863295"/>
    <w:rsid w:val="008634EB"/>
    <w:rsid w:val="00864532"/>
    <w:rsid w:val="008653A3"/>
    <w:rsid w:val="00867B98"/>
    <w:rsid w:val="00867F5D"/>
    <w:rsid w:val="00871470"/>
    <w:rsid w:val="00871475"/>
    <w:rsid w:val="00871D43"/>
    <w:rsid w:val="008720EB"/>
    <w:rsid w:val="008724AE"/>
    <w:rsid w:val="00872B50"/>
    <w:rsid w:val="0087332C"/>
    <w:rsid w:val="008742AA"/>
    <w:rsid w:val="00874491"/>
    <w:rsid w:val="00874EAB"/>
    <w:rsid w:val="008750AC"/>
    <w:rsid w:val="00877258"/>
    <w:rsid w:val="00877EFF"/>
    <w:rsid w:val="00880656"/>
    <w:rsid w:val="008806F0"/>
    <w:rsid w:val="0088137C"/>
    <w:rsid w:val="00881DD6"/>
    <w:rsid w:val="0088222C"/>
    <w:rsid w:val="00883E04"/>
    <w:rsid w:val="008843DD"/>
    <w:rsid w:val="00884444"/>
    <w:rsid w:val="008846E3"/>
    <w:rsid w:val="00885322"/>
    <w:rsid w:val="00885565"/>
    <w:rsid w:val="00885D51"/>
    <w:rsid w:val="00885E36"/>
    <w:rsid w:val="00886320"/>
    <w:rsid w:val="00886329"/>
    <w:rsid w:val="008869CD"/>
    <w:rsid w:val="008878A2"/>
    <w:rsid w:val="00887CDC"/>
    <w:rsid w:val="00890167"/>
    <w:rsid w:val="008904AE"/>
    <w:rsid w:val="008906F3"/>
    <w:rsid w:val="00891484"/>
    <w:rsid w:val="008916CD"/>
    <w:rsid w:val="00891B85"/>
    <w:rsid w:val="00891DD1"/>
    <w:rsid w:val="00892836"/>
    <w:rsid w:val="008942C0"/>
    <w:rsid w:val="00894AF3"/>
    <w:rsid w:val="00894DFB"/>
    <w:rsid w:val="008955AA"/>
    <w:rsid w:val="0089567B"/>
    <w:rsid w:val="00896282"/>
    <w:rsid w:val="008963BF"/>
    <w:rsid w:val="008966DC"/>
    <w:rsid w:val="00897D04"/>
    <w:rsid w:val="008A0363"/>
    <w:rsid w:val="008A0371"/>
    <w:rsid w:val="008A0971"/>
    <w:rsid w:val="008A0FC2"/>
    <w:rsid w:val="008A1012"/>
    <w:rsid w:val="008A13A2"/>
    <w:rsid w:val="008A1CC9"/>
    <w:rsid w:val="008A1DF4"/>
    <w:rsid w:val="008A222D"/>
    <w:rsid w:val="008A2285"/>
    <w:rsid w:val="008A306F"/>
    <w:rsid w:val="008A3164"/>
    <w:rsid w:val="008A3213"/>
    <w:rsid w:val="008A42ED"/>
    <w:rsid w:val="008A53DF"/>
    <w:rsid w:val="008A6472"/>
    <w:rsid w:val="008A6789"/>
    <w:rsid w:val="008A6859"/>
    <w:rsid w:val="008A6EE5"/>
    <w:rsid w:val="008A782F"/>
    <w:rsid w:val="008A7CD2"/>
    <w:rsid w:val="008B0096"/>
    <w:rsid w:val="008B0226"/>
    <w:rsid w:val="008B090E"/>
    <w:rsid w:val="008B187E"/>
    <w:rsid w:val="008B30B8"/>
    <w:rsid w:val="008B33B8"/>
    <w:rsid w:val="008B34C4"/>
    <w:rsid w:val="008B3911"/>
    <w:rsid w:val="008B3D4F"/>
    <w:rsid w:val="008B40CA"/>
    <w:rsid w:val="008B41D8"/>
    <w:rsid w:val="008B4D3C"/>
    <w:rsid w:val="008B50FA"/>
    <w:rsid w:val="008B5B7B"/>
    <w:rsid w:val="008B64FC"/>
    <w:rsid w:val="008B69EF"/>
    <w:rsid w:val="008B7420"/>
    <w:rsid w:val="008B7B58"/>
    <w:rsid w:val="008C069D"/>
    <w:rsid w:val="008C314C"/>
    <w:rsid w:val="008C365D"/>
    <w:rsid w:val="008C3DD4"/>
    <w:rsid w:val="008C3ECD"/>
    <w:rsid w:val="008C4189"/>
    <w:rsid w:val="008C48F7"/>
    <w:rsid w:val="008C5382"/>
    <w:rsid w:val="008C5856"/>
    <w:rsid w:val="008C68BE"/>
    <w:rsid w:val="008C6CA4"/>
    <w:rsid w:val="008C700F"/>
    <w:rsid w:val="008C73F5"/>
    <w:rsid w:val="008C7AFC"/>
    <w:rsid w:val="008D1483"/>
    <w:rsid w:val="008D15A8"/>
    <w:rsid w:val="008D166C"/>
    <w:rsid w:val="008D3050"/>
    <w:rsid w:val="008D35E0"/>
    <w:rsid w:val="008D391C"/>
    <w:rsid w:val="008D504A"/>
    <w:rsid w:val="008D5355"/>
    <w:rsid w:val="008D55B1"/>
    <w:rsid w:val="008D58CA"/>
    <w:rsid w:val="008D6094"/>
    <w:rsid w:val="008D78DE"/>
    <w:rsid w:val="008D7CE4"/>
    <w:rsid w:val="008E02A6"/>
    <w:rsid w:val="008E0478"/>
    <w:rsid w:val="008E1674"/>
    <w:rsid w:val="008E2FD8"/>
    <w:rsid w:val="008E35B6"/>
    <w:rsid w:val="008E380E"/>
    <w:rsid w:val="008E3DCE"/>
    <w:rsid w:val="008E43D4"/>
    <w:rsid w:val="008E5482"/>
    <w:rsid w:val="008E6103"/>
    <w:rsid w:val="008E747C"/>
    <w:rsid w:val="008F0658"/>
    <w:rsid w:val="008F1653"/>
    <w:rsid w:val="008F2380"/>
    <w:rsid w:val="008F2B49"/>
    <w:rsid w:val="008F429A"/>
    <w:rsid w:val="008F450C"/>
    <w:rsid w:val="008F474C"/>
    <w:rsid w:val="008F4F8A"/>
    <w:rsid w:val="008F5E81"/>
    <w:rsid w:val="008F69CD"/>
    <w:rsid w:val="008F6FAB"/>
    <w:rsid w:val="008F7401"/>
    <w:rsid w:val="008F762A"/>
    <w:rsid w:val="008F7B56"/>
    <w:rsid w:val="008F7F3C"/>
    <w:rsid w:val="00900AD1"/>
    <w:rsid w:val="00903246"/>
    <w:rsid w:val="00903FE5"/>
    <w:rsid w:val="00905142"/>
    <w:rsid w:val="009057C1"/>
    <w:rsid w:val="00905D70"/>
    <w:rsid w:val="009064E4"/>
    <w:rsid w:val="009074AF"/>
    <w:rsid w:val="009076B4"/>
    <w:rsid w:val="00911397"/>
    <w:rsid w:val="009119CC"/>
    <w:rsid w:val="0091219F"/>
    <w:rsid w:val="0091337D"/>
    <w:rsid w:val="00913CC5"/>
    <w:rsid w:val="00913CE9"/>
    <w:rsid w:val="00914124"/>
    <w:rsid w:val="009150A4"/>
    <w:rsid w:val="00915446"/>
    <w:rsid w:val="00915760"/>
    <w:rsid w:val="00915A65"/>
    <w:rsid w:val="00915B2B"/>
    <w:rsid w:val="00915CFE"/>
    <w:rsid w:val="0091644F"/>
    <w:rsid w:val="00916948"/>
    <w:rsid w:val="00916D66"/>
    <w:rsid w:val="00920BB4"/>
    <w:rsid w:val="00921E46"/>
    <w:rsid w:val="00921F04"/>
    <w:rsid w:val="00922773"/>
    <w:rsid w:val="00923758"/>
    <w:rsid w:val="009238D5"/>
    <w:rsid w:val="00923AC0"/>
    <w:rsid w:val="00923AE6"/>
    <w:rsid w:val="00923C70"/>
    <w:rsid w:val="00923E32"/>
    <w:rsid w:val="00925F47"/>
    <w:rsid w:val="00927445"/>
    <w:rsid w:val="00927706"/>
    <w:rsid w:val="00927758"/>
    <w:rsid w:val="00930334"/>
    <w:rsid w:val="00930B7C"/>
    <w:rsid w:val="00930C54"/>
    <w:rsid w:val="009314E1"/>
    <w:rsid w:val="00933F4D"/>
    <w:rsid w:val="0093439C"/>
    <w:rsid w:val="009347A7"/>
    <w:rsid w:val="009349EC"/>
    <w:rsid w:val="00934A50"/>
    <w:rsid w:val="00934EA8"/>
    <w:rsid w:val="009357ED"/>
    <w:rsid w:val="009361D8"/>
    <w:rsid w:val="009366C8"/>
    <w:rsid w:val="00936DE8"/>
    <w:rsid w:val="00936EBA"/>
    <w:rsid w:val="0093735E"/>
    <w:rsid w:val="00937B5B"/>
    <w:rsid w:val="009400FA"/>
    <w:rsid w:val="0094095C"/>
    <w:rsid w:val="009415DE"/>
    <w:rsid w:val="009417A6"/>
    <w:rsid w:val="00941A7A"/>
    <w:rsid w:val="00941F6A"/>
    <w:rsid w:val="00944D41"/>
    <w:rsid w:val="00945B1D"/>
    <w:rsid w:val="00945B79"/>
    <w:rsid w:val="00945C51"/>
    <w:rsid w:val="0094644F"/>
    <w:rsid w:val="009469EE"/>
    <w:rsid w:val="00946FA8"/>
    <w:rsid w:val="009472CF"/>
    <w:rsid w:val="00947E8B"/>
    <w:rsid w:val="0095038C"/>
    <w:rsid w:val="00950ACF"/>
    <w:rsid w:val="00950B41"/>
    <w:rsid w:val="00950C5D"/>
    <w:rsid w:val="00951646"/>
    <w:rsid w:val="00951F2C"/>
    <w:rsid w:val="00953365"/>
    <w:rsid w:val="0095351B"/>
    <w:rsid w:val="00954026"/>
    <w:rsid w:val="0095484A"/>
    <w:rsid w:val="0095486E"/>
    <w:rsid w:val="0095610D"/>
    <w:rsid w:val="00956BFF"/>
    <w:rsid w:val="00956D9B"/>
    <w:rsid w:val="009576BA"/>
    <w:rsid w:val="0096016A"/>
    <w:rsid w:val="00962365"/>
    <w:rsid w:val="00963D55"/>
    <w:rsid w:val="009648D7"/>
    <w:rsid w:val="00964E6B"/>
    <w:rsid w:val="00964F51"/>
    <w:rsid w:val="00964F9E"/>
    <w:rsid w:val="0096599C"/>
    <w:rsid w:val="00965A6F"/>
    <w:rsid w:val="00966C03"/>
    <w:rsid w:val="00967431"/>
    <w:rsid w:val="0096751F"/>
    <w:rsid w:val="0097135A"/>
    <w:rsid w:val="009713F7"/>
    <w:rsid w:val="0097153F"/>
    <w:rsid w:val="00971AF2"/>
    <w:rsid w:val="009723EA"/>
    <w:rsid w:val="009728ED"/>
    <w:rsid w:val="00972ED9"/>
    <w:rsid w:val="0097308B"/>
    <w:rsid w:val="009738C6"/>
    <w:rsid w:val="009747FA"/>
    <w:rsid w:val="00975A66"/>
    <w:rsid w:val="00975CF0"/>
    <w:rsid w:val="00975D71"/>
    <w:rsid w:val="00977741"/>
    <w:rsid w:val="00980B41"/>
    <w:rsid w:val="009817F4"/>
    <w:rsid w:val="00981EF9"/>
    <w:rsid w:val="00981FAE"/>
    <w:rsid w:val="00982B6C"/>
    <w:rsid w:val="00982BC9"/>
    <w:rsid w:val="00982C27"/>
    <w:rsid w:val="00983B47"/>
    <w:rsid w:val="0098431D"/>
    <w:rsid w:val="0098488E"/>
    <w:rsid w:val="00985623"/>
    <w:rsid w:val="0098597A"/>
    <w:rsid w:val="00986868"/>
    <w:rsid w:val="00986FFA"/>
    <w:rsid w:val="0098764F"/>
    <w:rsid w:val="00987CB7"/>
    <w:rsid w:val="00990541"/>
    <w:rsid w:val="00990DE6"/>
    <w:rsid w:val="009911C5"/>
    <w:rsid w:val="00991D4A"/>
    <w:rsid w:val="00992061"/>
    <w:rsid w:val="00992190"/>
    <w:rsid w:val="0099420A"/>
    <w:rsid w:val="00994488"/>
    <w:rsid w:val="0099487B"/>
    <w:rsid w:val="00994D07"/>
    <w:rsid w:val="00994F0E"/>
    <w:rsid w:val="0099690D"/>
    <w:rsid w:val="00996C9D"/>
    <w:rsid w:val="00997249"/>
    <w:rsid w:val="00997878"/>
    <w:rsid w:val="00997E5F"/>
    <w:rsid w:val="009A1227"/>
    <w:rsid w:val="009A1407"/>
    <w:rsid w:val="009A1489"/>
    <w:rsid w:val="009A21E2"/>
    <w:rsid w:val="009A2729"/>
    <w:rsid w:val="009A27B6"/>
    <w:rsid w:val="009A2977"/>
    <w:rsid w:val="009A2CD7"/>
    <w:rsid w:val="009A2EC8"/>
    <w:rsid w:val="009A33E6"/>
    <w:rsid w:val="009A346C"/>
    <w:rsid w:val="009A3579"/>
    <w:rsid w:val="009A3F73"/>
    <w:rsid w:val="009A4712"/>
    <w:rsid w:val="009A4EFF"/>
    <w:rsid w:val="009A5A88"/>
    <w:rsid w:val="009A5EB8"/>
    <w:rsid w:val="009A7A02"/>
    <w:rsid w:val="009B00AB"/>
    <w:rsid w:val="009B0415"/>
    <w:rsid w:val="009B108C"/>
    <w:rsid w:val="009B3DE6"/>
    <w:rsid w:val="009B40CD"/>
    <w:rsid w:val="009B40E9"/>
    <w:rsid w:val="009B500A"/>
    <w:rsid w:val="009B641C"/>
    <w:rsid w:val="009B6900"/>
    <w:rsid w:val="009B6F8B"/>
    <w:rsid w:val="009B74F0"/>
    <w:rsid w:val="009B7DD5"/>
    <w:rsid w:val="009C0ED6"/>
    <w:rsid w:val="009C2F26"/>
    <w:rsid w:val="009C33E3"/>
    <w:rsid w:val="009C3633"/>
    <w:rsid w:val="009C3638"/>
    <w:rsid w:val="009C3A81"/>
    <w:rsid w:val="009C44A2"/>
    <w:rsid w:val="009C734D"/>
    <w:rsid w:val="009C7926"/>
    <w:rsid w:val="009D023A"/>
    <w:rsid w:val="009D1F28"/>
    <w:rsid w:val="009D29D6"/>
    <w:rsid w:val="009D3C70"/>
    <w:rsid w:val="009D469B"/>
    <w:rsid w:val="009D497E"/>
    <w:rsid w:val="009D4AEE"/>
    <w:rsid w:val="009D4E94"/>
    <w:rsid w:val="009D5424"/>
    <w:rsid w:val="009D572A"/>
    <w:rsid w:val="009D63CC"/>
    <w:rsid w:val="009D6A46"/>
    <w:rsid w:val="009D73E1"/>
    <w:rsid w:val="009D7549"/>
    <w:rsid w:val="009D77DC"/>
    <w:rsid w:val="009D7AD3"/>
    <w:rsid w:val="009E0D10"/>
    <w:rsid w:val="009E1276"/>
    <w:rsid w:val="009E149F"/>
    <w:rsid w:val="009E181C"/>
    <w:rsid w:val="009E283F"/>
    <w:rsid w:val="009E545D"/>
    <w:rsid w:val="009E652C"/>
    <w:rsid w:val="009E6CE7"/>
    <w:rsid w:val="009E7183"/>
    <w:rsid w:val="009E75E6"/>
    <w:rsid w:val="009F00DF"/>
    <w:rsid w:val="009F1226"/>
    <w:rsid w:val="009F1C8A"/>
    <w:rsid w:val="009F2F2F"/>
    <w:rsid w:val="009F2FF4"/>
    <w:rsid w:val="009F3D67"/>
    <w:rsid w:val="009F3EF6"/>
    <w:rsid w:val="009F4E28"/>
    <w:rsid w:val="009F4EEA"/>
    <w:rsid w:val="009F5850"/>
    <w:rsid w:val="009F592C"/>
    <w:rsid w:val="009F5FAC"/>
    <w:rsid w:val="009F6349"/>
    <w:rsid w:val="009F6B02"/>
    <w:rsid w:val="009F6C09"/>
    <w:rsid w:val="009F6EF2"/>
    <w:rsid w:val="009F722E"/>
    <w:rsid w:val="009F728F"/>
    <w:rsid w:val="009F7803"/>
    <w:rsid w:val="009F79B6"/>
    <w:rsid w:val="009F7B00"/>
    <w:rsid w:val="009F7C28"/>
    <w:rsid w:val="009F7E78"/>
    <w:rsid w:val="00A00EA4"/>
    <w:rsid w:val="00A01AAB"/>
    <w:rsid w:val="00A0228E"/>
    <w:rsid w:val="00A022DC"/>
    <w:rsid w:val="00A03C54"/>
    <w:rsid w:val="00A03E07"/>
    <w:rsid w:val="00A0424A"/>
    <w:rsid w:val="00A04913"/>
    <w:rsid w:val="00A059C6"/>
    <w:rsid w:val="00A05CF3"/>
    <w:rsid w:val="00A06377"/>
    <w:rsid w:val="00A101C5"/>
    <w:rsid w:val="00A13727"/>
    <w:rsid w:val="00A144A4"/>
    <w:rsid w:val="00A14504"/>
    <w:rsid w:val="00A149FD"/>
    <w:rsid w:val="00A14B15"/>
    <w:rsid w:val="00A15234"/>
    <w:rsid w:val="00A15AB1"/>
    <w:rsid w:val="00A16B50"/>
    <w:rsid w:val="00A17067"/>
    <w:rsid w:val="00A17A6D"/>
    <w:rsid w:val="00A17AB2"/>
    <w:rsid w:val="00A21035"/>
    <w:rsid w:val="00A21102"/>
    <w:rsid w:val="00A215FA"/>
    <w:rsid w:val="00A2186F"/>
    <w:rsid w:val="00A21B3C"/>
    <w:rsid w:val="00A21F58"/>
    <w:rsid w:val="00A229F2"/>
    <w:rsid w:val="00A22A6D"/>
    <w:rsid w:val="00A2313D"/>
    <w:rsid w:val="00A2324B"/>
    <w:rsid w:val="00A2392A"/>
    <w:rsid w:val="00A240D7"/>
    <w:rsid w:val="00A2427D"/>
    <w:rsid w:val="00A243FD"/>
    <w:rsid w:val="00A2507B"/>
    <w:rsid w:val="00A265E0"/>
    <w:rsid w:val="00A26827"/>
    <w:rsid w:val="00A27145"/>
    <w:rsid w:val="00A27D9E"/>
    <w:rsid w:val="00A304C1"/>
    <w:rsid w:val="00A307AC"/>
    <w:rsid w:val="00A30B25"/>
    <w:rsid w:val="00A30FF2"/>
    <w:rsid w:val="00A31C05"/>
    <w:rsid w:val="00A32493"/>
    <w:rsid w:val="00A3298F"/>
    <w:rsid w:val="00A32CB4"/>
    <w:rsid w:val="00A32E3A"/>
    <w:rsid w:val="00A3333F"/>
    <w:rsid w:val="00A33607"/>
    <w:rsid w:val="00A34E99"/>
    <w:rsid w:val="00A35105"/>
    <w:rsid w:val="00A35B6B"/>
    <w:rsid w:val="00A35C03"/>
    <w:rsid w:val="00A36438"/>
    <w:rsid w:val="00A37F72"/>
    <w:rsid w:val="00A40451"/>
    <w:rsid w:val="00A40E3F"/>
    <w:rsid w:val="00A42A1B"/>
    <w:rsid w:val="00A42BB9"/>
    <w:rsid w:val="00A42BBE"/>
    <w:rsid w:val="00A44091"/>
    <w:rsid w:val="00A44F18"/>
    <w:rsid w:val="00A458AA"/>
    <w:rsid w:val="00A45FC3"/>
    <w:rsid w:val="00A51FC8"/>
    <w:rsid w:val="00A52A71"/>
    <w:rsid w:val="00A531A5"/>
    <w:rsid w:val="00A53B40"/>
    <w:rsid w:val="00A54003"/>
    <w:rsid w:val="00A54332"/>
    <w:rsid w:val="00A54B87"/>
    <w:rsid w:val="00A55D24"/>
    <w:rsid w:val="00A560E0"/>
    <w:rsid w:val="00A566F6"/>
    <w:rsid w:val="00A5749C"/>
    <w:rsid w:val="00A57D98"/>
    <w:rsid w:val="00A616B8"/>
    <w:rsid w:val="00A62AE6"/>
    <w:rsid w:val="00A62EF5"/>
    <w:rsid w:val="00A662A6"/>
    <w:rsid w:val="00A66B74"/>
    <w:rsid w:val="00A66FA8"/>
    <w:rsid w:val="00A67A61"/>
    <w:rsid w:val="00A70FA8"/>
    <w:rsid w:val="00A70FB2"/>
    <w:rsid w:val="00A71189"/>
    <w:rsid w:val="00A71516"/>
    <w:rsid w:val="00A71734"/>
    <w:rsid w:val="00A7213F"/>
    <w:rsid w:val="00A730D0"/>
    <w:rsid w:val="00A73290"/>
    <w:rsid w:val="00A732B9"/>
    <w:rsid w:val="00A749B5"/>
    <w:rsid w:val="00A74F19"/>
    <w:rsid w:val="00A75710"/>
    <w:rsid w:val="00A75B68"/>
    <w:rsid w:val="00A76012"/>
    <w:rsid w:val="00A761A8"/>
    <w:rsid w:val="00A7626D"/>
    <w:rsid w:val="00A765BA"/>
    <w:rsid w:val="00A769A8"/>
    <w:rsid w:val="00A7769F"/>
    <w:rsid w:val="00A8002C"/>
    <w:rsid w:val="00A806B5"/>
    <w:rsid w:val="00A80AE4"/>
    <w:rsid w:val="00A84D7B"/>
    <w:rsid w:val="00A851A9"/>
    <w:rsid w:val="00A855EC"/>
    <w:rsid w:val="00A85876"/>
    <w:rsid w:val="00A85C61"/>
    <w:rsid w:val="00A85F4F"/>
    <w:rsid w:val="00A864DC"/>
    <w:rsid w:val="00A87AD6"/>
    <w:rsid w:val="00A90201"/>
    <w:rsid w:val="00A90AC3"/>
    <w:rsid w:val="00A90CF6"/>
    <w:rsid w:val="00A91289"/>
    <w:rsid w:val="00A91AC3"/>
    <w:rsid w:val="00A91D1E"/>
    <w:rsid w:val="00A92505"/>
    <w:rsid w:val="00A92A16"/>
    <w:rsid w:val="00A92D48"/>
    <w:rsid w:val="00A931F2"/>
    <w:rsid w:val="00A93448"/>
    <w:rsid w:val="00A93553"/>
    <w:rsid w:val="00A93C6C"/>
    <w:rsid w:val="00A9415A"/>
    <w:rsid w:val="00A94E6A"/>
    <w:rsid w:val="00A95754"/>
    <w:rsid w:val="00A95832"/>
    <w:rsid w:val="00A95B58"/>
    <w:rsid w:val="00A95C83"/>
    <w:rsid w:val="00A9632F"/>
    <w:rsid w:val="00A973FF"/>
    <w:rsid w:val="00A97C1A"/>
    <w:rsid w:val="00A97F93"/>
    <w:rsid w:val="00AA034C"/>
    <w:rsid w:val="00AA2FB8"/>
    <w:rsid w:val="00AA31E3"/>
    <w:rsid w:val="00AA3319"/>
    <w:rsid w:val="00AA3C54"/>
    <w:rsid w:val="00AA3E14"/>
    <w:rsid w:val="00AA3ED8"/>
    <w:rsid w:val="00AA425C"/>
    <w:rsid w:val="00AA4ADB"/>
    <w:rsid w:val="00AA4D99"/>
    <w:rsid w:val="00AA5CD2"/>
    <w:rsid w:val="00AA6497"/>
    <w:rsid w:val="00AA7236"/>
    <w:rsid w:val="00AA7820"/>
    <w:rsid w:val="00AA7A75"/>
    <w:rsid w:val="00AB0D81"/>
    <w:rsid w:val="00AB10DD"/>
    <w:rsid w:val="00AB2887"/>
    <w:rsid w:val="00AB2E21"/>
    <w:rsid w:val="00AB4CA8"/>
    <w:rsid w:val="00AB50D8"/>
    <w:rsid w:val="00AB5B53"/>
    <w:rsid w:val="00AB6B9B"/>
    <w:rsid w:val="00AB70C2"/>
    <w:rsid w:val="00AB7559"/>
    <w:rsid w:val="00AB7674"/>
    <w:rsid w:val="00AC03FC"/>
    <w:rsid w:val="00AC04BD"/>
    <w:rsid w:val="00AC0DCC"/>
    <w:rsid w:val="00AC215C"/>
    <w:rsid w:val="00AC22E0"/>
    <w:rsid w:val="00AC3910"/>
    <w:rsid w:val="00AC460F"/>
    <w:rsid w:val="00AC4CAB"/>
    <w:rsid w:val="00AC4F91"/>
    <w:rsid w:val="00AC5ACD"/>
    <w:rsid w:val="00AC5B46"/>
    <w:rsid w:val="00AC5EEA"/>
    <w:rsid w:val="00AC6345"/>
    <w:rsid w:val="00AC671C"/>
    <w:rsid w:val="00AC69AB"/>
    <w:rsid w:val="00AC752F"/>
    <w:rsid w:val="00AC7B5E"/>
    <w:rsid w:val="00AC7D24"/>
    <w:rsid w:val="00AD0029"/>
    <w:rsid w:val="00AD07C0"/>
    <w:rsid w:val="00AD0F5E"/>
    <w:rsid w:val="00AD14FC"/>
    <w:rsid w:val="00AD160E"/>
    <w:rsid w:val="00AD26C9"/>
    <w:rsid w:val="00AD3C0E"/>
    <w:rsid w:val="00AD3DF0"/>
    <w:rsid w:val="00AD469C"/>
    <w:rsid w:val="00AD53BC"/>
    <w:rsid w:val="00AD5E5B"/>
    <w:rsid w:val="00AD611D"/>
    <w:rsid w:val="00AD7104"/>
    <w:rsid w:val="00AD78EB"/>
    <w:rsid w:val="00AE21FC"/>
    <w:rsid w:val="00AE25EB"/>
    <w:rsid w:val="00AE3514"/>
    <w:rsid w:val="00AE3C25"/>
    <w:rsid w:val="00AE6792"/>
    <w:rsid w:val="00AE7DEF"/>
    <w:rsid w:val="00AE7F72"/>
    <w:rsid w:val="00AF0045"/>
    <w:rsid w:val="00AF0ADB"/>
    <w:rsid w:val="00AF0C0E"/>
    <w:rsid w:val="00AF16F7"/>
    <w:rsid w:val="00AF18DA"/>
    <w:rsid w:val="00AF1BBC"/>
    <w:rsid w:val="00AF1D8D"/>
    <w:rsid w:val="00AF2641"/>
    <w:rsid w:val="00AF27AA"/>
    <w:rsid w:val="00AF3772"/>
    <w:rsid w:val="00AF3F2C"/>
    <w:rsid w:val="00AF45B6"/>
    <w:rsid w:val="00AF4CC1"/>
    <w:rsid w:val="00AF56C6"/>
    <w:rsid w:val="00AF58A4"/>
    <w:rsid w:val="00AF6331"/>
    <w:rsid w:val="00AF6EB4"/>
    <w:rsid w:val="00AF702E"/>
    <w:rsid w:val="00B002DB"/>
    <w:rsid w:val="00B01E2D"/>
    <w:rsid w:val="00B0300D"/>
    <w:rsid w:val="00B03B12"/>
    <w:rsid w:val="00B03E79"/>
    <w:rsid w:val="00B03EBA"/>
    <w:rsid w:val="00B0445C"/>
    <w:rsid w:val="00B0519A"/>
    <w:rsid w:val="00B051DC"/>
    <w:rsid w:val="00B0605C"/>
    <w:rsid w:val="00B06AE3"/>
    <w:rsid w:val="00B10153"/>
    <w:rsid w:val="00B105C3"/>
    <w:rsid w:val="00B1078D"/>
    <w:rsid w:val="00B10B28"/>
    <w:rsid w:val="00B10C56"/>
    <w:rsid w:val="00B116EF"/>
    <w:rsid w:val="00B11A20"/>
    <w:rsid w:val="00B120B3"/>
    <w:rsid w:val="00B12357"/>
    <w:rsid w:val="00B134F7"/>
    <w:rsid w:val="00B138BF"/>
    <w:rsid w:val="00B13AEB"/>
    <w:rsid w:val="00B14117"/>
    <w:rsid w:val="00B1438E"/>
    <w:rsid w:val="00B14EE7"/>
    <w:rsid w:val="00B1556E"/>
    <w:rsid w:val="00B170CA"/>
    <w:rsid w:val="00B177F2"/>
    <w:rsid w:val="00B17FE9"/>
    <w:rsid w:val="00B213B3"/>
    <w:rsid w:val="00B2251C"/>
    <w:rsid w:val="00B22896"/>
    <w:rsid w:val="00B22A24"/>
    <w:rsid w:val="00B22E1D"/>
    <w:rsid w:val="00B244BA"/>
    <w:rsid w:val="00B2530B"/>
    <w:rsid w:val="00B25BAC"/>
    <w:rsid w:val="00B2683B"/>
    <w:rsid w:val="00B26CC9"/>
    <w:rsid w:val="00B26D50"/>
    <w:rsid w:val="00B27D46"/>
    <w:rsid w:val="00B302C9"/>
    <w:rsid w:val="00B304F5"/>
    <w:rsid w:val="00B308EB"/>
    <w:rsid w:val="00B31034"/>
    <w:rsid w:val="00B32C84"/>
    <w:rsid w:val="00B3315B"/>
    <w:rsid w:val="00B3432F"/>
    <w:rsid w:val="00B343E2"/>
    <w:rsid w:val="00B344EB"/>
    <w:rsid w:val="00B34899"/>
    <w:rsid w:val="00B35166"/>
    <w:rsid w:val="00B3572D"/>
    <w:rsid w:val="00B35942"/>
    <w:rsid w:val="00B35BC7"/>
    <w:rsid w:val="00B36ED9"/>
    <w:rsid w:val="00B36F02"/>
    <w:rsid w:val="00B40297"/>
    <w:rsid w:val="00B40392"/>
    <w:rsid w:val="00B411B3"/>
    <w:rsid w:val="00B41723"/>
    <w:rsid w:val="00B42918"/>
    <w:rsid w:val="00B430C7"/>
    <w:rsid w:val="00B43508"/>
    <w:rsid w:val="00B43D3F"/>
    <w:rsid w:val="00B44616"/>
    <w:rsid w:val="00B45231"/>
    <w:rsid w:val="00B45B15"/>
    <w:rsid w:val="00B45B68"/>
    <w:rsid w:val="00B45CD3"/>
    <w:rsid w:val="00B46A1D"/>
    <w:rsid w:val="00B472C0"/>
    <w:rsid w:val="00B47D1A"/>
    <w:rsid w:val="00B50F94"/>
    <w:rsid w:val="00B51781"/>
    <w:rsid w:val="00B52970"/>
    <w:rsid w:val="00B53A49"/>
    <w:rsid w:val="00B550CA"/>
    <w:rsid w:val="00B551C9"/>
    <w:rsid w:val="00B55268"/>
    <w:rsid w:val="00B55800"/>
    <w:rsid w:val="00B55D7E"/>
    <w:rsid w:val="00B565C8"/>
    <w:rsid w:val="00B56D4D"/>
    <w:rsid w:val="00B56EE6"/>
    <w:rsid w:val="00B571C0"/>
    <w:rsid w:val="00B57A2C"/>
    <w:rsid w:val="00B602E2"/>
    <w:rsid w:val="00B60856"/>
    <w:rsid w:val="00B60F45"/>
    <w:rsid w:val="00B6119E"/>
    <w:rsid w:val="00B61AEB"/>
    <w:rsid w:val="00B61B18"/>
    <w:rsid w:val="00B62226"/>
    <w:rsid w:val="00B628A5"/>
    <w:rsid w:val="00B62B81"/>
    <w:rsid w:val="00B63E30"/>
    <w:rsid w:val="00B646E6"/>
    <w:rsid w:val="00B647F7"/>
    <w:rsid w:val="00B64A07"/>
    <w:rsid w:val="00B6528A"/>
    <w:rsid w:val="00B66222"/>
    <w:rsid w:val="00B662EE"/>
    <w:rsid w:val="00B670D1"/>
    <w:rsid w:val="00B6772F"/>
    <w:rsid w:val="00B71401"/>
    <w:rsid w:val="00B716C0"/>
    <w:rsid w:val="00B71932"/>
    <w:rsid w:val="00B71BC1"/>
    <w:rsid w:val="00B7214B"/>
    <w:rsid w:val="00B7238C"/>
    <w:rsid w:val="00B724EE"/>
    <w:rsid w:val="00B736E4"/>
    <w:rsid w:val="00B73AB8"/>
    <w:rsid w:val="00B7405F"/>
    <w:rsid w:val="00B74186"/>
    <w:rsid w:val="00B7482D"/>
    <w:rsid w:val="00B75118"/>
    <w:rsid w:val="00B76DFB"/>
    <w:rsid w:val="00B77148"/>
    <w:rsid w:val="00B80B89"/>
    <w:rsid w:val="00B80CF7"/>
    <w:rsid w:val="00B81E5F"/>
    <w:rsid w:val="00B82015"/>
    <w:rsid w:val="00B820BD"/>
    <w:rsid w:val="00B8283B"/>
    <w:rsid w:val="00B82B51"/>
    <w:rsid w:val="00B83021"/>
    <w:rsid w:val="00B830B3"/>
    <w:rsid w:val="00B8337D"/>
    <w:rsid w:val="00B8434E"/>
    <w:rsid w:val="00B843BE"/>
    <w:rsid w:val="00B84B84"/>
    <w:rsid w:val="00B852E9"/>
    <w:rsid w:val="00B85CDC"/>
    <w:rsid w:val="00B86725"/>
    <w:rsid w:val="00B87485"/>
    <w:rsid w:val="00B877B5"/>
    <w:rsid w:val="00B91AB5"/>
    <w:rsid w:val="00B94571"/>
    <w:rsid w:val="00B94EF6"/>
    <w:rsid w:val="00B956B4"/>
    <w:rsid w:val="00B95C79"/>
    <w:rsid w:val="00B95CC1"/>
    <w:rsid w:val="00B9608B"/>
    <w:rsid w:val="00B961CB"/>
    <w:rsid w:val="00B96269"/>
    <w:rsid w:val="00B96467"/>
    <w:rsid w:val="00B96AE8"/>
    <w:rsid w:val="00B970B7"/>
    <w:rsid w:val="00B973D3"/>
    <w:rsid w:val="00B975FD"/>
    <w:rsid w:val="00B97D25"/>
    <w:rsid w:val="00B97EA0"/>
    <w:rsid w:val="00BA02FB"/>
    <w:rsid w:val="00BA064A"/>
    <w:rsid w:val="00BA093F"/>
    <w:rsid w:val="00BA13BC"/>
    <w:rsid w:val="00BA191F"/>
    <w:rsid w:val="00BA19B1"/>
    <w:rsid w:val="00BA2654"/>
    <w:rsid w:val="00BA29E9"/>
    <w:rsid w:val="00BA2E3B"/>
    <w:rsid w:val="00BA348A"/>
    <w:rsid w:val="00BA3A0C"/>
    <w:rsid w:val="00BA487A"/>
    <w:rsid w:val="00BA4B49"/>
    <w:rsid w:val="00BA518F"/>
    <w:rsid w:val="00BA5829"/>
    <w:rsid w:val="00BA69B5"/>
    <w:rsid w:val="00BA6F10"/>
    <w:rsid w:val="00BA705A"/>
    <w:rsid w:val="00BA72A5"/>
    <w:rsid w:val="00BA7C32"/>
    <w:rsid w:val="00BA7FA0"/>
    <w:rsid w:val="00BB0533"/>
    <w:rsid w:val="00BB072E"/>
    <w:rsid w:val="00BB12DF"/>
    <w:rsid w:val="00BB16D6"/>
    <w:rsid w:val="00BB1E44"/>
    <w:rsid w:val="00BB1F24"/>
    <w:rsid w:val="00BB2533"/>
    <w:rsid w:val="00BB276E"/>
    <w:rsid w:val="00BB2AC3"/>
    <w:rsid w:val="00BB3571"/>
    <w:rsid w:val="00BB37FB"/>
    <w:rsid w:val="00BB3F9F"/>
    <w:rsid w:val="00BB4AD3"/>
    <w:rsid w:val="00BB55B8"/>
    <w:rsid w:val="00BB5E84"/>
    <w:rsid w:val="00BB6228"/>
    <w:rsid w:val="00BC0F69"/>
    <w:rsid w:val="00BC1103"/>
    <w:rsid w:val="00BC231B"/>
    <w:rsid w:val="00BC2C78"/>
    <w:rsid w:val="00BC342A"/>
    <w:rsid w:val="00BC436A"/>
    <w:rsid w:val="00BC4B58"/>
    <w:rsid w:val="00BC4D03"/>
    <w:rsid w:val="00BC64FF"/>
    <w:rsid w:val="00BD08CF"/>
    <w:rsid w:val="00BD0D0D"/>
    <w:rsid w:val="00BD1C7A"/>
    <w:rsid w:val="00BD2041"/>
    <w:rsid w:val="00BD2486"/>
    <w:rsid w:val="00BD2BE2"/>
    <w:rsid w:val="00BD40E3"/>
    <w:rsid w:val="00BD43C3"/>
    <w:rsid w:val="00BD5E43"/>
    <w:rsid w:val="00BD5EE3"/>
    <w:rsid w:val="00BD609C"/>
    <w:rsid w:val="00BD63E6"/>
    <w:rsid w:val="00BD6CCE"/>
    <w:rsid w:val="00BD6E2D"/>
    <w:rsid w:val="00BD716B"/>
    <w:rsid w:val="00BD7740"/>
    <w:rsid w:val="00BD7A63"/>
    <w:rsid w:val="00BE14F0"/>
    <w:rsid w:val="00BE1B2B"/>
    <w:rsid w:val="00BE1D13"/>
    <w:rsid w:val="00BE2C14"/>
    <w:rsid w:val="00BE3CE2"/>
    <w:rsid w:val="00BE41F0"/>
    <w:rsid w:val="00BE4273"/>
    <w:rsid w:val="00BE5A48"/>
    <w:rsid w:val="00BE77EE"/>
    <w:rsid w:val="00BE7B20"/>
    <w:rsid w:val="00BE7B6D"/>
    <w:rsid w:val="00BF06B3"/>
    <w:rsid w:val="00BF09CA"/>
    <w:rsid w:val="00BF0D10"/>
    <w:rsid w:val="00BF461D"/>
    <w:rsid w:val="00BF5273"/>
    <w:rsid w:val="00BF5751"/>
    <w:rsid w:val="00BF5D8F"/>
    <w:rsid w:val="00BF6347"/>
    <w:rsid w:val="00BF6385"/>
    <w:rsid w:val="00BF6A94"/>
    <w:rsid w:val="00BF7474"/>
    <w:rsid w:val="00BF7BFF"/>
    <w:rsid w:val="00C00884"/>
    <w:rsid w:val="00C0157C"/>
    <w:rsid w:val="00C02413"/>
    <w:rsid w:val="00C02730"/>
    <w:rsid w:val="00C0281F"/>
    <w:rsid w:val="00C02B15"/>
    <w:rsid w:val="00C02C10"/>
    <w:rsid w:val="00C03D9A"/>
    <w:rsid w:val="00C041B6"/>
    <w:rsid w:val="00C0515F"/>
    <w:rsid w:val="00C05C4A"/>
    <w:rsid w:val="00C06A16"/>
    <w:rsid w:val="00C06D10"/>
    <w:rsid w:val="00C07992"/>
    <w:rsid w:val="00C07A41"/>
    <w:rsid w:val="00C1005D"/>
    <w:rsid w:val="00C1095C"/>
    <w:rsid w:val="00C10C23"/>
    <w:rsid w:val="00C12761"/>
    <w:rsid w:val="00C12FAA"/>
    <w:rsid w:val="00C1317D"/>
    <w:rsid w:val="00C149CC"/>
    <w:rsid w:val="00C155F8"/>
    <w:rsid w:val="00C15A38"/>
    <w:rsid w:val="00C15F5C"/>
    <w:rsid w:val="00C1604A"/>
    <w:rsid w:val="00C16266"/>
    <w:rsid w:val="00C16B7D"/>
    <w:rsid w:val="00C16BAC"/>
    <w:rsid w:val="00C20399"/>
    <w:rsid w:val="00C2085B"/>
    <w:rsid w:val="00C208A9"/>
    <w:rsid w:val="00C22275"/>
    <w:rsid w:val="00C22726"/>
    <w:rsid w:val="00C229BB"/>
    <w:rsid w:val="00C2337C"/>
    <w:rsid w:val="00C23895"/>
    <w:rsid w:val="00C23D69"/>
    <w:rsid w:val="00C24812"/>
    <w:rsid w:val="00C25141"/>
    <w:rsid w:val="00C25E71"/>
    <w:rsid w:val="00C25F95"/>
    <w:rsid w:val="00C263F0"/>
    <w:rsid w:val="00C26E87"/>
    <w:rsid w:val="00C27A18"/>
    <w:rsid w:val="00C27D16"/>
    <w:rsid w:val="00C307E5"/>
    <w:rsid w:val="00C31E50"/>
    <w:rsid w:val="00C320EC"/>
    <w:rsid w:val="00C32507"/>
    <w:rsid w:val="00C3268E"/>
    <w:rsid w:val="00C329DA"/>
    <w:rsid w:val="00C32B94"/>
    <w:rsid w:val="00C32E1E"/>
    <w:rsid w:val="00C32F7F"/>
    <w:rsid w:val="00C340DE"/>
    <w:rsid w:val="00C3569E"/>
    <w:rsid w:val="00C35BEA"/>
    <w:rsid w:val="00C35EB1"/>
    <w:rsid w:val="00C36CFC"/>
    <w:rsid w:val="00C36F15"/>
    <w:rsid w:val="00C37370"/>
    <w:rsid w:val="00C379E0"/>
    <w:rsid w:val="00C405BD"/>
    <w:rsid w:val="00C4134F"/>
    <w:rsid w:val="00C420CB"/>
    <w:rsid w:val="00C428F0"/>
    <w:rsid w:val="00C429C0"/>
    <w:rsid w:val="00C43089"/>
    <w:rsid w:val="00C430C3"/>
    <w:rsid w:val="00C43C7A"/>
    <w:rsid w:val="00C440B3"/>
    <w:rsid w:val="00C441D9"/>
    <w:rsid w:val="00C4420B"/>
    <w:rsid w:val="00C443DD"/>
    <w:rsid w:val="00C44B34"/>
    <w:rsid w:val="00C4649B"/>
    <w:rsid w:val="00C46551"/>
    <w:rsid w:val="00C46FF8"/>
    <w:rsid w:val="00C471E3"/>
    <w:rsid w:val="00C474BD"/>
    <w:rsid w:val="00C506BE"/>
    <w:rsid w:val="00C507A8"/>
    <w:rsid w:val="00C50C7E"/>
    <w:rsid w:val="00C51FD8"/>
    <w:rsid w:val="00C5246A"/>
    <w:rsid w:val="00C52531"/>
    <w:rsid w:val="00C52D9D"/>
    <w:rsid w:val="00C52F8B"/>
    <w:rsid w:val="00C55585"/>
    <w:rsid w:val="00C55BA7"/>
    <w:rsid w:val="00C55C45"/>
    <w:rsid w:val="00C562AB"/>
    <w:rsid w:val="00C563B2"/>
    <w:rsid w:val="00C56C16"/>
    <w:rsid w:val="00C56F8E"/>
    <w:rsid w:val="00C570B6"/>
    <w:rsid w:val="00C5716B"/>
    <w:rsid w:val="00C57AB8"/>
    <w:rsid w:val="00C57C29"/>
    <w:rsid w:val="00C60E35"/>
    <w:rsid w:val="00C61295"/>
    <w:rsid w:val="00C617B0"/>
    <w:rsid w:val="00C617B4"/>
    <w:rsid w:val="00C62409"/>
    <w:rsid w:val="00C63FA8"/>
    <w:rsid w:val="00C64DCB"/>
    <w:rsid w:val="00C654CE"/>
    <w:rsid w:val="00C656B4"/>
    <w:rsid w:val="00C66260"/>
    <w:rsid w:val="00C66CCF"/>
    <w:rsid w:val="00C66E0D"/>
    <w:rsid w:val="00C6712E"/>
    <w:rsid w:val="00C67745"/>
    <w:rsid w:val="00C67DF1"/>
    <w:rsid w:val="00C70423"/>
    <w:rsid w:val="00C713F0"/>
    <w:rsid w:val="00C71DB7"/>
    <w:rsid w:val="00C72698"/>
    <w:rsid w:val="00C7314D"/>
    <w:rsid w:val="00C7325E"/>
    <w:rsid w:val="00C7388F"/>
    <w:rsid w:val="00C73CC5"/>
    <w:rsid w:val="00C746EA"/>
    <w:rsid w:val="00C75CC6"/>
    <w:rsid w:val="00C75DF0"/>
    <w:rsid w:val="00C7626E"/>
    <w:rsid w:val="00C76A16"/>
    <w:rsid w:val="00C7742D"/>
    <w:rsid w:val="00C77C37"/>
    <w:rsid w:val="00C77C85"/>
    <w:rsid w:val="00C812F2"/>
    <w:rsid w:val="00C82A64"/>
    <w:rsid w:val="00C8434B"/>
    <w:rsid w:val="00C843FA"/>
    <w:rsid w:val="00C85828"/>
    <w:rsid w:val="00C858DC"/>
    <w:rsid w:val="00C873D5"/>
    <w:rsid w:val="00C874E4"/>
    <w:rsid w:val="00C87991"/>
    <w:rsid w:val="00C903FF"/>
    <w:rsid w:val="00C90DAF"/>
    <w:rsid w:val="00C918D1"/>
    <w:rsid w:val="00C919C2"/>
    <w:rsid w:val="00C91D5C"/>
    <w:rsid w:val="00C91FF2"/>
    <w:rsid w:val="00C92BD6"/>
    <w:rsid w:val="00C92C97"/>
    <w:rsid w:val="00C93119"/>
    <w:rsid w:val="00C94909"/>
    <w:rsid w:val="00C95013"/>
    <w:rsid w:val="00C9509C"/>
    <w:rsid w:val="00C9526D"/>
    <w:rsid w:val="00C956A2"/>
    <w:rsid w:val="00C96ACE"/>
    <w:rsid w:val="00C96D4A"/>
    <w:rsid w:val="00C97161"/>
    <w:rsid w:val="00C97554"/>
    <w:rsid w:val="00C97830"/>
    <w:rsid w:val="00C97C97"/>
    <w:rsid w:val="00CA0887"/>
    <w:rsid w:val="00CA16A2"/>
    <w:rsid w:val="00CA1AE1"/>
    <w:rsid w:val="00CA2066"/>
    <w:rsid w:val="00CA258A"/>
    <w:rsid w:val="00CA33BE"/>
    <w:rsid w:val="00CA43B1"/>
    <w:rsid w:val="00CA5E61"/>
    <w:rsid w:val="00CA6932"/>
    <w:rsid w:val="00CA71D5"/>
    <w:rsid w:val="00CA7AB2"/>
    <w:rsid w:val="00CB0A70"/>
    <w:rsid w:val="00CB0A8B"/>
    <w:rsid w:val="00CB148A"/>
    <w:rsid w:val="00CB1849"/>
    <w:rsid w:val="00CB20A8"/>
    <w:rsid w:val="00CB28AF"/>
    <w:rsid w:val="00CB29B8"/>
    <w:rsid w:val="00CB2CFE"/>
    <w:rsid w:val="00CB3162"/>
    <w:rsid w:val="00CB3BB9"/>
    <w:rsid w:val="00CB4931"/>
    <w:rsid w:val="00CB57EC"/>
    <w:rsid w:val="00CB5BBA"/>
    <w:rsid w:val="00CB6047"/>
    <w:rsid w:val="00CC0776"/>
    <w:rsid w:val="00CC0A75"/>
    <w:rsid w:val="00CC11BD"/>
    <w:rsid w:val="00CC1C27"/>
    <w:rsid w:val="00CC20E9"/>
    <w:rsid w:val="00CC27E1"/>
    <w:rsid w:val="00CC2C82"/>
    <w:rsid w:val="00CC3A6E"/>
    <w:rsid w:val="00CC42C3"/>
    <w:rsid w:val="00CC5A35"/>
    <w:rsid w:val="00CC6B8B"/>
    <w:rsid w:val="00CC7449"/>
    <w:rsid w:val="00CC7A1A"/>
    <w:rsid w:val="00CD075B"/>
    <w:rsid w:val="00CD135F"/>
    <w:rsid w:val="00CD159B"/>
    <w:rsid w:val="00CD1606"/>
    <w:rsid w:val="00CD1E85"/>
    <w:rsid w:val="00CD1F5A"/>
    <w:rsid w:val="00CD23E6"/>
    <w:rsid w:val="00CD2A5D"/>
    <w:rsid w:val="00CD2CC7"/>
    <w:rsid w:val="00CD4257"/>
    <w:rsid w:val="00CD49A8"/>
    <w:rsid w:val="00CD53A8"/>
    <w:rsid w:val="00CD5E34"/>
    <w:rsid w:val="00CD5E65"/>
    <w:rsid w:val="00CD6203"/>
    <w:rsid w:val="00CD6C3C"/>
    <w:rsid w:val="00CD6D88"/>
    <w:rsid w:val="00CD7093"/>
    <w:rsid w:val="00CD79D1"/>
    <w:rsid w:val="00CD7EC6"/>
    <w:rsid w:val="00CE0B81"/>
    <w:rsid w:val="00CE1170"/>
    <w:rsid w:val="00CE120D"/>
    <w:rsid w:val="00CE16D6"/>
    <w:rsid w:val="00CE2363"/>
    <w:rsid w:val="00CE238A"/>
    <w:rsid w:val="00CE26BC"/>
    <w:rsid w:val="00CE270A"/>
    <w:rsid w:val="00CE2DE8"/>
    <w:rsid w:val="00CE3899"/>
    <w:rsid w:val="00CE3995"/>
    <w:rsid w:val="00CE6029"/>
    <w:rsid w:val="00CE6EF9"/>
    <w:rsid w:val="00CE6F4F"/>
    <w:rsid w:val="00CE702D"/>
    <w:rsid w:val="00CE7084"/>
    <w:rsid w:val="00CE7356"/>
    <w:rsid w:val="00CF0BDE"/>
    <w:rsid w:val="00CF0BF9"/>
    <w:rsid w:val="00CF0C66"/>
    <w:rsid w:val="00CF0C6B"/>
    <w:rsid w:val="00CF1229"/>
    <w:rsid w:val="00CF1417"/>
    <w:rsid w:val="00CF19A5"/>
    <w:rsid w:val="00CF1AA7"/>
    <w:rsid w:val="00CF500E"/>
    <w:rsid w:val="00CF5512"/>
    <w:rsid w:val="00CF5537"/>
    <w:rsid w:val="00CF58A7"/>
    <w:rsid w:val="00CF6D7B"/>
    <w:rsid w:val="00CF78C4"/>
    <w:rsid w:val="00CF7B1F"/>
    <w:rsid w:val="00CF7BD3"/>
    <w:rsid w:val="00D00325"/>
    <w:rsid w:val="00D00396"/>
    <w:rsid w:val="00D004BF"/>
    <w:rsid w:val="00D006E6"/>
    <w:rsid w:val="00D00927"/>
    <w:rsid w:val="00D010C0"/>
    <w:rsid w:val="00D02512"/>
    <w:rsid w:val="00D0268C"/>
    <w:rsid w:val="00D036A4"/>
    <w:rsid w:val="00D03757"/>
    <w:rsid w:val="00D046F2"/>
    <w:rsid w:val="00D056D7"/>
    <w:rsid w:val="00D05937"/>
    <w:rsid w:val="00D0655C"/>
    <w:rsid w:val="00D06833"/>
    <w:rsid w:val="00D06C80"/>
    <w:rsid w:val="00D06CC4"/>
    <w:rsid w:val="00D07B21"/>
    <w:rsid w:val="00D10068"/>
    <w:rsid w:val="00D10649"/>
    <w:rsid w:val="00D10BBD"/>
    <w:rsid w:val="00D10DD3"/>
    <w:rsid w:val="00D1135C"/>
    <w:rsid w:val="00D12748"/>
    <w:rsid w:val="00D12ACD"/>
    <w:rsid w:val="00D12BC3"/>
    <w:rsid w:val="00D13935"/>
    <w:rsid w:val="00D141CC"/>
    <w:rsid w:val="00D143D3"/>
    <w:rsid w:val="00D14625"/>
    <w:rsid w:val="00D15235"/>
    <w:rsid w:val="00D168C4"/>
    <w:rsid w:val="00D1749D"/>
    <w:rsid w:val="00D175E2"/>
    <w:rsid w:val="00D17A8F"/>
    <w:rsid w:val="00D17C45"/>
    <w:rsid w:val="00D17EB3"/>
    <w:rsid w:val="00D2014D"/>
    <w:rsid w:val="00D20459"/>
    <w:rsid w:val="00D2091C"/>
    <w:rsid w:val="00D211CA"/>
    <w:rsid w:val="00D211D5"/>
    <w:rsid w:val="00D21456"/>
    <w:rsid w:val="00D2259B"/>
    <w:rsid w:val="00D22949"/>
    <w:rsid w:val="00D2446B"/>
    <w:rsid w:val="00D24B8B"/>
    <w:rsid w:val="00D25A96"/>
    <w:rsid w:val="00D25E4D"/>
    <w:rsid w:val="00D277C5"/>
    <w:rsid w:val="00D27B96"/>
    <w:rsid w:val="00D27D72"/>
    <w:rsid w:val="00D307E3"/>
    <w:rsid w:val="00D310A6"/>
    <w:rsid w:val="00D31410"/>
    <w:rsid w:val="00D3242F"/>
    <w:rsid w:val="00D326F7"/>
    <w:rsid w:val="00D32B7E"/>
    <w:rsid w:val="00D3326F"/>
    <w:rsid w:val="00D33517"/>
    <w:rsid w:val="00D33739"/>
    <w:rsid w:val="00D3373C"/>
    <w:rsid w:val="00D33E92"/>
    <w:rsid w:val="00D33F37"/>
    <w:rsid w:val="00D33F6D"/>
    <w:rsid w:val="00D33FA5"/>
    <w:rsid w:val="00D3489A"/>
    <w:rsid w:val="00D349B3"/>
    <w:rsid w:val="00D35396"/>
    <w:rsid w:val="00D371B6"/>
    <w:rsid w:val="00D3730B"/>
    <w:rsid w:val="00D37C42"/>
    <w:rsid w:val="00D37EB6"/>
    <w:rsid w:val="00D4077D"/>
    <w:rsid w:val="00D4168B"/>
    <w:rsid w:val="00D44FE1"/>
    <w:rsid w:val="00D457FC"/>
    <w:rsid w:val="00D458E9"/>
    <w:rsid w:val="00D45F9D"/>
    <w:rsid w:val="00D464DC"/>
    <w:rsid w:val="00D467F4"/>
    <w:rsid w:val="00D4740B"/>
    <w:rsid w:val="00D475A9"/>
    <w:rsid w:val="00D476CD"/>
    <w:rsid w:val="00D47EC7"/>
    <w:rsid w:val="00D50CE6"/>
    <w:rsid w:val="00D50EAE"/>
    <w:rsid w:val="00D51DA0"/>
    <w:rsid w:val="00D52739"/>
    <w:rsid w:val="00D52C40"/>
    <w:rsid w:val="00D53E3D"/>
    <w:rsid w:val="00D54588"/>
    <w:rsid w:val="00D54CA2"/>
    <w:rsid w:val="00D54E08"/>
    <w:rsid w:val="00D55004"/>
    <w:rsid w:val="00D5616A"/>
    <w:rsid w:val="00D56E8B"/>
    <w:rsid w:val="00D631F3"/>
    <w:rsid w:val="00D63429"/>
    <w:rsid w:val="00D63BD6"/>
    <w:rsid w:val="00D63FFD"/>
    <w:rsid w:val="00D6430A"/>
    <w:rsid w:val="00D64575"/>
    <w:rsid w:val="00D65217"/>
    <w:rsid w:val="00D65470"/>
    <w:rsid w:val="00D65A58"/>
    <w:rsid w:val="00D67660"/>
    <w:rsid w:val="00D67A70"/>
    <w:rsid w:val="00D67EA6"/>
    <w:rsid w:val="00D70065"/>
    <w:rsid w:val="00D701B3"/>
    <w:rsid w:val="00D70499"/>
    <w:rsid w:val="00D7062B"/>
    <w:rsid w:val="00D71160"/>
    <w:rsid w:val="00D71442"/>
    <w:rsid w:val="00D73EEF"/>
    <w:rsid w:val="00D73F4F"/>
    <w:rsid w:val="00D7454B"/>
    <w:rsid w:val="00D7663B"/>
    <w:rsid w:val="00D77CCE"/>
    <w:rsid w:val="00D823EF"/>
    <w:rsid w:val="00D82609"/>
    <w:rsid w:val="00D83178"/>
    <w:rsid w:val="00D83E5F"/>
    <w:rsid w:val="00D84B69"/>
    <w:rsid w:val="00D86F56"/>
    <w:rsid w:val="00D87E0A"/>
    <w:rsid w:val="00D9062B"/>
    <w:rsid w:val="00D90780"/>
    <w:rsid w:val="00D93548"/>
    <w:rsid w:val="00D94238"/>
    <w:rsid w:val="00D9452F"/>
    <w:rsid w:val="00D949FA"/>
    <w:rsid w:val="00D95EB0"/>
    <w:rsid w:val="00D96F6E"/>
    <w:rsid w:val="00D96FD8"/>
    <w:rsid w:val="00D97208"/>
    <w:rsid w:val="00D9727D"/>
    <w:rsid w:val="00D97A50"/>
    <w:rsid w:val="00D97F78"/>
    <w:rsid w:val="00DA034E"/>
    <w:rsid w:val="00DA078C"/>
    <w:rsid w:val="00DA13F4"/>
    <w:rsid w:val="00DA2383"/>
    <w:rsid w:val="00DA279E"/>
    <w:rsid w:val="00DA2AEC"/>
    <w:rsid w:val="00DA38C8"/>
    <w:rsid w:val="00DA415B"/>
    <w:rsid w:val="00DA48F4"/>
    <w:rsid w:val="00DA4C00"/>
    <w:rsid w:val="00DA4C86"/>
    <w:rsid w:val="00DA4F80"/>
    <w:rsid w:val="00DA5033"/>
    <w:rsid w:val="00DA5181"/>
    <w:rsid w:val="00DA66D5"/>
    <w:rsid w:val="00DA6C89"/>
    <w:rsid w:val="00DA6E86"/>
    <w:rsid w:val="00DA772A"/>
    <w:rsid w:val="00DA7B96"/>
    <w:rsid w:val="00DB0548"/>
    <w:rsid w:val="00DB06A8"/>
    <w:rsid w:val="00DB0736"/>
    <w:rsid w:val="00DB157A"/>
    <w:rsid w:val="00DB1F45"/>
    <w:rsid w:val="00DB27DD"/>
    <w:rsid w:val="00DB2D51"/>
    <w:rsid w:val="00DB2DFF"/>
    <w:rsid w:val="00DB32B2"/>
    <w:rsid w:val="00DB4266"/>
    <w:rsid w:val="00DB45B7"/>
    <w:rsid w:val="00DB4A26"/>
    <w:rsid w:val="00DB4FBA"/>
    <w:rsid w:val="00DB5FAA"/>
    <w:rsid w:val="00DB6030"/>
    <w:rsid w:val="00DB669D"/>
    <w:rsid w:val="00DB72EE"/>
    <w:rsid w:val="00DB7B63"/>
    <w:rsid w:val="00DC0604"/>
    <w:rsid w:val="00DC0894"/>
    <w:rsid w:val="00DC123B"/>
    <w:rsid w:val="00DC1B06"/>
    <w:rsid w:val="00DC1B87"/>
    <w:rsid w:val="00DC1EC2"/>
    <w:rsid w:val="00DC2D52"/>
    <w:rsid w:val="00DC3C4A"/>
    <w:rsid w:val="00DC57A9"/>
    <w:rsid w:val="00DC6317"/>
    <w:rsid w:val="00DC692F"/>
    <w:rsid w:val="00DC69AB"/>
    <w:rsid w:val="00DD118D"/>
    <w:rsid w:val="00DD12B3"/>
    <w:rsid w:val="00DD15F6"/>
    <w:rsid w:val="00DD1711"/>
    <w:rsid w:val="00DD19E2"/>
    <w:rsid w:val="00DD28CE"/>
    <w:rsid w:val="00DD2B70"/>
    <w:rsid w:val="00DD2D2F"/>
    <w:rsid w:val="00DD38E5"/>
    <w:rsid w:val="00DD3ACD"/>
    <w:rsid w:val="00DD3F91"/>
    <w:rsid w:val="00DD525A"/>
    <w:rsid w:val="00DD617E"/>
    <w:rsid w:val="00DD647F"/>
    <w:rsid w:val="00DD6694"/>
    <w:rsid w:val="00DD6A4E"/>
    <w:rsid w:val="00DD6DE0"/>
    <w:rsid w:val="00DD703C"/>
    <w:rsid w:val="00DE0372"/>
    <w:rsid w:val="00DE081F"/>
    <w:rsid w:val="00DE1C2C"/>
    <w:rsid w:val="00DE2388"/>
    <w:rsid w:val="00DE2552"/>
    <w:rsid w:val="00DE3869"/>
    <w:rsid w:val="00DE421D"/>
    <w:rsid w:val="00DE489D"/>
    <w:rsid w:val="00DE4EBB"/>
    <w:rsid w:val="00DE512C"/>
    <w:rsid w:val="00DE5AC4"/>
    <w:rsid w:val="00DE5DE9"/>
    <w:rsid w:val="00DE62E2"/>
    <w:rsid w:val="00DF06B9"/>
    <w:rsid w:val="00DF07F1"/>
    <w:rsid w:val="00DF0E5F"/>
    <w:rsid w:val="00DF1ABE"/>
    <w:rsid w:val="00DF464E"/>
    <w:rsid w:val="00DF49F9"/>
    <w:rsid w:val="00DF5285"/>
    <w:rsid w:val="00DF6C18"/>
    <w:rsid w:val="00E002D3"/>
    <w:rsid w:val="00E01964"/>
    <w:rsid w:val="00E01AD7"/>
    <w:rsid w:val="00E01C42"/>
    <w:rsid w:val="00E02454"/>
    <w:rsid w:val="00E02BDA"/>
    <w:rsid w:val="00E03BA3"/>
    <w:rsid w:val="00E03FA3"/>
    <w:rsid w:val="00E04952"/>
    <w:rsid w:val="00E04B13"/>
    <w:rsid w:val="00E0559D"/>
    <w:rsid w:val="00E05C61"/>
    <w:rsid w:val="00E06A08"/>
    <w:rsid w:val="00E06BAB"/>
    <w:rsid w:val="00E07038"/>
    <w:rsid w:val="00E07185"/>
    <w:rsid w:val="00E073DD"/>
    <w:rsid w:val="00E0761A"/>
    <w:rsid w:val="00E10299"/>
    <w:rsid w:val="00E10A42"/>
    <w:rsid w:val="00E120F7"/>
    <w:rsid w:val="00E12641"/>
    <w:rsid w:val="00E127B2"/>
    <w:rsid w:val="00E12BC3"/>
    <w:rsid w:val="00E13C5C"/>
    <w:rsid w:val="00E14394"/>
    <w:rsid w:val="00E14441"/>
    <w:rsid w:val="00E14A08"/>
    <w:rsid w:val="00E154F8"/>
    <w:rsid w:val="00E15BDF"/>
    <w:rsid w:val="00E15EC3"/>
    <w:rsid w:val="00E1690B"/>
    <w:rsid w:val="00E17169"/>
    <w:rsid w:val="00E173B6"/>
    <w:rsid w:val="00E178BE"/>
    <w:rsid w:val="00E17CEE"/>
    <w:rsid w:val="00E20196"/>
    <w:rsid w:val="00E207C6"/>
    <w:rsid w:val="00E20CE3"/>
    <w:rsid w:val="00E21059"/>
    <w:rsid w:val="00E214FB"/>
    <w:rsid w:val="00E21B74"/>
    <w:rsid w:val="00E228A3"/>
    <w:rsid w:val="00E23B38"/>
    <w:rsid w:val="00E24469"/>
    <w:rsid w:val="00E2464A"/>
    <w:rsid w:val="00E2483A"/>
    <w:rsid w:val="00E24DA8"/>
    <w:rsid w:val="00E251AC"/>
    <w:rsid w:val="00E25E74"/>
    <w:rsid w:val="00E27660"/>
    <w:rsid w:val="00E279C6"/>
    <w:rsid w:val="00E27ECD"/>
    <w:rsid w:val="00E30488"/>
    <w:rsid w:val="00E31270"/>
    <w:rsid w:val="00E3254A"/>
    <w:rsid w:val="00E32662"/>
    <w:rsid w:val="00E326C4"/>
    <w:rsid w:val="00E3287F"/>
    <w:rsid w:val="00E32FCC"/>
    <w:rsid w:val="00E341B4"/>
    <w:rsid w:val="00E3471D"/>
    <w:rsid w:val="00E35A1E"/>
    <w:rsid w:val="00E35EA1"/>
    <w:rsid w:val="00E362A0"/>
    <w:rsid w:val="00E36829"/>
    <w:rsid w:val="00E3695B"/>
    <w:rsid w:val="00E36FE3"/>
    <w:rsid w:val="00E370A6"/>
    <w:rsid w:val="00E37354"/>
    <w:rsid w:val="00E37BAA"/>
    <w:rsid w:val="00E37E57"/>
    <w:rsid w:val="00E40377"/>
    <w:rsid w:val="00E4038A"/>
    <w:rsid w:val="00E4052C"/>
    <w:rsid w:val="00E4055B"/>
    <w:rsid w:val="00E40AAF"/>
    <w:rsid w:val="00E40C5D"/>
    <w:rsid w:val="00E4195A"/>
    <w:rsid w:val="00E41A74"/>
    <w:rsid w:val="00E4283E"/>
    <w:rsid w:val="00E43BB0"/>
    <w:rsid w:val="00E44094"/>
    <w:rsid w:val="00E44236"/>
    <w:rsid w:val="00E449B3"/>
    <w:rsid w:val="00E45B18"/>
    <w:rsid w:val="00E4692B"/>
    <w:rsid w:val="00E50CC5"/>
    <w:rsid w:val="00E51AE4"/>
    <w:rsid w:val="00E525E2"/>
    <w:rsid w:val="00E527C5"/>
    <w:rsid w:val="00E530E7"/>
    <w:rsid w:val="00E531AD"/>
    <w:rsid w:val="00E54CD0"/>
    <w:rsid w:val="00E5576E"/>
    <w:rsid w:val="00E57B53"/>
    <w:rsid w:val="00E57FE3"/>
    <w:rsid w:val="00E6062C"/>
    <w:rsid w:val="00E60712"/>
    <w:rsid w:val="00E6089D"/>
    <w:rsid w:val="00E60B41"/>
    <w:rsid w:val="00E61882"/>
    <w:rsid w:val="00E62560"/>
    <w:rsid w:val="00E6287A"/>
    <w:rsid w:val="00E631D1"/>
    <w:rsid w:val="00E63EDB"/>
    <w:rsid w:val="00E64280"/>
    <w:rsid w:val="00E647F9"/>
    <w:rsid w:val="00E66061"/>
    <w:rsid w:val="00E66206"/>
    <w:rsid w:val="00E66B81"/>
    <w:rsid w:val="00E66D5C"/>
    <w:rsid w:val="00E676C4"/>
    <w:rsid w:val="00E70F8F"/>
    <w:rsid w:val="00E71F1C"/>
    <w:rsid w:val="00E722A6"/>
    <w:rsid w:val="00E7251A"/>
    <w:rsid w:val="00E73525"/>
    <w:rsid w:val="00E73790"/>
    <w:rsid w:val="00E744A0"/>
    <w:rsid w:val="00E74B41"/>
    <w:rsid w:val="00E76E85"/>
    <w:rsid w:val="00E7727F"/>
    <w:rsid w:val="00E77656"/>
    <w:rsid w:val="00E77CBA"/>
    <w:rsid w:val="00E80955"/>
    <w:rsid w:val="00E817A6"/>
    <w:rsid w:val="00E81EA8"/>
    <w:rsid w:val="00E82612"/>
    <w:rsid w:val="00E85160"/>
    <w:rsid w:val="00E85363"/>
    <w:rsid w:val="00E8564C"/>
    <w:rsid w:val="00E857F4"/>
    <w:rsid w:val="00E878ED"/>
    <w:rsid w:val="00E91609"/>
    <w:rsid w:val="00E923A9"/>
    <w:rsid w:val="00E92CDC"/>
    <w:rsid w:val="00E930DB"/>
    <w:rsid w:val="00E9310D"/>
    <w:rsid w:val="00E939F2"/>
    <w:rsid w:val="00E93BF8"/>
    <w:rsid w:val="00E942B9"/>
    <w:rsid w:val="00E945D4"/>
    <w:rsid w:val="00E94622"/>
    <w:rsid w:val="00E94B84"/>
    <w:rsid w:val="00E9622A"/>
    <w:rsid w:val="00E96B83"/>
    <w:rsid w:val="00EA098B"/>
    <w:rsid w:val="00EA0C37"/>
    <w:rsid w:val="00EA120A"/>
    <w:rsid w:val="00EA2561"/>
    <w:rsid w:val="00EA4120"/>
    <w:rsid w:val="00EA4A9A"/>
    <w:rsid w:val="00EA60C7"/>
    <w:rsid w:val="00EA60C8"/>
    <w:rsid w:val="00EA62AC"/>
    <w:rsid w:val="00EA772B"/>
    <w:rsid w:val="00EA78C7"/>
    <w:rsid w:val="00EB00C3"/>
    <w:rsid w:val="00EB045D"/>
    <w:rsid w:val="00EB04AD"/>
    <w:rsid w:val="00EB0609"/>
    <w:rsid w:val="00EB0685"/>
    <w:rsid w:val="00EB0FAF"/>
    <w:rsid w:val="00EB12A1"/>
    <w:rsid w:val="00EB23A0"/>
    <w:rsid w:val="00EB25E1"/>
    <w:rsid w:val="00EB25FB"/>
    <w:rsid w:val="00EB2607"/>
    <w:rsid w:val="00EB3A47"/>
    <w:rsid w:val="00EB530A"/>
    <w:rsid w:val="00EB5480"/>
    <w:rsid w:val="00EB59B7"/>
    <w:rsid w:val="00EB617E"/>
    <w:rsid w:val="00EB693C"/>
    <w:rsid w:val="00EB6B8F"/>
    <w:rsid w:val="00EB6D31"/>
    <w:rsid w:val="00EB6E55"/>
    <w:rsid w:val="00EB7695"/>
    <w:rsid w:val="00EC0404"/>
    <w:rsid w:val="00EC0D25"/>
    <w:rsid w:val="00EC1EA3"/>
    <w:rsid w:val="00EC2D0C"/>
    <w:rsid w:val="00EC430E"/>
    <w:rsid w:val="00EC46D6"/>
    <w:rsid w:val="00EC5192"/>
    <w:rsid w:val="00EC51F6"/>
    <w:rsid w:val="00EC56D8"/>
    <w:rsid w:val="00EC5FAA"/>
    <w:rsid w:val="00EC5FEA"/>
    <w:rsid w:val="00EC7AC8"/>
    <w:rsid w:val="00EC7FDB"/>
    <w:rsid w:val="00ED0E74"/>
    <w:rsid w:val="00ED1D3A"/>
    <w:rsid w:val="00ED1F72"/>
    <w:rsid w:val="00ED20D4"/>
    <w:rsid w:val="00ED37DD"/>
    <w:rsid w:val="00ED3A13"/>
    <w:rsid w:val="00ED5277"/>
    <w:rsid w:val="00ED5D5A"/>
    <w:rsid w:val="00ED68FC"/>
    <w:rsid w:val="00ED7C6C"/>
    <w:rsid w:val="00EE12B0"/>
    <w:rsid w:val="00EE20B9"/>
    <w:rsid w:val="00EE2AE3"/>
    <w:rsid w:val="00EE327C"/>
    <w:rsid w:val="00EE4457"/>
    <w:rsid w:val="00EE46D4"/>
    <w:rsid w:val="00EE4838"/>
    <w:rsid w:val="00EE4DE3"/>
    <w:rsid w:val="00EE4DF4"/>
    <w:rsid w:val="00EE5C6D"/>
    <w:rsid w:val="00EE5D31"/>
    <w:rsid w:val="00EE6880"/>
    <w:rsid w:val="00EE78E4"/>
    <w:rsid w:val="00EF1C85"/>
    <w:rsid w:val="00EF1CEA"/>
    <w:rsid w:val="00EF1F63"/>
    <w:rsid w:val="00EF205C"/>
    <w:rsid w:val="00EF227A"/>
    <w:rsid w:val="00EF2607"/>
    <w:rsid w:val="00EF2758"/>
    <w:rsid w:val="00EF319F"/>
    <w:rsid w:val="00EF439D"/>
    <w:rsid w:val="00EF5A58"/>
    <w:rsid w:val="00EF6868"/>
    <w:rsid w:val="00EF7476"/>
    <w:rsid w:val="00EF7828"/>
    <w:rsid w:val="00EF7A25"/>
    <w:rsid w:val="00EF7F82"/>
    <w:rsid w:val="00F00116"/>
    <w:rsid w:val="00F00630"/>
    <w:rsid w:val="00F00CAE"/>
    <w:rsid w:val="00F00F41"/>
    <w:rsid w:val="00F0195A"/>
    <w:rsid w:val="00F0262A"/>
    <w:rsid w:val="00F039E5"/>
    <w:rsid w:val="00F03A37"/>
    <w:rsid w:val="00F044AA"/>
    <w:rsid w:val="00F04C37"/>
    <w:rsid w:val="00F057F2"/>
    <w:rsid w:val="00F06083"/>
    <w:rsid w:val="00F0671F"/>
    <w:rsid w:val="00F06850"/>
    <w:rsid w:val="00F06B38"/>
    <w:rsid w:val="00F06DF8"/>
    <w:rsid w:val="00F070A0"/>
    <w:rsid w:val="00F07393"/>
    <w:rsid w:val="00F07A3D"/>
    <w:rsid w:val="00F07CBA"/>
    <w:rsid w:val="00F07D01"/>
    <w:rsid w:val="00F107E4"/>
    <w:rsid w:val="00F10BD1"/>
    <w:rsid w:val="00F11520"/>
    <w:rsid w:val="00F12103"/>
    <w:rsid w:val="00F135A8"/>
    <w:rsid w:val="00F137DC"/>
    <w:rsid w:val="00F13A54"/>
    <w:rsid w:val="00F13AA1"/>
    <w:rsid w:val="00F13B4D"/>
    <w:rsid w:val="00F149F5"/>
    <w:rsid w:val="00F14FCB"/>
    <w:rsid w:val="00F15953"/>
    <w:rsid w:val="00F16344"/>
    <w:rsid w:val="00F20418"/>
    <w:rsid w:val="00F2057A"/>
    <w:rsid w:val="00F20B79"/>
    <w:rsid w:val="00F20FC7"/>
    <w:rsid w:val="00F20FD2"/>
    <w:rsid w:val="00F22C61"/>
    <w:rsid w:val="00F2364A"/>
    <w:rsid w:val="00F23671"/>
    <w:rsid w:val="00F23DA3"/>
    <w:rsid w:val="00F23E12"/>
    <w:rsid w:val="00F24650"/>
    <w:rsid w:val="00F24955"/>
    <w:rsid w:val="00F253E2"/>
    <w:rsid w:val="00F25A41"/>
    <w:rsid w:val="00F26271"/>
    <w:rsid w:val="00F26FEE"/>
    <w:rsid w:val="00F2774C"/>
    <w:rsid w:val="00F27AA2"/>
    <w:rsid w:val="00F30046"/>
    <w:rsid w:val="00F31372"/>
    <w:rsid w:val="00F3150B"/>
    <w:rsid w:val="00F31733"/>
    <w:rsid w:val="00F31B8B"/>
    <w:rsid w:val="00F327DE"/>
    <w:rsid w:val="00F32BE3"/>
    <w:rsid w:val="00F32E52"/>
    <w:rsid w:val="00F32FE2"/>
    <w:rsid w:val="00F34485"/>
    <w:rsid w:val="00F34613"/>
    <w:rsid w:val="00F36426"/>
    <w:rsid w:val="00F36488"/>
    <w:rsid w:val="00F366BA"/>
    <w:rsid w:val="00F37ECF"/>
    <w:rsid w:val="00F400EC"/>
    <w:rsid w:val="00F41672"/>
    <w:rsid w:val="00F42B9E"/>
    <w:rsid w:val="00F43959"/>
    <w:rsid w:val="00F4500B"/>
    <w:rsid w:val="00F45010"/>
    <w:rsid w:val="00F45959"/>
    <w:rsid w:val="00F4669D"/>
    <w:rsid w:val="00F46C96"/>
    <w:rsid w:val="00F46DCC"/>
    <w:rsid w:val="00F4776C"/>
    <w:rsid w:val="00F506AC"/>
    <w:rsid w:val="00F5097F"/>
    <w:rsid w:val="00F50B29"/>
    <w:rsid w:val="00F51B86"/>
    <w:rsid w:val="00F523E7"/>
    <w:rsid w:val="00F53133"/>
    <w:rsid w:val="00F54ACE"/>
    <w:rsid w:val="00F55075"/>
    <w:rsid w:val="00F55361"/>
    <w:rsid w:val="00F55574"/>
    <w:rsid w:val="00F56AE0"/>
    <w:rsid w:val="00F6059C"/>
    <w:rsid w:val="00F60D7B"/>
    <w:rsid w:val="00F60DF0"/>
    <w:rsid w:val="00F60E07"/>
    <w:rsid w:val="00F6150A"/>
    <w:rsid w:val="00F61A1C"/>
    <w:rsid w:val="00F62073"/>
    <w:rsid w:val="00F6281A"/>
    <w:rsid w:val="00F62F7E"/>
    <w:rsid w:val="00F6353D"/>
    <w:rsid w:val="00F6364B"/>
    <w:rsid w:val="00F63695"/>
    <w:rsid w:val="00F64DDD"/>
    <w:rsid w:val="00F650FB"/>
    <w:rsid w:val="00F65A95"/>
    <w:rsid w:val="00F65DC4"/>
    <w:rsid w:val="00F66E8F"/>
    <w:rsid w:val="00F66ED7"/>
    <w:rsid w:val="00F679C8"/>
    <w:rsid w:val="00F679CC"/>
    <w:rsid w:val="00F70B41"/>
    <w:rsid w:val="00F71508"/>
    <w:rsid w:val="00F7162B"/>
    <w:rsid w:val="00F7239B"/>
    <w:rsid w:val="00F72A5E"/>
    <w:rsid w:val="00F72E7B"/>
    <w:rsid w:val="00F73018"/>
    <w:rsid w:val="00F730E9"/>
    <w:rsid w:val="00F736EE"/>
    <w:rsid w:val="00F7371C"/>
    <w:rsid w:val="00F7499E"/>
    <w:rsid w:val="00F75615"/>
    <w:rsid w:val="00F75CA7"/>
    <w:rsid w:val="00F76112"/>
    <w:rsid w:val="00F76482"/>
    <w:rsid w:val="00F76FC6"/>
    <w:rsid w:val="00F8044F"/>
    <w:rsid w:val="00F80751"/>
    <w:rsid w:val="00F8278C"/>
    <w:rsid w:val="00F82848"/>
    <w:rsid w:val="00F84E49"/>
    <w:rsid w:val="00F861F6"/>
    <w:rsid w:val="00F86BBA"/>
    <w:rsid w:val="00F87804"/>
    <w:rsid w:val="00F879B1"/>
    <w:rsid w:val="00F904D8"/>
    <w:rsid w:val="00F91140"/>
    <w:rsid w:val="00F911B8"/>
    <w:rsid w:val="00F9282F"/>
    <w:rsid w:val="00F94017"/>
    <w:rsid w:val="00F9556C"/>
    <w:rsid w:val="00F95B86"/>
    <w:rsid w:val="00F96448"/>
    <w:rsid w:val="00F9666B"/>
    <w:rsid w:val="00F96AE4"/>
    <w:rsid w:val="00F97A3C"/>
    <w:rsid w:val="00FA0389"/>
    <w:rsid w:val="00FA0411"/>
    <w:rsid w:val="00FA07B0"/>
    <w:rsid w:val="00FA0A1E"/>
    <w:rsid w:val="00FA0C7F"/>
    <w:rsid w:val="00FA1A6A"/>
    <w:rsid w:val="00FA1BA3"/>
    <w:rsid w:val="00FA1CB0"/>
    <w:rsid w:val="00FA2696"/>
    <w:rsid w:val="00FA2A16"/>
    <w:rsid w:val="00FA3529"/>
    <w:rsid w:val="00FA3B6D"/>
    <w:rsid w:val="00FA3C5B"/>
    <w:rsid w:val="00FA41DE"/>
    <w:rsid w:val="00FA4A13"/>
    <w:rsid w:val="00FA4EC3"/>
    <w:rsid w:val="00FA5418"/>
    <w:rsid w:val="00FA54E5"/>
    <w:rsid w:val="00FA5B35"/>
    <w:rsid w:val="00FA669C"/>
    <w:rsid w:val="00FA7219"/>
    <w:rsid w:val="00FA74F5"/>
    <w:rsid w:val="00FA7832"/>
    <w:rsid w:val="00FB1F56"/>
    <w:rsid w:val="00FB2868"/>
    <w:rsid w:val="00FB3149"/>
    <w:rsid w:val="00FB3961"/>
    <w:rsid w:val="00FB4807"/>
    <w:rsid w:val="00FB4B27"/>
    <w:rsid w:val="00FB4F40"/>
    <w:rsid w:val="00FB5809"/>
    <w:rsid w:val="00FB5C94"/>
    <w:rsid w:val="00FB5DC0"/>
    <w:rsid w:val="00FB7209"/>
    <w:rsid w:val="00FB75CE"/>
    <w:rsid w:val="00FB79BE"/>
    <w:rsid w:val="00FC0207"/>
    <w:rsid w:val="00FC0279"/>
    <w:rsid w:val="00FC0399"/>
    <w:rsid w:val="00FC08B9"/>
    <w:rsid w:val="00FC09C1"/>
    <w:rsid w:val="00FC0BA8"/>
    <w:rsid w:val="00FC102E"/>
    <w:rsid w:val="00FC1307"/>
    <w:rsid w:val="00FC1666"/>
    <w:rsid w:val="00FC1729"/>
    <w:rsid w:val="00FC2146"/>
    <w:rsid w:val="00FC242E"/>
    <w:rsid w:val="00FC3182"/>
    <w:rsid w:val="00FC3902"/>
    <w:rsid w:val="00FC396B"/>
    <w:rsid w:val="00FC3C8B"/>
    <w:rsid w:val="00FC3D88"/>
    <w:rsid w:val="00FC3F98"/>
    <w:rsid w:val="00FC4395"/>
    <w:rsid w:val="00FC4FE4"/>
    <w:rsid w:val="00FC5C33"/>
    <w:rsid w:val="00FC64C7"/>
    <w:rsid w:val="00FC701A"/>
    <w:rsid w:val="00FC7335"/>
    <w:rsid w:val="00FC7B68"/>
    <w:rsid w:val="00FD0AE9"/>
    <w:rsid w:val="00FD0C91"/>
    <w:rsid w:val="00FD1A80"/>
    <w:rsid w:val="00FD21DB"/>
    <w:rsid w:val="00FD2858"/>
    <w:rsid w:val="00FD34B5"/>
    <w:rsid w:val="00FD3C31"/>
    <w:rsid w:val="00FD3E61"/>
    <w:rsid w:val="00FD3E71"/>
    <w:rsid w:val="00FD443B"/>
    <w:rsid w:val="00FD4579"/>
    <w:rsid w:val="00FD4950"/>
    <w:rsid w:val="00FD4A16"/>
    <w:rsid w:val="00FD5573"/>
    <w:rsid w:val="00FD5E10"/>
    <w:rsid w:val="00FD60F8"/>
    <w:rsid w:val="00FD6295"/>
    <w:rsid w:val="00FE02C2"/>
    <w:rsid w:val="00FE0326"/>
    <w:rsid w:val="00FE11DF"/>
    <w:rsid w:val="00FE14BB"/>
    <w:rsid w:val="00FE26BE"/>
    <w:rsid w:val="00FE27CF"/>
    <w:rsid w:val="00FE2F1E"/>
    <w:rsid w:val="00FE341D"/>
    <w:rsid w:val="00FE34C5"/>
    <w:rsid w:val="00FE3707"/>
    <w:rsid w:val="00FE3C8B"/>
    <w:rsid w:val="00FE43A5"/>
    <w:rsid w:val="00FE49A0"/>
    <w:rsid w:val="00FE4E49"/>
    <w:rsid w:val="00FE4F8D"/>
    <w:rsid w:val="00FE506A"/>
    <w:rsid w:val="00FE515E"/>
    <w:rsid w:val="00FE604E"/>
    <w:rsid w:val="00FE6131"/>
    <w:rsid w:val="00FE64E2"/>
    <w:rsid w:val="00FE64E5"/>
    <w:rsid w:val="00FE682E"/>
    <w:rsid w:val="00FE6F2B"/>
    <w:rsid w:val="00FE7E99"/>
    <w:rsid w:val="00FF02DF"/>
    <w:rsid w:val="00FF0F3E"/>
    <w:rsid w:val="00FF110E"/>
    <w:rsid w:val="00FF1663"/>
    <w:rsid w:val="00FF1F8B"/>
    <w:rsid w:val="00FF573A"/>
    <w:rsid w:val="00FF5A7C"/>
    <w:rsid w:val="00FF6E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2D4EC68A-619D-4CBB-BA3A-73B28E52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A2A"/>
  </w:style>
  <w:style w:type="paragraph" w:styleId="1">
    <w:name w:val="heading 1"/>
    <w:basedOn w:val="a"/>
    <w:next w:val="a"/>
    <w:link w:val="10"/>
    <w:qFormat/>
    <w:rsid w:val="0096016A"/>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semiHidden/>
    <w:unhideWhenUsed/>
    <w:qFormat/>
    <w:rsid w:val="00CE3899"/>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8A53DF"/>
    <w:pPr>
      <w:keepNext/>
      <w:spacing w:before="240" w:after="60"/>
      <w:outlineLvl w:val="2"/>
    </w:pPr>
    <w:rPr>
      <w:rFonts w:ascii="Cambria" w:hAnsi="Cambria"/>
      <w:b/>
      <w:bCs/>
      <w:sz w:val="26"/>
      <w:szCs w:val="26"/>
      <w:lang w:val="x-none" w:eastAsia="x-none"/>
    </w:rPr>
  </w:style>
  <w:style w:type="paragraph" w:styleId="4">
    <w:name w:val="heading 4"/>
    <w:basedOn w:val="a"/>
    <w:qFormat/>
    <w:rsid w:val="005D48AB"/>
    <w:pPr>
      <w:spacing w:before="100" w:beforeAutospacing="1" w:after="100" w:afterAutospacing="1"/>
      <w:outlineLvl w:val="3"/>
    </w:pPr>
    <w:rPr>
      <w:b/>
      <w:bCs/>
      <w:sz w:val="24"/>
      <w:szCs w:val="24"/>
    </w:rPr>
  </w:style>
  <w:style w:type="paragraph" w:styleId="6">
    <w:name w:val="heading 6"/>
    <w:basedOn w:val="a"/>
    <w:next w:val="a"/>
    <w:link w:val="60"/>
    <w:unhideWhenUsed/>
    <w:qFormat/>
    <w:rsid w:val="008A53DF"/>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571451"/>
    <w:pPr>
      <w:spacing w:before="240" w:after="60"/>
      <w:outlineLvl w:val="6"/>
    </w:pPr>
    <w:rPr>
      <w:sz w:val="24"/>
      <w:szCs w:val="24"/>
      <w:lang w:val="x-none" w:eastAsia="x-none"/>
    </w:rPr>
  </w:style>
  <w:style w:type="paragraph" w:styleId="8">
    <w:name w:val="heading 8"/>
    <w:basedOn w:val="a"/>
    <w:next w:val="a"/>
    <w:link w:val="80"/>
    <w:semiHidden/>
    <w:unhideWhenUsed/>
    <w:qFormat/>
    <w:rsid w:val="008A53DF"/>
    <w:pPr>
      <w:spacing w:before="240" w:after="60"/>
      <w:outlineLvl w:val="7"/>
    </w:pPr>
    <w:rPr>
      <w:rFonts w:ascii="Calibri" w:hAnsi="Calibri"/>
      <w:i/>
      <w:iCs/>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CE3899"/>
    <w:rPr>
      <w:rFonts w:ascii="Cambria" w:eastAsia="Times New Roman" w:hAnsi="Cambria" w:cs="Times New Roman"/>
      <w:b/>
      <w:bCs/>
      <w:i/>
      <w:iCs/>
      <w:sz w:val="28"/>
      <w:szCs w:val="28"/>
    </w:rPr>
  </w:style>
  <w:style w:type="character" w:customStyle="1" w:styleId="30">
    <w:name w:val="Заголовок 3 Знак"/>
    <w:link w:val="3"/>
    <w:semiHidden/>
    <w:rsid w:val="008A53DF"/>
    <w:rPr>
      <w:rFonts w:ascii="Cambria" w:eastAsia="Times New Roman" w:hAnsi="Cambria" w:cs="Times New Roman"/>
      <w:b/>
      <w:bCs/>
      <w:sz w:val="26"/>
      <w:szCs w:val="26"/>
    </w:rPr>
  </w:style>
  <w:style w:type="character" w:customStyle="1" w:styleId="60">
    <w:name w:val="Заголовок 6 Знак"/>
    <w:link w:val="6"/>
    <w:rsid w:val="008A53DF"/>
    <w:rPr>
      <w:rFonts w:ascii="Calibri" w:eastAsia="Times New Roman" w:hAnsi="Calibri" w:cs="Times New Roman"/>
      <w:b/>
      <w:bCs/>
      <w:sz w:val="22"/>
      <w:szCs w:val="22"/>
    </w:rPr>
  </w:style>
  <w:style w:type="character" w:customStyle="1" w:styleId="70">
    <w:name w:val="Заголовок 7 Знак"/>
    <w:link w:val="7"/>
    <w:rsid w:val="00571451"/>
    <w:rPr>
      <w:sz w:val="24"/>
      <w:szCs w:val="24"/>
    </w:rPr>
  </w:style>
  <w:style w:type="character" w:customStyle="1" w:styleId="80">
    <w:name w:val="Заголовок 8 Знак"/>
    <w:link w:val="8"/>
    <w:semiHidden/>
    <w:rsid w:val="008A53DF"/>
    <w:rPr>
      <w:rFonts w:ascii="Calibri" w:eastAsia="Times New Roman" w:hAnsi="Calibri" w:cs="Times New Roman"/>
      <w:i/>
      <w:iCs/>
      <w:sz w:val="24"/>
      <w:szCs w:val="24"/>
    </w:rPr>
  </w:style>
  <w:style w:type="character" w:styleId="a3">
    <w:name w:val="Hyperlink"/>
    <w:rsid w:val="00D83178"/>
    <w:rPr>
      <w:color w:val="0000FF"/>
      <w:u w:val="single"/>
    </w:rPr>
  </w:style>
  <w:style w:type="paragraph" w:styleId="a4">
    <w:name w:val="Body Text"/>
    <w:basedOn w:val="a"/>
    <w:rsid w:val="00D83178"/>
    <w:rPr>
      <w:sz w:val="28"/>
    </w:rPr>
  </w:style>
  <w:style w:type="paragraph" w:styleId="21">
    <w:name w:val="Body Text 2"/>
    <w:basedOn w:val="a"/>
    <w:rsid w:val="00D83178"/>
    <w:pPr>
      <w:spacing w:after="120" w:line="480" w:lineRule="auto"/>
    </w:pPr>
  </w:style>
  <w:style w:type="table" w:styleId="a5">
    <w:name w:val="Table Grid"/>
    <w:basedOn w:val="a1"/>
    <w:rsid w:val="00AD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00020F"/>
    <w:pPr>
      <w:spacing w:after="120"/>
      <w:ind w:left="283"/>
    </w:pPr>
  </w:style>
  <w:style w:type="paragraph" w:styleId="a7">
    <w:name w:val="Title"/>
    <w:basedOn w:val="a"/>
    <w:qFormat/>
    <w:rsid w:val="0000020F"/>
    <w:pPr>
      <w:jc w:val="center"/>
    </w:pPr>
    <w:rPr>
      <w:sz w:val="32"/>
    </w:rPr>
  </w:style>
  <w:style w:type="paragraph" w:styleId="22">
    <w:name w:val="Body Text Indent 2"/>
    <w:basedOn w:val="a"/>
    <w:link w:val="23"/>
    <w:rsid w:val="005D48AB"/>
    <w:pPr>
      <w:spacing w:after="120" w:line="480" w:lineRule="auto"/>
      <w:ind w:left="283"/>
    </w:pPr>
  </w:style>
  <w:style w:type="character" w:customStyle="1" w:styleId="23">
    <w:name w:val="Основной текст с отступом 2 Знак"/>
    <w:link w:val="22"/>
    <w:rsid w:val="005561E0"/>
  </w:style>
  <w:style w:type="paragraph" w:styleId="a8">
    <w:name w:val="List Paragraph"/>
    <w:aliases w:val="it_List1,Ненумерованный список,основной диплом,Абзац списка11,ПАРАГРАФ,Абзац списка для документа,Варианты ответов,Введение,Bullet List,FooterText,numbered,список 1"/>
    <w:basedOn w:val="a"/>
    <w:link w:val="a9"/>
    <w:qFormat/>
    <w:rsid w:val="005D48AB"/>
    <w:pPr>
      <w:spacing w:after="200" w:line="276" w:lineRule="auto"/>
      <w:ind w:left="720"/>
      <w:contextualSpacing/>
    </w:pPr>
    <w:rPr>
      <w:rFonts w:ascii="Calibri" w:eastAsia="Calibri" w:hAnsi="Calibri"/>
      <w:sz w:val="22"/>
      <w:szCs w:val="22"/>
      <w:lang w:val="x-none" w:eastAsia="en-US"/>
    </w:rPr>
  </w:style>
  <w:style w:type="paragraph" w:styleId="aa">
    <w:name w:val="No Spacing"/>
    <w:link w:val="ab"/>
    <w:uiPriority w:val="1"/>
    <w:qFormat/>
    <w:rsid w:val="005D48AB"/>
    <w:pPr>
      <w:suppressAutoHyphens/>
    </w:pPr>
    <w:rPr>
      <w:rFonts w:ascii="Calibri" w:eastAsia="Calibri" w:hAnsi="Calibri"/>
      <w:sz w:val="22"/>
      <w:szCs w:val="22"/>
      <w:lang w:eastAsia="zh-CN"/>
    </w:rPr>
  </w:style>
  <w:style w:type="paragraph" w:customStyle="1" w:styleId="msonormalcxspmiddle">
    <w:name w:val="msonormalcxspmiddle"/>
    <w:basedOn w:val="a"/>
    <w:rsid w:val="005D48AB"/>
    <w:pPr>
      <w:spacing w:before="100" w:beforeAutospacing="1" w:after="100" w:afterAutospacing="1"/>
    </w:pPr>
    <w:rPr>
      <w:sz w:val="24"/>
      <w:szCs w:val="24"/>
    </w:rPr>
  </w:style>
  <w:style w:type="paragraph" w:customStyle="1" w:styleId="msonormalcxsplast">
    <w:name w:val="msonormalcxsplast"/>
    <w:basedOn w:val="a"/>
    <w:rsid w:val="005D48AB"/>
    <w:pPr>
      <w:spacing w:before="100" w:beforeAutospacing="1" w:after="100" w:afterAutospacing="1"/>
    </w:pPr>
    <w:rPr>
      <w:sz w:val="24"/>
      <w:szCs w:val="24"/>
    </w:rPr>
  </w:style>
  <w:style w:type="paragraph" w:customStyle="1" w:styleId="msonormalcxspmiddlecxspmiddle">
    <w:name w:val="msonormalcxspmiddlecxspmiddle"/>
    <w:basedOn w:val="a"/>
    <w:rsid w:val="005D48AB"/>
    <w:pPr>
      <w:spacing w:before="100" w:beforeAutospacing="1" w:after="100" w:afterAutospacing="1"/>
    </w:pPr>
    <w:rPr>
      <w:sz w:val="24"/>
      <w:szCs w:val="24"/>
    </w:rPr>
  </w:style>
  <w:style w:type="paragraph" w:customStyle="1" w:styleId="msonormalcxspmiddlecxsplast">
    <w:name w:val="msonormalcxspmiddlecxsplast"/>
    <w:basedOn w:val="a"/>
    <w:rsid w:val="005D48AB"/>
    <w:pPr>
      <w:spacing w:before="100" w:beforeAutospacing="1" w:after="100" w:afterAutospacing="1"/>
    </w:pPr>
    <w:rPr>
      <w:sz w:val="24"/>
      <w:szCs w:val="24"/>
    </w:rPr>
  </w:style>
  <w:style w:type="character" w:styleId="ac">
    <w:name w:val="Strong"/>
    <w:qFormat/>
    <w:rsid w:val="005D48AB"/>
    <w:rPr>
      <w:b/>
      <w:bCs/>
    </w:rPr>
  </w:style>
  <w:style w:type="character" w:styleId="ad">
    <w:name w:val="Emphasis"/>
    <w:qFormat/>
    <w:rsid w:val="005D48AB"/>
    <w:rPr>
      <w:i/>
      <w:iCs/>
    </w:rPr>
  </w:style>
  <w:style w:type="paragraph" w:styleId="ae">
    <w:name w:val="Balloon Text"/>
    <w:basedOn w:val="a"/>
    <w:link w:val="af"/>
    <w:rsid w:val="00D211CA"/>
    <w:rPr>
      <w:rFonts w:ascii="Tahoma" w:hAnsi="Tahoma"/>
      <w:sz w:val="16"/>
      <w:szCs w:val="16"/>
      <w:lang w:val="x-none" w:eastAsia="x-none"/>
    </w:rPr>
  </w:style>
  <w:style w:type="character" w:customStyle="1" w:styleId="af">
    <w:name w:val="Текст выноски Знак"/>
    <w:link w:val="ae"/>
    <w:rsid w:val="00D211CA"/>
    <w:rPr>
      <w:rFonts w:ascii="Tahoma" w:hAnsi="Tahoma" w:cs="Tahoma"/>
      <w:sz w:val="16"/>
      <w:szCs w:val="16"/>
    </w:rPr>
  </w:style>
  <w:style w:type="paragraph" w:styleId="af0">
    <w:name w:val="Normal (Web)"/>
    <w:basedOn w:val="a"/>
    <w:uiPriority w:val="99"/>
    <w:unhideWhenUsed/>
    <w:rsid w:val="00171089"/>
    <w:pPr>
      <w:spacing w:before="100" w:beforeAutospacing="1" w:after="100" w:afterAutospacing="1"/>
    </w:pPr>
    <w:rPr>
      <w:sz w:val="24"/>
      <w:szCs w:val="24"/>
    </w:rPr>
  </w:style>
  <w:style w:type="paragraph" w:customStyle="1" w:styleId="ConsPlusNonformat">
    <w:name w:val="ConsPlusNonformat"/>
    <w:rsid w:val="00571451"/>
    <w:pPr>
      <w:widowControl w:val="0"/>
      <w:autoSpaceDE w:val="0"/>
      <w:autoSpaceDN w:val="0"/>
      <w:adjustRightInd w:val="0"/>
    </w:pPr>
    <w:rPr>
      <w:rFonts w:ascii="Courier New" w:hAnsi="Courier New" w:cs="Courier New"/>
    </w:rPr>
  </w:style>
  <w:style w:type="paragraph" w:styleId="af1">
    <w:name w:val="header"/>
    <w:basedOn w:val="a"/>
    <w:link w:val="af2"/>
    <w:uiPriority w:val="99"/>
    <w:rsid w:val="00030349"/>
    <w:pPr>
      <w:tabs>
        <w:tab w:val="center" w:pos="4677"/>
        <w:tab w:val="right" w:pos="9355"/>
      </w:tabs>
    </w:pPr>
  </w:style>
  <w:style w:type="character" w:customStyle="1" w:styleId="af2">
    <w:name w:val="Верхний колонтитул Знак"/>
    <w:basedOn w:val="a0"/>
    <w:link w:val="af1"/>
    <w:uiPriority w:val="99"/>
    <w:rsid w:val="00030349"/>
  </w:style>
  <w:style w:type="paragraph" w:styleId="af3">
    <w:name w:val="footer"/>
    <w:basedOn w:val="a"/>
    <w:link w:val="af4"/>
    <w:uiPriority w:val="99"/>
    <w:rsid w:val="00030349"/>
    <w:pPr>
      <w:tabs>
        <w:tab w:val="center" w:pos="4677"/>
        <w:tab w:val="right" w:pos="9355"/>
      </w:tabs>
    </w:pPr>
  </w:style>
  <w:style w:type="character" w:customStyle="1" w:styleId="af4">
    <w:name w:val="Нижний колонтитул Знак"/>
    <w:basedOn w:val="a0"/>
    <w:link w:val="af3"/>
    <w:uiPriority w:val="99"/>
    <w:rsid w:val="00030349"/>
  </w:style>
  <w:style w:type="paragraph" w:customStyle="1" w:styleId="ConsPlusTitle">
    <w:name w:val="ConsPlusTitle"/>
    <w:rsid w:val="00C420CB"/>
    <w:pPr>
      <w:widowControl w:val="0"/>
      <w:autoSpaceDE w:val="0"/>
      <w:autoSpaceDN w:val="0"/>
    </w:pPr>
    <w:rPr>
      <w:rFonts w:ascii="Calibri" w:hAnsi="Calibri" w:cs="Calibri"/>
      <w:b/>
      <w:sz w:val="22"/>
    </w:rPr>
  </w:style>
  <w:style w:type="paragraph" w:customStyle="1" w:styleId="ConsPlusNormal">
    <w:name w:val="ConsPlusNormal"/>
    <w:rsid w:val="00C420CB"/>
    <w:pPr>
      <w:widowControl w:val="0"/>
      <w:autoSpaceDE w:val="0"/>
      <w:autoSpaceDN w:val="0"/>
    </w:pPr>
    <w:rPr>
      <w:rFonts w:ascii="Calibri" w:hAnsi="Calibri" w:cs="Calibri"/>
      <w:sz w:val="22"/>
    </w:rPr>
  </w:style>
  <w:style w:type="paragraph" w:customStyle="1" w:styleId="Default">
    <w:name w:val="Default"/>
    <w:rsid w:val="00DC6317"/>
    <w:pPr>
      <w:autoSpaceDE w:val="0"/>
      <w:autoSpaceDN w:val="0"/>
      <w:adjustRightInd w:val="0"/>
    </w:pPr>
    <w:rPr>
      <w:color w:val="000000"/>
      <w:sz w:val="24"/>
      <w:szCs w:val="24"/>
    </w:rPr>
  </w:style>
  <w:style w:type="character" w:customStyle="1" w:styleId="a9">
    <w:name w:val="Абзац списка Знак"/>
    <w:aliases w:val="it_List1 Знак,Ненумерованный список Знак,основной диплом Знак,Абзац списка11 Знак,ПАРАГРАФ Знак,Абзац списка для документа Знак,Варианты ответов Знак,Введение Знак,Bullet List Знак,FooterText Знак,numbered Знак,список 1 Знак"/>
    <w:link w:val="a8"/>
    <w:rsid w:val="00F55361"/>
    <w:rPr>
      <w:rFonts w:ascii="Calibri" w:eastAsia="Calibri" w:hAnsi="Calibri"/>
      <w:sz w:val="22"/>
      <w:szCs w:val="22"/>
      <w:lang w:eastAsia="en-US"/>
    </w:rPr>
  </w:style>
  <w:style w:type="character" w:styleId="af5">
    <w:name w:val="footnote reference"/>
    <w:aliases w:val="Знак сноски-FN,Ciae niinee-FN,Знак сноски 1,Referencia nota al pie"/>
    <w:unhideWhenUsed/>
    <w:rsid w:val="00F55361"/>
    <w:rPr>
      <w:vertAlign w:val="superscript"/>
    </w:rPr>
  </w:style>
  <w:style w:type="paragraph" w:styleId="af6">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7"/>
    <w:uiPriority w:val="99"/>
    <w:qFormat/>
    <w:rsid w:val="00F55361"/>
  </w:style>
  <w:style w:type="character" w:customStyle="1" w:styleId="af7">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link w:val="af6"/>
    <w:uiPriority w:val="99"/>
    <w:rsid w:val="00F55361"/>
  </w:style>
  <w:style w:type="character" w:styleId="af8">
    <w:name w:val="annotation reference"/>
    <w:rsid w:val="007D0B29"/>
    <w:rPr>
      <w:sz w:val="16"/>
      <w:szCs w:val="16"/>
    </w:rPr>
  </w:style>
  <w:style w:type="paragraph" w:styleId="af9">
    <w:name w:val="annotation text"/>
    <w:basedOn w:val="a"/>
    <w:link w:val="afa"/>
    <w:rsid w:val="007D0B29"/>
  </w:style>
  <w:style w:type="character" w:customStyle="1" w:styleId="afa">
    <w:name w:val="Текст примечания Знак"/>
    <w:basedOn w:val="a0"/>
    <w:link w:val="af9"/>
    <w:rsid w:val="007D0B29"/>
  </w:style>
  <w:style w:type="paragraph" w:styleId="afb">
    <w:name w:val="annotation subject"/>
    <w:basedOn w:val="af9"/>
    <w:next w:val="af9"/>
    <w:link w:val="afc"/>
    <w:rsid w:val="007D0B29"/>
    <w:rPr>
      <w:b/>
      <w:bCs/>
      <w:lang w:val="x-none" w:eastAsia="x-none"/>
    </w:rPr>
  </w:style>
  <w:style w:type="character" w:customStyle="1" w:styleId="afc">
    <w:name w:val="Тема примечания Знак"/>
    <w:link w:val="afb"/>
    <w:rsid w:val="007D0B29"/>
    <w:rPr>
      <w:b/>
      <w:bCs/>
    </w:rPr>
  </w:style>
  <w:style w:type="paragraph" w:customStyle="1" w:styleId="ConsCell">
    <w:name w:val="ConsCell"/>
    <w:rsid w:val="00652F21"/>
    <w:pPr>
      <w:widowControl w:val="0"/>
      <w:autoSpaceDE w:val="0"/>
      <w:autoSpaceDN w:val="0"/>
      <w:adjustRightInd w:val="0"/>
      <w:ind w:right="19772"/>
    </w:pPr>
    <w:rPr>
      <w:rFonts w:ascii="Arial" w:hAnsi="Arial" w:cs="Arial"/>
    </w:rPr>
  </w:style>
  <w:style w:type="paragraph" w:customStyle="1" w:styleId="Arial">
    <w:name w:val="Обычный + Arial"/>
    <w:aliases w:val="13 пт,По ширине,Первая строка:  1,27 см,Междустр.интервал..."/>
    <w:basedOn w:val="a"/>
    <w:rsid w:val="00BB3571"/>
    <w:pPr>
      <w:tabs>
        <w:tab w:val="left" w:pos="10260"/>
      </w:tabs>
      <w:ind w:firstLine="720"/>
      <w:jc w:val="both"/>
    </w:pPr>
    <w:rPr>
      <w:rFonts w:ascii="Arial" w:hAnsi="Arial" w:cs="Arial"/>
      <w:sz w:val="27"/>
      <w:szCs w:val="27"/>
    </w:rPr>
  </w:style>
  <w:style w:type="character" w:customStyle="1" w:styleId="ab">
    <w:name w:val="Без интервала Знак"/>
    <w:link w:val="aa"/>
    <w:uiPriority w:val="1"/>
    <w:locked/>
    <w:rsid w:val="00BA29E9"/>
    <w:rPr>
      <w:rFonts w:ascii="Calibri" w:eastAsia="Calibri" w:hAnsi="Calibri"/>
      <w:sz w:val="22"/>
      <w:szCs w:val="22"/>
      <w:lang w:eastAsia="zh-CN" w:bidi="ar-SA"/>
    </w:rPr>
  </w:style>
  <w:style w:type="paragraph" w:customStyle="1" w:styleId="formattext">
    <w:name w:val="formattext"/>
    <w:basedOn w:val="a"/>
    <w:rsid w:val="00335791"/>
    <w:pPr>
      <w:spacing w:before="100" w:beforeAutospacing="1" w:after="100" w:afterAutospacing="1"/>
    </w:pPr>
    <w:rPr>
      <w:sz w:val="24"/>
      <w:szCs w:val="24"/>
    </w:rPr>
  </w:style>
  <w:style w:type="character" w:customStyle="1" w:styleId="extended-textfull">
    <w:name w:val="extended-text__full"/>
    <w:basedOn w:val="a0"/>
    <w:rsid w:val="00705110"/>
  </w:style>
  <w:style w:type="character" w:customStyle="1" w:styleId="extended-textshort">
    <w:name w:val="extended-text__short"/>
    <w:basedOn w:val="a0"/>
    <w:rsid w:val="00705110"/>
  </w:style>
  <w:style w:type="paragraph" w:customStyle="1" w:styleId="msonormalmailrucssattributepostfix">
    <w:name w:val="msonormal_mailru_css_attribute_postfix"/>
    <w:basedOn w:val="a"/>
    <w:qFormat/>
    <w:rsid w:val="007D51EA"/>
    <w:pPr>
      <w:spacing w:before="280" w:after="280"/>
    </w:pPr>
    <w:rPr>
      <w:rFonts w:eastAsia="Calibri"/>
      <w:sz w:val="24"/>
      <w:szCs w:val="24"/>
    </w:rPr>
  </w:style>
  <w:style w:type="character" w:customStyle="1" w:styleId="10">
    <w:name w:val="Заголовок 1 Знак"/>
    <w:link w:val="1"/>
    <w:rsid w:val="0096016A"/>
    <w:rPr>
      <w:rFonts w:ascii="Cambria" w:eastAsia="Times New Roman" w:hAnsi="Cambria" w:cs="Times New Roman"/>
      <w:b/>
      <w:bCs/>
      <w:kern w:val="32"/>
      <w:sz w:val="32"/>
      <w:szCs w:val="32"/>
    </w:rPr>
  </w:style>
  <w:style w:type="paragraph" w:styleId="afd">
    <w:name w:val="Document Map"/>
    <w:basedOn w:val="a"/>
    <w:link w:val="afe"/>
    <w:semiHidden/>
    <w:unhideWhenUsed/>
    <w:rsid w:val="003200A6"/>
    <w:rPr>
      <w:rFonts w:ascii="Tahoma" w:hAnsi="Tahoma"/>
      <w:sz w:val="16"/>
      <w:szCs w:val="16"/>
      <w:lang w:val="x-none" w:eastAsia="x-none"/>
    </w:rPr>
  </w:style>
  <w:style w:type="character" w:customStyle="1" w:styleId="afe">
    <w:name w:val="Схема документа Знак"/>
    <w:link w:val="afd"/>
    <w:semiHidden/>
    <w:rsid w:val="003200A6"/>
    <w:rPr>
      <w:rFonts w:ascii="Tahoma" w:hAnsi="Tahoma" w:cs="Tahoma"/>
      <w:sz w:val="16"/>
      <w:szCs w:val="16"/>
    </w:rPr>
  </w:style>
  <w:style w:type="paragraph" w:customStyle="1" w:styleId="ConsPlusCell">
    <w:name w:val="ConsPlusCell"/>
    <w:rsid w:val="00E30488"/>
    <w:pPr>
      <w:widowControl w:val="0"/>
      <w:autoSpaceDE w:val="0"/>
      <w:autoSpaceDN w:val="0"/>
    </w:pPr>
    <w:rPr>
      <w:rFonts w:ascii="Courier New" w:hAnsi="Courier New" w:cs="Courier New"/>
    </w:rPr>
  </w:style>
  <w:style w:type="paragraph" w:customStyle="1" w:styleId="ConsPlusDocList">
    <w:name w:val="ConsPlusDocList"/>
    <w:rsid w:val="00E30488"/>
    <w:pPr>
      <w:widowControl w:val="0"/>
      <w:autoSpaceDE w:val="0"/>
      <w:autoSpaceDN w:val="0"/>
    </w:pPr>
    <w:rPr>
      <w:rFonts w:ascii="Calibri" w:hAnsi="Calibri" w:cs="Calibri"/>
      <w:sz w:val="22"/>
    </w:rPr>
  </w:style>
  <w:style w:type="paragraph" w:customStyle="1" w:styleId="ConsPlusTitlePage">
    <w:name w:val="ConsPlusTitlePage"/>
    <w:rsid w:val="00E30488"/>
    <w:pPr>
      <w:widowControl w:val="0"/>
      <w:autoSpaceDE w:val="0"/>
      <w:autoSpaceDN w:val="0"/>
    </w:pPr>
    <w:rPr>
      <w:rFonts w:ascii="Tahoma" w:hAnsi="Tahoma" w:cs="Tahoma"/>
    </w:rPr>
  </w:style>
  <w:style w:type="paragraph" w:customStyle="1" w:styleId="ConsPlusJurTerm">
    <w:name w:val="ConsPlusJurTerm"/>
    <w:rsid w:val="00E30488"/>
    <w:pPr>
      <w:widowControl w:val="0"/>
      <w:autoSpaceDE w:val="0"/>
      <w:autoSpaceDN w:val="0"/>
    </w:pPr>
    <w:rPr>
      <w:rFonts w:ascii="Tahoma" w:hAnsi="Tahoma" w:cs="Tahoma"/>
      <w:sz w:val="26"/>
    </w:rPr>
  </w:style>
  <w:style w:type="paragraph" w:customStyle="1" w:styleId="ConsPlusTextList">
    <w:name w:val="ConsPlusTextList"/>
    <w:rsid w:val="00E30488"/>
    <w:pPr>
      <w:widowControl w:val="0"/>
      <w:autoSpaceDE w:val="0"/>
      <w:autoSpaceDN w:val="0"/>
    </w:pPr>
    <w:rPr>
      <w:rFonts w:ascii="Arial" w:hAnsi="Arial" w:cs="Arial"/>
    </w:rPr>
  </w:style>
  <w:style w:type="paragraph" w:customStyle="1" w:styleId="Standard">
    <w:name w:val="Standard"/>
    <w:rsid w:val="00B2251C"/>
    <w:pPr>
      <w:suppressAutoHyphens/>
      <w:autoSpaceDN w:val="0"/>
      <w:textAlignment w:val="baseline"/>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6914">
      <w:bodyDiv w:val="1"/>
      <w:marLeft w:val="0"/>
      <w:marRight w:val="0"/>
      <w:marTop w:val="0"/>
      <w:marBottom w:val="0"/>
      <w:divBdr>
        <w:top w:val="none" w:sz="0" w:space="0" w:color="auto"/>
        <w:left w:val="none" w:sz="0" w:space="0" w:color="auto"/>
        <w:bottom w:val="none" w:sz="0" w:space="0" w:color="auto"/>
        <w:right w:val="none" w:sz="0" w:space="0" w:color="auto"/>
      </w:divBdr>
    </w:div>
    <w:div w:id="34283617">
      <w:bodyDiv w:val="1"/>
      <w:marLeft w:val="0"/>
      <w:marRight w:val="0"/>
      <w:marTop w:val="0"/>
      <w:marBottom w:val="0"/>
      <w:divBdr>
        <w:top w:val="none" w:sz="0" w:space="0" w:color="auto"/>
        <w:left w:val="none" w:sz="0" w:space="0" w:color="auto"/>
        <w:bottom w:val="none" w:sz="0" w:space="0" w:color="auto"/>
        <w:right w:val="none" w:sz="0" w:space="0" w:color="auto"/>
      </w:divBdr>
    </w:div>
    <w:div w:id="34814252">
      <w:bodyDiv w:val="1"/>
      <w:marLeft w:val="0"/>
      <w:marRight w:val="0"/>
      <w:marTop w:val="0"/>
      <w:marBottom w:val="0"/>
      <w:divBdr>
        <w:top w:val="none" w:sz="0" w:space="0" w:color="auto"/>
        <w:left w:val="none" w:sz="0" w:space="0" w:color="auto"/>
        <w:bottom w:val="none" w:sz="0" w:space="0" w:color="auto"/>
        <w:right w:val="none" w:sz="0" w:space="0" w:color="auto"/>
      </w:divBdr>
    </w:div>
    <w:div w:id="39406535">
      <w:bodyDiv w:val="1"/>
      <w:marLeft w:val="0"/>
      <w:marRight w:val="0"/>
      <w:marTop w:val="0"/>
      <w:marBottom w:val="0"/>
      <w:divBdr>
        <w:top w:val="none" w:sz="0" w:space="0" w:color="auto"/>
        <w:left w:val="none" w:sz="0" w:space="0" w:color="auto"/>
        <w:bottom w:val="none" w:sz="0" w:space="0" w:color="auto"/>
        <w:right w:val="none" w:sz="0" w:space="0" w:color="auto"/>
      </w:divBdr>
    </w:div>
    <w:div w:id="61415734">
      <w:bodyDiv w:val="1"/>
      <w:marLeft w:val="0"/>
      <w:marRight w:val="0"/>
      <w:marTop w:val="0"/>
      <w:marBottom w:val="0"/>
      <w:divBdr>
        <w:top w:val="none" w:sz="0" w:space="0" w:color="auto"/>
        <w:left w:val="none" w:sz="0" w:space="0" w:color="auto"/>
        <w:bottom w:val="none" w:sz="0" w:space="0" w:color="auto"/>
        <w:right w:val="none" w:sz="0" w:space="0" w:color="auto"/>
      </w:divBdr>
    </w:div>
    <w:div w:id="70003330">
      <w:bodyDiv w:val="1"/>
      <w:marLeft w:val="0"/>
      <w:marRight w:val="0"/>
      <w:marTop w:val="0"/>
      <w:marBottom w:val="0"/>
      <w:divBdr>
        <w:top w:val="none" w:sz="0" w:space="0" w:color="auto"/>
        <w:left w:val="none" w:sz="0" w:space="0" w:color="auto"/>
        <w:bottom w:val="none" w:sz="0" w:space="0" w:color="auto"/>
        <w:right w:val="none" w:sz="0" w:space="0" w:color="auto"/>
      </w:divBdr>
    </w:div>
    <w:div w:id="74789546">
      <w:bodyDiv w:val="1"/>
      <w:marLeft w:val="0"/>
      <w:marRight w:val="0"/>
      <w:marTop w:val="0"/>
      <w:marBottom w:val="0"/>
      <w:divBdr>
        <w:top w:val="none" w:sz="0" w:space="0" w:color="auto"/>
        <w:left w:val="none" w:sz="0" w:space="0" w:color="auto"/>
        <w:bottom w:val="none" w:sz="0" w:space="0" w:color="auto"/>
        <w:right w:val="none" w:sz="0" w:space="0" w:color="auto"/>
      </w:divBdr>
    </w:div>
    <w:div w:id="81070023">
      <w:bodyDiv w:val="1"/>
      <w:marLeft w:val="0"/>
      <w:marRight w:val="0"/>
      <w:marTop w:val="0"/>
      <w:marBottom w:val="0"/>
      <w:divBdr>
        <w:top w:val="none" w:sz="0" w:space="0" w:color="auto"/>
        <w:left w:val="none" w:sz="0" w:space="0" w:color="auto"/>
        <w:bottom w:val="none" w:sz="0" w:space="0" w:color="auto"/>
        <w:right w:val="none" w:sz="0" w:space="0" w:color="auto"/>
      </w:divBdr>
    </w:div>
    <w:div w:id="119493778">
      <w:bodyDiv w:val="1"/>
      <w:marLeft w:val="0"/>
      <w:marRight w:val="0"/>
      <w:marTop w:val="0"/>
      <w:marBottom w:val="0"/>
      <w:divBdr>
        <w:top w:val="none" w:sz="0" w:space="0" w:color="auto"/>
        <w:left w:val="none" w:sz="0" w:space="0" w:color="auto"/>
        <w:bottom w:val="none" w:sz="0" w:space="0" w:color="auto"/>
        <w:right w:val="none" w:sz="0" w:space="0" w:color="auto"/>
      </w:divBdr>
    </w:div>
    <w:div w:id="123239759">
      <w:bodyDiv w:val="1"/>
      <w:marLeft w:val="0"/>
      <w:marRight w:val="0"/>
      <w:marTop w:val="0"/>
      <w:marBottom w:val="0"/>
      <w:divBdr>
        <w:top w:val="none" w:sz="0" w:space="0" w:color="auto"/>
        <w:left w:val="none" w:sz="0" w:space="0" w:color="auto"/>
        <w:bottom w:val="none" w:sz="0" w:space="0" w:color="auto"/>
        <w:right w:val="none" w:sz="0" w:space="0" w:color="auto"/>
      </w:divBdr>
    </w:div>
    <w:div w:id="149560170">
      <w:bodyDiv w:val="1"/>
      <w:marLeft w:val="0"/>
      <w:marRight w:val="0"/>
      <w:marTop w:val="0"/>
      <w:marBottom w:val="0"/>
      <w:divBdr>
        <w:top w:val="none" w:sz="0" w:space="0" w:color="auto"/>
        <w:left w:val="none" w:sz="0" w:space="0" w:color="auto"/>
        <w:bottom w:val="none" w:sz="0" w:space="0" w:color="auto"/>
        <w:right w:val="none" w:sz="0" w:space="0" w:color="auto"/>
      </w:divBdr>
    </w:div>
    <w:div w:id="165481011">
      <w:bodyDiv w:val="1"/>
      <w:marLeft w:val="0"/>
      <w:marRight w:val="0"/>
      <w:marTop w:val="0"/>
      <w:marBottom w:val="0"/>
      <w:divBdr>
        <w:top w:val="none" w:sz="0" w:space="0" w:color="auto"/>
        <w:left w:val="none" w:sz="0" w:space="0" w:color="auto"/>
        <w:bottom w:val="none" w:sz="0" w:space="0" w:color="auto"/>
        <w:right w:val="none" w:sz="0" w:space="0" w:color="auto"/>
      </w:divBdr>
    </w:div>
    <w:div w:id="169495410">
      <w:bodyDiv w:val="1"/>
      <w:marLeft w:val="0"/>
      <w:marRight w:val="0"/>
      <w:marTop w:val="0"/>
      <w:marBottom w:val="0"/>
      <w:divBdr>
        <w:top w:val="none" w:sz="0" w:space="0" w:color="auto"/>
        <w:left w:val="none" w:sz="0" w:space="0" w:color="auto"/>
        <w:bottom w:val="none" w:sz="0" w:space="0" w:color="auto"/>
        <w:right w:val="none" w:sz="0" w:space="0" w:color="auto"/>
      </w:divBdr>
    </w:div>
    <w:div w:id="182281712">
      <w:bodyDiv w:val="1"/>
      <w:marLeft w:val="0"/>
      <w:marRight w:val="0"/>
      <w:marTop w:val="0"/>
      <w:marBottom w:val="0"/>
      <w:divBdr>
        <w:top w:val="none" w:sz="0" w:space="0" w:color="auto"/>
        <w:left w:val="none" w:sz="0" w:space="0" w:color="auto"/>
        <w:bottom w:val="none" w:sz="0" w:space="0" w:color="auto"/>
        <w:right w:val="none" w:sz="0" w:space="0" w:color="auto"/>
      </w:divBdr>
    </w:div>
    <w:div w:id="185751767">
      <w:bodyDiv w:val="1"/>
      <w:marLeft w:val="0"/>
      <w:marRight w:val="0"/>
      <w:marTop w:val="0"/>
      <w:marBottom w:val="0"/>
      <w:divBdr>
        <w:top w:val="none" w:sz="0" w:space="0" w:color="auto"/>
        <w:left w:val="none" w:sz="0" w:space="0" w:color="auto"/>
        <w:bottom w:val="none" w:sz="0" w:space="0" w:color="auto"/>
        <w:right w:val="none" w:sz="0" w:space="0" w:color="auto"/>
      </w:divBdr>
    </w:div>
    <w:div w:id="196624461">
      <w:bodyDiv w:val="1"/>
      <w:marLeft w:val="0"/>
      <w:marRight w:val="0"/>
      <w:marTop w:val="0"/>
      <w:marBottom w:val="0"/>
      <w:divBdr>
        <w:top w:val="none" w:sz="0" w:space="0" w:color="auto"/>
        <w:left w:val="none" w:sz="0" w:space="0" w:color="auto"/>
        <w:bottom w:val="none" w:sz="0" w:space="0" w:color="auto"/>
        <w:right w:val="none" w:sz="0" w:space="0" w:color="auto"/>
      </w:divBdr>
    </w:div>
    <w:div w:id="199434905">
      <w:bodyDiv w:val="1"/>
      <w:marLeft w:val="0"/>
      <w:marRight w:val="0"/>
      <w:marTop w:val="0"/>
      <w:marBottom w:val="0"/>
      <w:divBdr>
        <w:top w:val="none" w:sz="0" w:space="0" w:color="auto"/>
        <w:left w:val="none" w:sz="0" w:space="0" w:color="auto"/>
        <w:bottom w:val="none" w:sz="0" w:space="0" w:color="auto"/>
        <w:right w:val="none" w:sz="0" w:space="0" w:color="auto"/>
      </w:divBdr>
    </w:div>
    <w:div w:id="204146176">
      <w:bodyDiv w:val="1"/>
      <w:marLeft w:val="0"/>
      <w:marRight w:val="0"/>
      <w:marTop w:val="0"/>
      <w:marBottom w:val="0"/>
      <w:divBdr>
        <w:top w:val="none" w:sz="0" w:space="0" w:color="auto"/>
        <w:left w:val="none" w:sz="0" w:space="0" w:color="auto"/>
        <w:bottom w:val="none" w:sz="0" w:space="0" w:color="auto"/>
        <w:right w:val="none" w:sz="0" w:space="0" w:color="auto"/>
      </w:divBdr>
    </w:div>
    <w:div w:id="214662958">
      <w:bodyDiv w:val="1"/>
      <w:marLeft w:val="0"/>
      <w:marRight w:val="0"/>
      <w:marTop w:val="0"/>
      <w:marBottom w:val="0"/>
      <w:divBdr>
        <w:top w:val="none" w:sz="0" w:space="0" w:color="auto"/>
        <w:left w:val="none" w:sz="0" w:space="0" w:color="auto"/>
        <w:bottom w:val="none" w:sz="0" w:space="0" w:color="auto"/>
        <w:right w:val="none" w:sz="0" w:space="0" w:color="auto"/>
      </w:divBdr>
    </w:div>
    <w:div w:id="220673447">
      <w:bodyDiv w:val="1"/>
      <w:marLeft w:val="0"/>
      <w:marRight w:val="0"/>
      <w:marTop w:val="0"/>
      <w:marBottom w:val="0"/>
      <w:divBdr>
        <w:top w:val="none" w:sz="0" w:space="0" w:color="auto"/>
        <w:left w:val="none" w:sz="0" w:space="0" w:color="auto"/>
        <w:bottom w:val="none" w:sz="0" w:space="0" w:color="auto"/>
        <w:right w:val="none" w:sz="0" w:space="0" w:color="auto"/>
      </w:divBdr>
    </w:div>
    <w:div w:id="225261272">
      <w:bodyDiv w:val="1"/>
      <w:marLeft w:val="0"/>
      <w:marRight w:val="0"/>
      <w:marTop w:val="0"/>
      <w:marBottom w:val="0"/>
      <w:divBdr>
        <w:top w:val="none" w:sz="0" w:space="0" w:color="auto"/>
        <w:left w:val="none" w:sz="0" w:space="0" w:color="auto"/>
        <w:bottom w:val="none" w:sz="0" w:space="0" w:color="auto"/>
        <w:right w:val="none" w:sz="0" w:space="0" w:color="auto"/>
      </w:divBdr>
    </w:div>
    <w:div w:id="228617154">
      <w:bodyDiv w:val="1"/>
      <w:marLeft w:val="0"/>
      <w:marRight w:val="0"/>
      <w:marTop w:val="0"/>
      <w:marBottom w:val="0"/>
      <w:divBdr>
        <w:top w:val="none" w:sz="0" w:space="0" w:color="auto"/>
        <w:left w:val="none" w:sz="0" w:space="0" w:color="auto"/>
        <w:bottom w:val="none" w:sz="0" w:space="0" w:color="auto"/>
        <w:right w:val="none" w:sz="0" w:space="0" w:color="auto"/>
      </w:divBdr>
    </w:div>
    <w:div w:id="239219602">
      <w:bodyDiv w:val="1"/>
      <w:marLeft w:val="0"/>
      <w:marRight w:val="0"/>
      <w:marTop w:val="0"/>
      <w:marBottom w:val="0"/>
      <w:divBdr>
        <w:top w:val="none" w:sz="0" w:space="0" w:color="auto"/>
        <w:left w:val="none" w:sz="0" w:space="0" w:color="auto"/>
        <w:bottom w:val="none" w:sz="0" w:space="0" w:color="auto"/>
        <w:right w:val="none" w:sz="0" w:space="0" w:color="auto"/>
      </w:divBdr>
      <w:divsChild>
        <w:div w:id="240801486">
          <w:marLeft w:val="0"/>
          <w:marRight w:val="0"/>
          <w:marTop w:val="0"/>
          <w:marBottom w:val="0"/>
          <w:divBdr>
            <w:top w:val="none" w:sz="0" w:space="0" w:color="auto"/>
            <w:left w:val="none" w:sz="0" w:space="0" w:color="auto"/>
            <w:bottom w:val="none" w:sz="0" w:space="0" w:color="auto"/>
            <w:right w:val="none" w:sz="0" w:space="0" w:color="auto"/>
          </w:divBdr>
        </w:div>
        <w:div w:id="848786893">
          <w:marLeft w:val="0"/>
          <w:marRight w:val="0"/>
          <w:marTop w:val="0"/>
          <w:marBottom w:val="0"/>
          <w:divBdr>
            <w:top w:val="none" w:sz="0" w:space="0" w:color="auto"/>
            <w:left w:val="none" w:sz="0" w:space="0" w:color="auto"/>
            <w:bottom w:val="none" w:sz="0" w:space="0" w:color="auto"/>
            <w:right w:val="none" w:sz="0" w:space="0" w:color="auto"/>
          </w:divBdr>
        </w:div>
        <w:div w:id="1722049009">
          <w:marLeft w:val="0"/>
          <w:marRight w:val="0"/>
          <w:marTop w:val="0"/>
          <w:marBottom w:val="0"/>
          <w:divBdr>
            <w:top w:val="none" w:sz="0" w:space="0" w:color="auto"/>
            <w:left w:val="none" w:sz="0" w:space="0" w:color="auto"/>
            <w:bottom w:val="none" w:sz="0" w:space="0" w:color="auto"/>
            <w:right w:val="none" w:sz="0" w:space="0" w:color="auto"/>
          </w:divBdr>
        </w:div>
      </w:divsChild>
    </w:div>
    <w:div w:id="239339840">
      <w:bodyDiv w:val="1"/>
      <w:marLeft w:val="0"/>
      <w:marRight w:val="0"/>
      <w:marTop w:val="0"/>
      <w:marBottom w:val="0"/>
      <w:divBdr>
        <w:top w:val="none" w:sz="0" w:space="0" w:color="auto"/>
        <w:left w:val="none" w:sz="0" w:space="0" w:color="auto"/>
        <w:bottom w:val="none" w:sz="0" w:space="0" w:color="auto"/>
        <w:right w:val="none" w:sz="0" w:space="0" w:color="auto"/>
      </w:divBdr>
    </w:div>
    <w:div w:id="240260648">
      <w:bodyDiv w:val="1"/>
      <w:marLeft w:val="0"/>
      <w:marRight w:val="0"/>
      <w:marTop w:val="0"/>
      <w:marBottom w:val="0"/>
      <w:divBdr>
        <w:top w:val="none" w:sz="0" w:space="0" w:color="auto"/>
        <w:left w:val="none" w:sz="0" w:space="0" w:color="auto"/>
        <w:bottom w:val="none" w:sz="0" w:space="0" w:color="auto"/>
        <w:right w:val="none" w:sz="0" w:space="0" w:color="auto"/>
      </w:divBdr>
    </w:div>
    <w:div w:id="241181376">
      <w:bodyDiv w:val="1"/>
      <w:marLeft w:val="0"/>
      <w:marRight w:val="0"/>
      <w:marTop w:val="0"/>
      <w:marBottom w:val="0"/>
      <w:divBdr>
        <w:top w:val="none" w:sz="0" w:space="0" w:color="auto"/>
        <w:left w:val="none" w:sz="0" w:space="0" w:color="auto"/>
        <w:bottom w:val="none" w:sz="0" w:space="0" w:color="auto"/>
        <w:right w:val="none" w:sz="0" w:space="0" w:color="auto"/>
      </w:divBdr>
    </w:div>
    <w:div w:id="247229394">
      <w:bodyDiv w:val="1"/>
      <w:marLeft w:val="0"/>
      <w:marRight w:val="0"/>
      <w:marTop w:val="0"/>
      <w:marBottom w:val="0"/>
      <w:divBdr>
        <w:top w:val="none" w:sz="0" w:space="0" w:color="auto"/>
        <w:left w:val="none" w:sz="0" w:space="0" w:color="auto"/>
        <w:bottom w:val="none" w:sz="0" w:space="0" w:color="auto"/>
        <w:right w:val="none" w:sz="0" w:space="0" w:color="auto"/>
      </w:divBdr>
    </w:div>
    <w:div w:id="258410856">
      <w:bodyDiv w:val="1"/>
      <w:marLeft w:val="0"/>
      <w:marRight w:val="0"/>
      <w:marTop w:val="0"/>
      <w:marBottom w:val="0"/>
      <w:divBdr>
        <w:top w:val="none" w:sz="0" w:space="0" w:color="auto"/>
        <w:left w:val="none" w:sz="0" w:space="0" w:color="auto"/>
        <w:bottom w:val="none" w:sz="0" w:space="0" w:color="auto"/>
        <w:right w:val="none" w:sz="0" w:space="0" w:color="auto"/>
      </w:divBdr>
    </w:div>
    <w:div w:id="264652718">
      <w:bodyDiv w:val="1"/>
      <w:marLeft w:val="0"/>
      <w:marRight w:val="0"/>
      <w:marTop w:val="0"/>
      <w:marBottom w:val="0"/>
      <w:divBdr>
        <w:top w:val="none" w:sz="0" w:space="0" w:color="auto"/>
        <w:left w:val="none" w:sz="0" w:space="0" w:color="auto"/>
        <w:bottom w:val="none" w:sz="0" w:space="0" w:color="auto"/>
        <w:right w:val="none" w:sz="0" w:space="0" w:color="auto"/>
      </w:divBdr>
    </w:div>
    <w:div w:id="281427225">
      <w:bodyDiv w:val="1"/>
      <w:marLeft w:val="0"/>
      <w:marRight w:val="0"/>
      <w:marTop w:val="0"/>
      <w:marBottom w:val="0"/>
      <w:divBdr>
        <w:top w:val="none" w:sz="0" w:space="0" w:color="auto"/>
        <w:left w:val="none" w:sz="0" w:space="0" w:color="auto"/>
        <w:bottom w:val="none" w:sz="0" w:space="0" w:color="auto"/>
        <w:right w:val="none" w:sz="0" w:space="0" w:color="auto"/>
      </w:divBdr>
      <w:divsChild>
        <w:div w:id="75134993">
          <w:marLeft w:val="0"/>
          <w:marRight w:val="0"/>
          <w:marTop w:val="0"/>
          <w:marBottom w:val="0"/>
          <w:divBdr>
            <w:top w:val="none" w:sz="0" w:space="0" w:color="auto"/>
            <w:left w:val="none" w:sz="0" w:space="0" w:color="auto"/>
            <w:bottom w:val="none" w:sz="0" w:space="0" w:color="auto"/>
            <w:right w:val="none" w:sz="0" w:space="0" w:color="auto"/>
          </w:divBdr>
        </w:div>
        <w:div w:id="265692898">
          <w:marLeft w:val="0"/>
          <w:marRight w:val="0"/>
          <w:marTop w:val="0"/>
          <w:marBottom w:val="0"/>
          <w:divBdr>
            <w:top w:val="none" w:sz="0" w:space="0" w:color="auto"/>
            <w:left w:val="none" w:sz="0" w:space="0" w:color="auto"/>
            <w:bottom w:val="none" w:sz="0" w:space="0" w:color="auto"/>
            <w:right w:val="none" w:sz="0" w:space="0" w:color="auto"/>
          </w:divBdr>
        </w:div>
        <w:div w:id="316232182">
          <w:marLeft w:val="0"/>
          <w:marRight w:val="0"/>
          <w:marTop w:val="0"/>
          <w:marBottom w:val="0"/>
          <w:divBdr>
            <w:top w:val="none" w:sz="0" w:space="0" w:color="auto"/>
            <w:left w:val="none" w:sz="0" w:space="0" w:color="auto"/>
            <w:bottom w:val="none" w:sz="0" w:space="0" w:color="auto"/>
            <w:right w:val="none" w:sz="0" w:space="0" w:color="auto"/>
          </w:divBdr>
        </w:div>
        <w:div w:id="643968564">
          <w:marLeft w:val="0"/>
          <w:marRight w:val="0"/>
          <w:marTop w:val="0"/>
          <w:marBottom w:val="0"/>
          <w:divBdr>
            <w:top w:val="none" w:sz="0" w:space="0" w:color="auto"/>
            <w:left w:val="none" w:sz="0" w:space="0" w:color="auto"/>
            <w:bottom w:val="none" w:sz="0" w:space="0" w:color="auto"/>
            <w:right w:val="none" w:sz="0" w:space="0" w:color="auto"/>
          </w:divBdr>
        </w:div>
        <w:div w:id="929199903">
          <w:marLeft w:val="0"/>
          <w:marRight w:val="0"/>
          <w:marTop w:val="0"/>
          <w:marBottom w:val="0"/>
          <w:divBdr>
            <w:top w:val="none" w:sz="0" w:space="0" w:color="auto"/>
            <w:left w:val="none" w:sz="0" w:space="0" w:color="auto"/>
            <w:bottom w:val="none" w:sz="0" w:space="0" w:color="auto"/>
            <w:right w:val="none" w:sz="0" w:space="0" w:color="auto"/>
          </w:divBdr>
        </w:div>
        <w:div w:id="962881824">
          <w:marLeft w:val="0"/>
          <w:marRight w:val="0"/>
          <w:marTop w:val="0"/>
          <w:marBottom w:val="0"/>
          <w:divBdr>
            <w:top w:val="none" w:sz="0" w:space="0" w:color="auto"/>
            <w:left w:val="none" w:sz="0" w:space="0" w:color="auto"/>
            <w:bottom w:val="none" w:sz="0" w:space="0" w:color="auto"/>
            <w:right w:val="none" w:sz="0" w:space="0" w:color="auto"/>
          </w:divBdr>
        </w:div>
        <w:div w:id="1165970348">
          <w:marLeft w:val="0"/>
          <w:marRight w:val="0"/>
          <w:marTop w:val="0"/>
          <w:marBottom w:val="0"/>
          <w:divBdr>
            <w:top w:val="none" w:sz="0" w:space="0" w:color="auto"/>
            <w:left w:val="none" w:sz="0" w:space="0" w:color="auto"/>
            <w:bottom w:val="none" w:sz="0" w:space="0" w:color="auto"/>
            <w:right w:val="none" w:sz="0" w:space="0" w:color="auto"/>
          </w:divBdr>
        </w:div>
        <w:div w:id="1219511312">
          <w:marLeft w:val="0"/>
          <w:marRight w:val="0"/>
          <w:marTop w:val="0"/>
          <w:marBottom w:val="0"/>
          <w:divBdr>
            <w:top w:val="none" w:sz="0" w:space="0" w:color="auto"/>
            <w:left w:val="none" w:sz="0" w:space="0" w:color="auto"/>
            <w:bottom w:val="none" w:sz="0" w:space="0" w:color="auto"/>
            <w:right w:val="none" w:sz="0" w:space="0" w:color="auto"/>
          </w:divBdr>
        </w:div>
        <w:div w:id="1267151115">
          <w:marLeft w:val="0"/>
          <w:marRight w:val="0"/>
          <w:marTop w:val="0"/>
          <w:marBottom w:val="0"/>
          <w:divBdr>
            <w:top w:val="none" w:sz="0" w:space="0" w:color="auto"/>
            <w:left w:val="none" w:sz="0" w:space="0" w:color="auto"/>
            <w:bottom w:val="none" w:sz="0" w:space="0" w:color="auto"/>
            <w:right w:val="none" w:sz="0" w:space="0" w:color="auto"/>
          </w:divBdr>
        </w:div>
        <w:div w:id="1587111564">
          <w:marLeft w:val="0"/>
          <w:marRight w:val="0"/>
          <w:marTop w:val="0"/>
          <w:marBottom w:val="0"/>
          <w:divBdr>
            <w:top w:val="none" w:sz="0" w:space="0" w:color="auto"/>
            <w:left w:val="none" w:sz="0" w:space="0" w:color="auto"/>
            <w:bottom w:val="none" w:sz="0" w:space="0" w:color="auto"/>
            <w:right w:val="none" w:sz="0" w:space="0" w:color="auto"/>
          </w:divBdr>
        </w:div>
      </w:divsChild>
    </w:div>
    <w:div w:id="281575188">
      <w:bodyDiv w:val="1"/>
      <w:marLeft w:val="0"/>
      <w:marRight w:val="0"/>
      <w:marTop w:val="0"/>
      <w:marBottom w:val="0"/>
      <w:divBdr>
        <w:top w:val="none" w:sz="0" w:space="0" w:color="auto"/>
        <w:left w:val="none" w:sz="0" w:space="0" w:color="auto"/>
        <w:bottom w:val="none" w:sz="0" w:space="0" w:color="auto"/>
        <w:right w:val="none" w:sz="0" w:space="0" w:color="auto"/>
      </w:divBdr>
    </w:div>
    <w:div w:id="306325985">
      <w:bodyDiv w:val="1"/>
      <w:marLeft w:val="0"/>
      <w:marRight w:val="0"/>
      <w:marTop w:val="0"/>
      <w:marBottom w:val="0"/>
      <w:divBdr>
        <w:top w:val="none" w:sz="0" w:space="0" w:color="auto"/>
        <w:left w:val="none" w:sz="0" w:space="0" w:color="auto"/>
        <w:bottom w:val="none" w:sz="0" w:space="0" w:color="auto"/>
        <w:right w:val="none" w:sz="0" w:space="0" w:color="auto"/>
      </w:divBdr>
    </w:div>
    <w:div w:id="317655990">
      <w:bodyDiv w:val="1"/>
      <w:marLeft w:val="0"/>
      <w:marRight w:val="0"/>
      <w:marTop w:val="0"/>
      <w:marBottom w:val="0"/>
      <w:divBdr>
        <w:top w:val="none" w:sz="0" w:space="0" w:color="auto"/>
        <w:left w:val="none" w:sz="0" w:space="0" w:color="auto"/>
        <w:bottom w:val="none" w:sz="0" w:space="0" w:color="auto"/>
        <w:right w:val="none" w:sz="0" w:space="0" w:color="auto"/>
      </w:divBdr>
    </w:div>
    <w:div w:id="323169005">
      <w:bodyDiv w:val="1"/>
      <w:marLeft w:val="0"/>
      <w:marRight w:val="0"/>
      <w:marTop w:val="0"/>
      <w:marBottom w:val="0"/>
      <w:divBdr>
        <w:top w:val="none" w:sz="0" w:space="0" w:color="auto"/>
        <w:left w:val="none" w:sz="0" w:space="0" w:color="auto"/>
        <w:bottom w:val="none" w:sz="0" w:space="0" w:color="auto"/>
        <w:right w:val="none" w:sz="0" w:space="0" w:color="auto"/>
      </w:divBdr>
    </w:div>
    <w:div w:id="326982541">
      <w:bodyDiv w:val="1"/>
      <w:marLeft w:val="0"/>
      <w:marRight w:val="0"/>
      <w:marTop w:val="0"/>
      <w:marBottom w:val="0"/>
      <w:divBdr>
        <w:top w:val="none" w:sz="0" w:space="0" w:color="auto"/>
        <w:left w:val="none" w:sz="0" w:space="0" w:color="auto"/>
        <w:bottom w:val="none" w:sz="0" w:space="0" w:color="auto"/>
        <w:right w:val="none" w:sz="0" w:space="0" w:color="auto"/>
      </w:divBdr>
    </w:div>
    <w:div w:id="328290284">
      <w:bodyDiv w:val="1"/>
      <w:marLeft w:val="0"/>
      <w:marRight w:val="0"/>
      <w:marTop w:val="0"/>
      <w:marBottom w:val="0"/>
      <w:divBdr>
        <w:top w:val="none" w:sz="0" w:space="0" w:color="auto"/>
        <w:left w:val="none" w:sz="0" w:space="0" w:color="auto"/>
        <w:bottom w:val="none" w:sz="0" w:space="0" w:color="auto"/>
        <w:right w:val="none" w:sz="0" w:space="0" w:color="auto"/>
      </w:divBdr>
    </w:div>
    <w:div w:id="339890676">
      <w:bodyDiv w:val="1"/>
      <w:marLeft w:val="0"/>
      <w:marRight w:val="0"/>
      <w:marTop w:val="0"/>
      <w:marBottom w:val="0"/>
      <w:divBdr>
        <w:top w:val="none" w:sz="0" w:space="0" w:color="auto"/>
        <w:left w:val="none" w:sz="0" w:space="0" w:color="auto"/>
        <w:bottom w:val="none" w:sz="0" w:space="0" w:color="auto"/>
        <w:right w:val="none" w:sz="0" w:space="0" w:color="auto"/>
      </w:divBdr>
    </w:div>
    <w:div w:id="340476959">
      <w:bodyDiv w:val="1"/>
      <w:marLeft w:val="0"/>
      <w:marRight w:val="0"/>
      <w:marTop w:val="0"/>
      <w:marBottom w:val="0"/>
      <w:divBdr>
        <w:top w:val="none" w:sz="0" w:space="0" w:color="auto"/>
        <w:left w:val="none" w:sz="0" w:space="0" w:color="auto"/>
        <w:bottom w:val="none" w:sz="0" w:space="0" w:color="auto"/>
        <w:right w:val="none" w:sz="0" w:space="0" w:color="auto"/>
      </w:divBdr>
    </w:div>
    <w:div w:id="341858412">
      <w:bodyDiv w:val="1"/>
      <w:marLeft w:val="0"/>
      <w:marRight w:val="0"/>
      <w:marTop w:val="0"/>
      <w:marBottom w:val="0"/>
      <w:divBdr>
        <w:top w:val="none" w:sz="0" w:space="0" w:color="auto"/>
        <w:left w:val="none" w:sz="0" w:space="0" w:color="auto"/>
        <w:bottom w:val="none" w:sz="0" w:space="0" w:color="auto"/>
        <w:right w:val="none" w:sz="0" w:space="0" w:color="auto"/>
      </w:divBdr>
    </w:div>
    <w:div w:id="357662662">
      <w:bodyDiv w:val="1"/>
      <w:marLeft w:val="0"/>
      <w:marRight w:val="0"/>
      <w:marTop w:val="0"/>
      <w:marBottom w:val="0"/>
      <w:divBdr>
        <w:top w:val="none" w:sz="0" w:space="0" w:color="auto"/>
        <w:left w:val="none" w:sz="0" w:space="0" w:color="auto"/>
        <w:bottom w:val="none" w:sz="0" w:space="0" w:color="auto"/>
        <w:right w:val="none" w:sz="0" w:space="0" w:color="auto"/>
      </w:divBdr>
    </w:div>
    <w:div w:id="359549141">
      <w:bodyDiv w:val="1"/>
      <w:marLeft w:val="0"/>
      <w:marRight w:val="0"/>
      <w:marTop w:val="0"/>
      <w:marBottom w:val="0"/>
      <w:divBdr>
        <w:top w:val="none" w:sz="0" w:space="0" w:color="auto"/>
        <w:left w:val="none" w:sz="0" w:space="0" w:color="auto"/>
        <w:bottom w:val="none" w:sz="0" w:space="0" w:color="auto"/>
        <w:right w:val="none" w:sz="0" w:space="0" w:color="auto"/>
      </w:divBdr>
    </w:div>
    <w:div w:id="366950473">
      <w:bodyDiv w:val="1"/>
      <w:marLeft w:val="0"/>
      <w:marRight w:val="0"/>
      <w:marTop w:val="0"/>
      <w:marBottom w:val="0"/>
      <w:divBdr>
        <w:top w:val="none" w:sz="0" w:space="0" w:color="auto"/>
        <w:left w:val="none" w:sz="0" w:space="0" w:color="auto"/>
        <w:bottom w:val="none" w:sz="0" w:space="0" w:color="auto"/>
        <w:right w:val="none" w:sz="0" w:space="0" w:color="auto"/>
      </w:divBdr>
    </w:div>
    <w:div w:id="386689374">
      <w:bodyDiv w:val="1"/>
      <w:marLeft w:val="0"/>
      <w:marRight w:val="0"/>
      <w:marTop w:val="0"/>
      <w:marBottom w:val="0"/>
      <w:divBdr>
        <w:top w:val="none" w:sz="0" w:space="0" w:color="auto"/>
        <w:left w:val="none" w:sz="0" w:space="0" w:color="auto"/>
        <w:bottom w:val="none" w:sz="0" w:space="0" w:color="auto"/>
        <w:right w:val="none" w:sz="0" w:space="0" w:color="auto"/>
      </w:divBdr>
    </w:div>
    <w:div w:id="402919428">
      <w:bodyDiv w:val="1"/>
      <w:marLeft w:val="0"/>
      <w:marRight w:val="0"/>
      <w:marTop w:val="0"/>
      <w:marBottom w:val="0"/>
      <w:divBdr>
        <w:top w:val="none" w:sz="0" w:space="0" w:color="auto"/>
        <w:left w:val="none" w:sz="0" w:space="0" w:color="auto"/>
        <w:bottom w:val="none" w:sz="0" w:space="0" w:color="auto"/>
        <w:right w:val="none" w:sz="0" w:space="0" w:color="auto"/>
      </w:divBdr>
      <w:divsChild>
        <w:div w:id="345669409">
          <w:marLeft w:val="0"/>
          <w:marRight w:val="0"/>
          <w:marTop w:val="0"/>
          <w:marBottom w:val="0"/>
          <w:divBdr>
            <w:top w:val="none" w:sz="0" w:space="0" w:color="auto"/>
            <w:left w:val="none" w:sz="0" w:space="0" w:color="auto"/>
            <w:bottom w:val="none" w:sz="0" w:space="0" w:color="auto"/>
            <w:right w:val="none" w:sz="0" w:space="0" w:color="auto"/>
          </w:divBdr>
        </w:div>
        <w:div w:id="403572825">
          <w:marLeft w:val="0"/>
          <w:marRight w:val="0"/>
          <w:marTop w:val="0"/>
          <w:marBottom w:val="0"/>
          <w:divBdr>
            <w:top w:val="none" w:sz="0" w:space="0" w:color="auto"/>
            <w:left w:val="none" w:sz="0" w:space="0" w:color="auto"/>
            <w:bottom w:val="none" w:sz="0" w:space="0" w:color="auto"/>
            <w:right w:val="none" w:sz="0" w:space="0" w:color="auto"/>
          </w:divBdr>
        </w:div>
        <w:div w:id="831144071">
          <w:marLeft w:val="0"/>
          <w:marRight w:val="0"/>
          <w:marTop w:val="0"/>
          <w:marBottom w:val="0"/>
          <w:divBdr>
            <w:top w:val="none" w:sz="0" w:space="0" w:color="auto"/>
            <w:left w:val="none" w:sz="0" w:space="0" w:color="auto"/>
            <w:bottom w:val="none" w:sz="0" w:space="0" w:color="auto"/>
            <w:right w:val="none" w:sz="0" w:space="0" w:color="auto"/>
          </w:divBdr>
        </w:div>
        <w:div w:id="1190026234">
          <w:marLeft w:val="0"/>
          <w:marRight w:val="0"/>
          <w:marTop w:val="0"/>
          <w:marBottom w:val="0"/>
          <w:divBdr>
            <w:top w:val="none" w:sz="0" w:space="0" w:color="auto"/>
            <w:left w:val="none" w:sz="0" w:space="0" w:color="auto"/>
            <w:bottom w:val="none" w:sz="0" w:space="0" w:color="auto"/>
            <w:right w:val="none" w:sz="0" w:space="0" w:color="auto"/>
          </w:divBdr>
        </w:div>
      </w:divsChild>
    </w:div>
    <w:div w:id="436297244">
      <w:bodyDiv w:val="1"/>
      <w:marLeft w:val="0"/>
      <w:marRight w:val="0"/>
      <w:marTop w:val="0"/>
      <w:marBottom w:val="0"/>
      <w:divBdr>
        <w:top w:val="none" w:sz="0" w:space="0" w:color="auto"/>
        <w:left w:val="none" w:sz="0" w:space="0" w:color="auto"/>
        <w:bottom w:val="none" w:sz="0" w:space="0" w:color="auto"/>
        <w:right w:val="none" w:sz="0" w:space="0" w:color="auto"/>
      </w:divBdr>
    </w:div>
    <w:div w:id="440414266">
      <w:bodyDiv w:val="1"/>
      <w:marLeft w:val="0"/>
      <w:marRight w:val="0"/>
      <w:marTop w:val="0"/>
      <w:marBottom w:val="0"/>
      <w:divBdr>
        <w:top w:val="none" w:sz="0" w:space="0" w:color="auto"/>
        <w:left w:val="none" w:sz="0" w:space="0" w:color="auto"/>
        <w:bottom w:val="none" w:sz="0" w:space="0" w:color="auto"/>
        <w:right w:val="none" w:sz="0" w:space="0" w:color="auto"/>
      </w:divBdr>
    </w:div>
    <w:div w:id="441613872">
      <w:bodyDiv w:val="1"/>
      <w:marLeft w:val="0"/>
      <w:marRight w:val="0"/>
      <w:marTop w:val="0"/>
      <w:marBottom w:val="0"/>
      <w:divBdr>
        <w:top w:val="none" w:sz="0" w:space="0" w:color="auto"/>
        <w:left w:val="none" w:sz="0" w:space="0" w:color="auto"/>
        <w:bottom w:val="none" w:sz="0" w:space="0" w:color="auto"/>
        <w:right w:val="none" w:sz="0" w:space="0" w:color="auto"/>
      </w:divBdr>
    </w:div>
    <w:div w:id="444233896">
      <w:bodyDiv w:val="1"/>
      <w:marLeft w:val="0"/>
      <w:marRight w:val="0"/>
      <w:marTop w:val="0"/>
      <w:marBottom w:val="0"/>
      <w:divBdr>
        <w:top w:val="none" w:sz="0" w:space="0" w:color="auto"/>
        <w:left w:val="none" w:sz="0" w:space="0" w:color="auto"/>
        <w:bottom w:val="none" w:sz="0" w:space="0" w:color="auto"/>
        <w:right w:val="none" w:sz="0" w:space="0" w:color="auto"/>
      </w:divBdr>
    </w:div>
    <w:div w:id="451753774">
      <w:bodyDiv w:val="1"/>
      <w:marLeft w:val="0"/>
      <w:marRight w:val="0"/>
      <w:marTop w:val="0"/>
      <w:marBottom w:val="0"/>
      <w:divBdr>
        <w:top w:val="none" w:sz="0" w:space="0" w:color="auto"/>
        <w:left w:val="none" w:sz="0" w:space="0" w:color="auto"/>
        <w:bottom w:val="none" w:sz="0" w:space="0" w:color="auto"/>
        <w:right w:val="none" w:sz="0" w:space="0" w:color="auto"/>
      </w:divBdr>
      <w:divsChild>
        <w:div w:id="1098520661">
          <w:marLeft w:val="0"/>
          <w:marRight w:val="0"/>
          <w:marTop w:val="0"/>
          <w:marBottom w:val="0"/>
          <w:divBdr>
            <w:top w:val="none" w:sz="0" w:space="0" w:color="auto"/>
            <w:left w:val="none" w:sz="0" w:space="0" w:color="auto"/>
            <w:bottom w:val="none" w:sz="0" w:space="0" w:color="auto"/>
            <w:right w:val="none" w:sz="0" w:space="0" w:color="auto"/>
          </w:divBdr>
        </w:div>
        <w:div w:id="1157645892">
          <w:marLeft w:val="0"/>
          <w:marRight w:val="0"/>
          <w:marTop w:val="0"/>
          <w:marBottom w:val="0"/>
          <w:divBdr>
            <w:top w:val="none" w:sz="0" w:space="0" w:color="auto"/>
            <w:left w:val="none" w:sz="0" w:space="0" w:color="auto"/>
            <w:bottom w:val="none" w:sz="0" w:space="0" w:color="auto"/>
            <w:right w:val="none" w:sz="0" w:space="0" w:color="auto"/>
          </w:divBdr>
        </w:div>
        <w:div w:id="1172910943">
          <w:marLeft w:val="0"/>
          <w:marRight w:val="0"/>
          <w:marTop w:val="0"/>
          <w:marBottom w:val="0"/>
          <w:divBdr>
            <w:top w:val="none" w:sz="0" w:space="0" w:color="auto"/>
            <w:left w:val="none" w:sz="0" w:space="0" w:color="auto"/>
            <w:bottom w:val="none" w:sz="0" w:space="0" w:color="auto"/>
            <w:right w:val="none" w:sz="0" w:space="0" w:color="auto"/>
          </w:divBdr>
        </w:div>
        <w:div w:id="1173449857">
          <w:marLeft w:val="0"/>
          <w:marRight w:val="0"/>
          <w:marTop w:val="0"/>
          <w:marBottom w:val="0"/>
          <w:divBdr>
            <w:top w:val="none" w:sz="0" w:space="0" w:color="auto"/>
            <w:left w:val="none" w:sz="0" w:space="0" w:color="auto"/>
            <w:bottom w:val="none" w:sz="0" w:space="0" w:color="auto"/>
            <w:right w:val="none" w:sz="0" w:space="0" w:color="auto"/>
          </w:divBdr>
        </w:div>
        <w:div w:id="1207716375">
          <w:marLeft w:val="0"/>
          <w:marRight w:val="0"/>
          <w:marTop w:val="0"/>
          <w:marBottom w:val="0"/>
          <w:divBdr>
            <w:top w:val="none" w:sz="0" w:space="0" w:color="auto"/>
            <w:left w:val="none" w:sz="0" w:space="0" w:color="auto"/>
            <w:bottom w:val="none" w:sz="0" w:space="0" w:color="auto"/>
            <w:right w:val="none" w:sz="0" w:space="0" w:color="auto"/>
          </w:divBdr>
        </w:div>
        <w:div w:id="1726760620">
          <w:marLeft w:val="0"/>
          <w:marRight w:val="0"/>
          <w:marTop w:val="0"/>
          <w:marBottom w:val="0"/>
          <w:divBdr>
            <w:top w:val="none" w:sz="0" w:space="0" w:color="auto"/>
            <w:left w:val="none" w:sz="0" w:space="0" w:color="auto"/>
            <w:bottom w:val="none" w:sz="0" w:space="0" w:color="auto"/>
            <w:right w:val="none" w:sz="0" w:space="0" w:color="auto"/>
          </w:divBdr>
        </w:div>
        <w:div w:id="2038659385">
          <w:marLeft w:val="0"/>
          <w:marRight w:val="0"/>
          <w:marTop w:val="0"/>
          <w:marBottom w:val="0"/>
          <w:divBdr>
            <w:top w:val="none" w:sz="0" w:space="0" w:color="auto"/>
            <w:left w:val="none" w:sz="0" w:space="0" w:color="auto"/>
            <w:bottom w:val="none" w:sz="0" w:space="0" w:color="auto"/>
            <w:right w:val="none" w:sz="0" w:space="0" w:color="auto"/>
          </w:divBdr>
        </w:div>
      </w:divsChild>
    </w:div>
    <w:div w:id="453982718">
      <w:bodyDiv w:val="1"/>
      <w:marLeft w:val="0"/>
      <w:marRight w:val="0"/>
      <w:marTop w:val="0"/>
      <w:marBottom w:val="0"/>
      <w:divBdr>
        <w:top w:val="none" w:sz="0" w:space="0" w:color="auto"/>
        <w:left w:val="none" w:sz="0" w:space="0" w:color="auto"/>
        <w:bottom w:val="none" w:sz="0" w:space="0" w:color="auto"/>
        <w:right w:val="none" w:sz="0" w:space="0" w:color="auto"/>
      </w:divBdr>
    </w:div>
    <w:div w:id="459306822">
      <w:bodyDiv w:val="1"/>
      <w:marLeft w:val="0"/>
      <w:marRight w:val="0"/>
      <w:marTop w:val="0"/>
      <w:marBottom w:val="0"/>
      <w:divBdr>
        <w:top w:val="none" w:sz="0" w:space="0" w:color="auto"/>
        <w:left w:val="none" w:sz="0" w:space="0" w:color="auto"/>
        <w:bottom w:val="none" w:sz="0" w:space="0" w:color="auto"/>
        <w:right w:val="none" w:sz="0" w:space="0" w:color="auto"/>
      </w:divBdr>
    </w:div>
    <w:div w:id="478769641">
      <w:bodyDiv w:val="1"/>
      <w:marLeft w:val="0"/>
      <w:marRight w:val="0"/>
      <w:marTop w:val="0"/>
      <w:marBottom w:val="0"/>
      <w:divBdr>
        <w:top w:val="none" w:sz="0" w:space="0" w:color="auto"/>
        <w:left w:val="none" w:sz="0" w:space="0" w:color="auto"/>
        <w:bottom w:val="none" w:sz="0" w:space="0" w:color="auto"/>
        <w:right w:val="none" w:sz="0" w:space="0" w:color="auto"/>
      </w:divBdr>
    </w:div>
    <w:div w:id="483621293">
      <w:bodyDiv w:val="1"/>
      <w:marLeft w:val="0"/>
      <w:marRight w:val="0"/>
      <w:marTop w:val="0"/>
      <w:marBottom w:val="0"/>
      <w:divBdr>
        <w:top w:val="none" w:sz="0" w:space="0" w:color="auto"/>
        <w:left w:val="none" w:sz="0" w:space="0" w:color="auto"/>
        <w:bottom w:val="none" w:sz="0" w:space="0" w:color="auto"/>
        <w:right w:val="none" w:sz="0" w:space="0" w:color="auto"/>
      </w:divBdr>
    </w:div>
    <w:div w:id="495919373">
      <w:bodyDiv w:val="1"/>
      <w:marLeft w:val="0"/>
      <w:marRight w:val="0"/>
      <w:marTop w:val="0"/>
      <w:marBottom w:val="0"/>
      <w:divBdr>
        <w:top w:val="none" w:sz="0" w:space="0" w:color="auto"/>
        <w:left w:val="none" w:sz="0" w:space="0" w:color="auto"/>
        <w:bottom w:val="none" w:sz="0" w:space="0" w:color="auto"/>
        <w:right w:val="none" w:sz="0" w:space="0" w:color="auto"/>
      </w:divBdr>
    </w:div>
    <w:div w:id="499279225">
      <w:bodyDiv w:val="1"/>
      <w:marLeft w:val="0"/>
      <w:marRight w:val="0"/>
      <w:marTop w:val="0"/>
      <w:marBottom w:val="0"/>
      <w:divBdr>
        <w:top w:val="none" w:sz="0" w:space="0" w:color="auto"/>
        <w:left w:val="none" w:sz="0" w:space="0" w:color="auto"/>
        <w:bottom w:val="none" w:sz="0" w:space="0" w:color="auto"/>
        <w:right w:val="none" w:sz="0" w:space="0" w:color="auto"/>
      </w:divBdr>
    </w:div>
    <w:div w:id="504058915">
      <w:bodyDiv w:val="1"/>
      <w:marLeft w:val="0"/>
      <w:marRight w:val="0"/>
      <w:marTop w:val="0"/>
      <w:marBottom w:val="0"/>
      <w:divBdr>
        <w:top w:val="none" w:sz="0" w:space="0" w:color="auto"/>
        <w:left w:val="none" w:sz="0" w:space="0" w:color="auto"/>
        <w:bottom w:val="none" w:sz="0" w:space="0" w:color="auto"/>
        <w:right w:val="none" w:sz="0" w:space="0" w:color="auto"/>
      </w:divBdr>
    </w:div>
    <w:div w:id="506483192">
      <w:bodyDiv w:val="1"/>
      <w:marLeft w:val="0"/>
      <w:marRight w:val="0"/>
      <w:marTop w:val="0"/>
      <w:marBottom w:val="0"/>
      <w:divBdr>
        <w:top w:val="none" w:sz="0" w:space="0" w:color="auto"/>
        <w:left w:val="none" w:sz="0" w:space="0" w:color="auto"/>
        <w:bottom w:val="none" w:sz="0" w:space="0" w:color="auto"/>
        <w:right w:val="none" w:sz="0" w:space="0" w:color="auto"/>
      </w:divBdr>
    </w:div>
    <w:div w:id="512190618">
      <w:bodyDiv w:val="1"/>
      <w:marLeft w:val="0"/>
      <w:marRight w:val="0"/>
      <w:marTop w:val="0"/>
      <w:marBottom w:val="0"/>
      <w:divBdr>
        <w:top w:val="none" w:sz="0" w:space="0" w:color="auto"/>
        <w:left w:val="none" w:sz="0" w:space="0" w:color="auto"/>
        <w:bottom w:val="none" w:sz="0" w:space="0" w:color="auto"/>
        <w:right w:val="none" w:sz="0" w:space="0" w:color="auto"/>
      </w:divBdr>
    </w:div>
    <w:div w:id="521094085">
      <w:bodyDiv w:val="1"/>
      <w:marLeft w:val="0"/>
      <w:marRight w:val="0"/>
      <w:marTop w:val="0"/>
      <w:marBottom w:val="0"/>
      <w:divBdr>
        <w:top w:val="none" w:sz="0" w:space="0" w:color="auto"/>
        <w:left w:val="none" w:sz="0" w:space="0" w:color="auto"/>
        <w:bottom w:val="none" w:sz="0" w:space="0" w:color="auto"/>
        <w:right w:val="none" w:sz="0" w:space="0" w:color="auto"/>
      </w:divBdr>
    </w:div>
    <w:div w:id="529535896">
      <w:bodyDiv w:val="1"/>
      <w:marLeft w:val="0"/>
      <w:marRight w:val="0"/>
      <w:marTop w:val="0"/>
      <w:marBottom w:val="0"/>
      <w:divBdr>
        <w:top w:val="none" w:sz="0" w:space="0" w:color="auto"/>
        <w:left w:val="none" w:sz="0" w:space="0" w:color="auto"/>
        <w:bottom w:val="none" w:sz="0" w:space="0" w:color="auto"/>
        <w:right w:val="none" w:sz="0" w:space="0" w:color="auto"/>
      </w:divBdr>
    </w:div>
    <w:div w:id="532234891">
      <w:bodyDiv w:val="1"/>
      <w:marLeft w:val="0"/>
      <w:marRight w:val="0"/>
      <w:marTop w:val="0"/>
      <w:marBottom w:val="0"/>
      <w:divBdr>
        <w:top w:val="none" w:sz="0" w:space="0" w:color="auto"/>
        <w:left w:val="none" w:sz="0" w:space="0" w:color="auto"/>
        <w:bottom w:val="none" w:sz="0" w:space="0" w:color="auto"/>
        <w:right w:val="none" w:sz="0" w:space="0" w:color="auto"/>
      </w:divBdr>
    </w:div>
    <w:div w:id="543642284">
      <w:bodyDiv w:val="1"/>
      <w:marLeft w:val="0"/>
      <w:marRight w:val="0"/>
      <w:marTop w:val="0"/>
      <w:marBottom w:val="0"/>
      <w:divBdr>
        <w:top w:val="none" w:sz="0" w:space="0" w:color="auto"/>
        <w:left w:val="none" w:sz="0" w:space="0" w:color="auto"/>
        <w:bottom w:val="none" w:sz="0" w:space="0" w:color="auto"/>
        <w:right w:val="none" w:sz="0" w:space="0" w:color="auto"/>
      </w:divBdr>
    </w:div>
    <w:div w:id="560021445">
      <w:bodyDiv w:val="1"/>
      <w:marLeft w:val="0"/>
      <w:marRight w:val="0"/>
      <w:marTop w:val="0"/>
      <w:marBottom w:val="0"/>
      <w:divBdr>
        <w:top w:val="none" w:sz="0" w:space="0" w:color="auto"/>
        <w:left w:val="none" w:sz="0" w:space="0" w:color="auto"/>
        <w:bottom w:val="none" w:sz="0" w:space="0" w:color="auto"/>
        <w:right w:val="none" w:sz="0" w:space="0" w:color="auto"/>
      </w:divBdr>
    </w:div>
    <w:div w:id="564294298">
      <w:bodyDiv w:val="1"/>
      <w:marLeft w:val="0"/>
      <w:marRight w:val="0"/>
      <w:marTop w:val="0"/>
      <w:marBottom w:val="0"/>
      <w:divBdr>
        <w:top w:val="none" w:sz="0" w:space="0" w:color="auto"/>
        <w:left w:val="none" w:sz="0" w:space="0" w:color="auto"/>
        <w:bottom w:val="none" w:sz="0" w:space="0" w:color="auto"/>
        <w:right w:val="none" w:sz="0" w:space="0" w:color="auto"/>
      </w:divBdr>
    </w:div>
    <w:div w:id="588543925">
      <w:bodyDiv w:val="1"/>
      <w:marLeft w:val="0"/>
      <w:marRight w:val="0"/>
      <w:marTop w:val="0"/>
      <w:marBottom w:val="0"/>
      <w:divBdr>
        <w:top w:val="none" w:sz="0" w:space="0" w:color="auto"/>
        <w:left w:val="none" w:sz="0" w:space="0" w:color="auto"/>
        <w:bottom w:val="none" w:sz="0" w:space="0" w:color="auto"/>
        <w:right w:val="none" w:sz="0" w:space="0" w:color="auto"/>
      </w:divBdr>
    </w:div>
    <w:div w:id="609747853">
      <w:bodyDiv w:val="1"/>
      <w:marLeft w:val="0"/>
      <w:marRight w:val="0"/>
      <w:marTop w:val="0"/>
      <w:marBottom w:val="0"/>
      <w:divBdr>
        <w:top w:val="none" w:sz="0" w:space="0" w:color="auto"/>
        <w:left w:val="none" w:sz="0" w:space="0" w:color="auto"/>
        <w:bottom w:val="none" w:sz="0" w:space="0" w:color="auto"/>
        <w:right w:val="none" w:sz="0" w:space="0" w:color="auto"/>
      </w:divBdr>
    </w:div>
    <w:div w:id="613251917">
      <w:bodyDiv w:val="1"/>
      <w:marLeft w:val="0"/>
      <w:marRight w:val="0"/>
      <w:marTop w:val="0"/>
      <w:marBottom w:val="0"/>
      <w:divBdr>
        <w:top w:val="none" w:sz="0" w:space="0" w:color="auto"/>
        <w:left w:val="none" w:sz="0" w:space="0" w:color="auto"/>
        <w:bottom w:val="none" w:sz="0" w:space="0" w:color="auto"/>
        <w:right w:val="none" w:sz="0" w:space="0" w:color="auto"/>
      </w:divBdr>
    </w:div>
    <w:div w:id="617683749">
      <w:bodyDiv w:val="1"/>
      <w:marLeft w:val="0"/>
      <w:marRight w:val="0"/>
      <w:marTop w:val="0"/>
      <w:marBottom w:val="0"/>
      <w:divBdr>
        <w:top w:val="none" w:sz="0" w:space="0" w:color="auto"/>
        <w:left w:val="none" w:sz="0" w:space="0" w:color="auto"/>
        <w:bottom w:val="none" w:sz="0" w:space="0" w:color="auto"/>
        <w:right w:val="none" w:sz="0" w:space="0" w:color="auto"/>
      </w:divBdr>
    </w:div>
    <w:div w:id="619150944">
      <w:bodyDiv w:val="1"/>
      <w:marLeft w:val="0"/>
      <w:marRight w:val="0"/>
      <w:marTop w:val="0"/>
      <w:marBottom w:val="0"/>
      <w:divBdr>
        <w:top w:val="none" w:sz="0" w:space="0" w:color="auto"/>
        <w:left w:val="none" w:sz="0" w:space="0" w:color="auto"/>
        <w:bottom w:val="none" w:sz="0" w:space="0" w:color="auto"/>
        <w:right w:val="none" w:sz="0" w:space="0" w:color="auto"/>
      </w:divBdr>
    </w:div>
    <w:div w:id="624852434">
      <w:bodyDiv w:val="1"/>
      <w:marLeft w:val="0"/>
      <w:marRight w:val="0"/>
      <w:marTop w:val="0"/>
      <w:marBottom w:val="0"/>
      <w:divBdr>
        <w:top w:val="none" w:sz="0" w:space="0" w:color="auto"/>
        <w:left w:val="none" w:sz="0" w:space="0" w:color="auto"/>
        <w:bottom w:val="none" w:sz="0" w:space="0" w:color="auto"/>
        <w:right w:val="none" w:sz="0" w:space="0" w:color="auto"/>
      </w:divBdr>
    </w:div>
    <w:div w:id="626738831">
      <w:bodyDiv w:val="1"/>
      <w:marLeft w:val="0"/>
      <w:marRight w:val="0"/>
      <w:marTop w:val="0"/>
      <w:marBottom w:val="0"/>
      <w:divBdr>
        <w:top w:val="none" w:sz="0" w:space="0" w:color="auto"/>
        <w:left w:val="none" w:sz="0" w:space="0" w:color="auto"/>
        <w:bottom w:val="none" w:sz="0" w:space="0" w:color="auto"/>
        <w:right w:val="none" w:sz="0" w:space="0" w:color="auto"/>
      </w:divBdr>
    </w:div>
    <w:div w:id="640615119">
      <w:bodyDiv w:val="1"/>
      <w:marLeft w:val="0"/>
      <w:marRight w:val="0"/>
      <w:marTop w:val="0"/>
      <w:marBottom w:val="0"/>
      <w:divBdr>
        <w:top w:val="none" w:sz="0" w:space="0" w:color="auto"/>
        <w:left w:val="none" w:sz="0" w:space="0" w:color="auto"/>
        <w:bottom w:val="none" w:sz="0" w:space="0" w:color="auto"/>
        <w:right w:val="none" w:sz="0" w:space="0" w:color="auto"/>
      </w:divBdr>
    </w:div>
    <w:div w:id="641157755">
      <w:bodyDiv w:val="1"/>
      <w:marLeft w:val="0"/>
      <w:marRight w:val="0"/>
      <w:marTop w:val="0"/>
      <w:marBottom w:val="0"/>
      <w:divBdr>
        <w:top w:val="none" w:sz="0" w:space="0" w:color="auto"/>
        <w:left w:val="none" w:sz="0" w:space="0" w:color="auto"/>
        <w:bottom w:val="none" w:sz="0" w:space="0" w:color="auto"/>
        <w:right w:val="none" w:sz="0" w:space="0" w:color="auto"/>
      </w:divBdr>
    </w:div>
    <w:div w:id="654146518">
      <w:bodyDiv w:val="1"/>
      <w:marLeft w:val="0"/>
      <w:marRight w:val="0"/>
      <w:marTop w:val="0"/>
      <w:marBottom w:val="0"/>
      <w:divBdr>
        <w:top w:val="none" w:sz="0" w:space="0" w:color="auto"/>
        <w:left w:val="none" w:sz="0" w:space="0" w:color="auto"/>
        <w:bottom w:val="none" w:sz="0" w:space="0" w:color="auto"/>
        <w:right w:val="none" w:sz="0" w:space="0" w:color="auto"/>
      </w:divBdr>
    </w:div>
    <w:div w:id="659190654">
      <w:bodyDiv w:val="1"/>
      <w:marLeft w:val="0"/>
      <w:marRight w:val="0"/>
      <w:marTop w:val="0"/>
      <w:marBottom w:val="0"/>
      <w:divBdr>
        <w:top w:val="none" w:sz="0" w:space="0" w:color="auto"/>
        <w:left w:val="none" w:sz="0" w:space="0" w:color="auto"/>
        <w:bottom w:val="none" w:sz="0" w:space="0" w:color="auto"/>
        <w:right w:val="none" w:sz="0" w:space="0" w:color="auto"/>
      </w:divBdr>
    </w:div>
    <w:div w:id="662392720">
      <w:bodyDiv w:val="1"/>
      <w:marLeft w:val="0"/>
      <w:marRight w:val="0"/>
      <w:marTop w:val="0"/>
      <w:marBottom w:val="0"/>
      <w:divBdr>
        <w:top w:val="none" w:sz="0" w:space="0" w:color="auto"/>
        <w:left w:val="none" w:sz="0" w:space="0" w:color="auto"/>
        <w:bottom w:val="none" w:sz="0" w:space="0" w:color="auto"/>
        <w:right w:val="none" w:sz="0" w:space="0" w:color="auto"/>
      </w:divBdr>
    </w:div>
    <w:div w:id="684207427">
      <w:bodyDiv w:val="1"/>
      <w:marLeft w:val="0"/>
      <w:marRight w:val="0"/>
      <w:marTop w:val="0"/>
      <w:marBottom w:val="0"/>
      <w:divBdr>
        <w:top w:val="none" w:sz="0" w:space="0" w:color="auto"/>
        <w:left w:val="none" w:sz="0" w:space="0" w:color="auto"/>
        <w:bottom w:val="none" w:sz="0" w:space="0" w:color="auto"/>
        <w:right w:val="none" w:sz="0" w:space="0" w:color="auto"/>
      </w:divBdr>
    </w:div>
    <w:div w:id="705757605">
      <w:bodyDiv w:val="1"/>
      <w:marLeft w:val="0"/>
      <w:marRight w:val="0"/>
      <w:marTop w:val="0"/>
      <w:marBottom w:val="0"/>
      <w:divBdr>
        <w:top w:val="none" w:sz="0" w:space="0" w:color="auto"/>
        <w:left w:val="none" w:sz="0" w:space="0" w:color="auto"/>
        <w:bottom w:val="none" w:sz="0" w:space="0" w:color="auto"/>
        <w:right w:val="none" w:sz="0" w:space="0" w:color="auto"/>
      </w:divBdr>
      <w:divsChild>
        <w:div w:id="1956399193">
          <w:marLeft w:val="0"/>
          <w:marRight w:val="0"/>
          <w:marTop w:val="0"/>
          <w:marBottom w:val="0"/>
          <w:divBdr>
            <w:top w:val="none" w:sz="0" w:space="0" w:color="auto"/>
            <w:left w:val="none" w:sz="0" w:space="0" w:color="auto"/>
            <w:bottom w:val="none" w:sz="0" w:space="0" w:color="auto"/>
            <w:right w:val="none" w:sz="0" w:space="0" w:color="auto"/>
          </w:divBdr>
          <w:divsChild>
            <w:div w:id="296688683">
              <w:marLeft w:val="0"/>
              <w:marRight w:val="0"/>
              <w:marTop w:val="0"/>
              <w:marBottom w:val="0"/>
              <w:divBdr>
                <w:top w:val="none" w:sz="0" w:space="0" w:color="auto"/>
                <w:left w:val="none" w:sz="0" w:space="0" w:color="auto"/>
                <w:bottom w:val="none" w:sz="0" w:space="0" w:color="auto"/>
                <w:right w:val="none" w:sz="0" w:space="0" w:color="auto"/>
              </w:divBdr>
            </w:div>
            <w:div w:id="323972601">
              <w:marLeft w:val="0"/>
              <w:marRight w:val="0"/>
              <w:marTop w:val="0"/>
              <w:marBottom w:val="0"/>
              <w:divBdr>
                <w:top w:val="none" w:sz="0" w:space="0" w:color="auto"/>
                <w:left w:val="none" w:sz="0" w:space="0" w:color="auto"/>
                <w:bottom w:val="none" w:sz="0" w:space="0" w:color="auto"/>
                <w:right w:val="none" w:sz="0" w:space="0" w:color="auto"/>
              </w:divBdr>
            </w:div>
            <w:div w:id="334303217">
              <w:marLeft w:val="0"/>
              <w:marRight w:val="0"/>
              <w:marTop w:val="0"/>
              <w:marBottom w:val="0"/>
              <w:divBdr>
                <w:top w:val="none" w:sz="0" w:space="0" w:color="auto"/>
                <w:left w:val="none" w:sz="0" w:space="0" w:color="auto"/>
                <w:bottom w:val="none" w:sz="0" w:space="0" w:color="auto"/>
                <w:right w:val="none" w:sz="0" w:space="0" w:color="auto"/>
              </w:divBdr>
            </w:div>
            <w:div w:id="596064414">
              <w:marLeft w:val="0"/>
              <w:marRight w:val="0"/>
              <w:marTop w:val="0"/>
              <w:marBottom w:val="0"/>
              <w:divBdr>
                <w:top w:val="none" w:sz="0" w:space="0" w:color="auto"/>
                <w:left w:val="none" w:sz="0" w:space="0" w:color="auto"/>
                <w:bottom w:val="none" w:sz="0" w:space="0" w:color="auto"/>
                <w:right w:val="none" w:sz="0" w:space="0" w:color="auto"/>
              </w:divBdr>
            </w:div>
            <w:div w:id="655260817">
              <w:marLeft w:val="0"/>
              <w:marRight w:val="0"/>
              <w:marTop w:val="0"/>
              <w:marBottom w:val="0"/>
              <w:divBdr>
                <w:top w:val="none" w:sz="0" w:space="0" w:color="auto"/>
                <w:left w:val="none" w:sz="0" w:space="0" w:color="auto"/>
                <w:bottom w:val="none" w:sz="0" w:space="0" w:color="auto"/>
                <w:right w:val="none" w:sz="0" w:space="0" w:color="auto"/>
              </w:divBdr>
            </w:div>
            <w:div w:id="762650968">
              <w:marLeft w:val="0"/>
              <w:marRight w:val="0"/>
              <w:marTop w:val="0"/>
              <w:marBottom w:val="0"/>
              <w:divBdr>
                <w:top w:val="none" w:sz="0" w:space="0" w:color="auto"/>
                <w:left w:val="none" w:sz="0" w:space="0" w:color="auto"/>
                <w:bottom w:val="none" w:sz="0" w:space="0" w:color="auto"/>
                <w:right w:val="none" w:sz="0" w:space="0" w:color="auto"/>
              </w:divBdr>
            </w:div>
            <w:div w:id="802385538">
              <w:marLeft w:val="0"/>
              <w:marRight w:val="0"/>
              <w:marTop w:val="0"/>
              <w:marBottom w:val="0"/>
              <w:divBdr>
                <w:top w:val="none" w:sz="0" w:space="0" w:color="auto"/>
                <w:left w:val="none" w:sz="0" w:space="0" w:color="auto"/>
                <w:bottom w:val="none" w:sz="0" w:space="0" w:color="auto"/>
                <w:right w:val="none" w:sz="0" w:space="0" w:color="auto"/>
              </w:divBdr>
            </w:div>
            <w:div w:id="1191334224">
              <w:marLeft w:val="0"/>
              <w:marRight w:val="0"/>
              <w:marTop w:val="0"/>
              <w:marBottom w:val="0"/>
              <w:divBdr>
                <w:top w:val="none" w:sz="0" w:space="0" w:color="auto"/>
                <w:left w:val="none" w:sz="0" w:space="0" w:color="auto"/>
                <w:bottom w:val="none" w:sz="0" w:space="0" w:color="auto"/>
                <w:right w:val="none" w:sz="0" w:space="0" w:color="auto"/>
              </w:divBdr>
            </w:div>
            <w:div w:id="1359428671">
              <w:marLeft w:val="0"/>
              <w:marRight w:val="0"/>
              <w:marTop w:val="0"/>
              <w:marBottom w:val="0"/>
              <w:divBdr>
                <w:top w:val="none" w:sz="0" w:space="0" w:color="auto"/>
                <w:left w:val="none" w:sz="0" w:space="0" w:color="auto"/>
                <w:bottom w:val="none" w:sz="0" w:space="0" w:color="auto"/>
                <w:right w:val="none" w:sz="0" w:space="0" w:color="auto"/>
              </w:divBdr>
            </w:div>
            <w:div w:id="20595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32160">
      <w:bodyDiv w:val="1"/>
      <w:marLeft w:val="0"/>
      <w:marRight w:val="0"/>
      <w:marTop w:val="0"/>
      <w:marBottom w:val="0"/>
      <w:divBdr>
        <w:top w:val="none" w:sz="0" w:space="0" w:color="auto"/>
        <w:left w:val="none" w:sz="0" w:space="0" w:color="auto"/>
        <w:bottom w:val="none" w:sz="0" w:space="0" w:color="auto"/>
        <w:right w:val="none" w:sz="0" w:space="0" w:color="auto"/>
      </w:divBdr>
    </w:div>
    <w:div w:id="730617323">
      <w:bodyDiv w:val="1"/>
      <w:marLeft w:val="0"/>
      <w:marRight w:val="0"/>
      <w:marTop w:val="0"/>
      <w:marBottom w:val="0"/>
      <w:divBdr>
        <w:top w:val="none" w:sz="0" w:space="0" w:color="auto"/>
        <w:left w:val="none" w:sz="0" w:space="0" w:color="auto"/>
        <w:bottom w:val="none" w:sz="0" w:space="0" w:color="auto"/>
        <w:right w:val="none" w:sz="0" w:space="0" w:color="auto"/>
      </w:divBdr>
    </w:div>
    <w:div w:id="751123608">
      <w:bodyDiv w:val="1"/>
      <w:marLeft w:val="0"/>
      <w:marRight w:val="0"/>
      <w:marTop w:val="0"/>
      <w:marBottom w:val="0"/>
      <w:divBdr>
        <w:top w:val="none" w:sz="0" w:space="0" w:color="auto"/>
        <w:left w:val="none" w:sz="0" w:space="0" w:color="auto"/>
        <w:bottom w:val="none" w:sz="0" w:space="0" w:color="auto"/>
        <w:right w:val="none" w:sz="0" w:space="0" w:color="auto"/>
      </w:divBdr>
    </w:div>
    <w:div w:id="752894498">
      <w:bodyDiv w:val="1"/>
      <w:marLeft w:val="0"/>
      <w:marRight w:val="0"/>
      <w:marTop w:val="0"/>
      <w:marBottom w:val="0"/>
      <w:divBdr>
        <w:top w:val="none" w:sz="0" w:space="0" w:color="auto"/>
        <w:left w:val="none" w:sz="0" w:space="0" w:color="auto"/>
        <w:bottom w:val="none" w:sz="0" w:space="0" w:color="auto"/>
        <w:right w:val="none" w:sz="0" w:space="0" w:color="auto"/>
      </w:divBdr>
    </w:div>
    <w:div w:id="754128667">
      <w:bodyDiv w:val="1"/>
      <w:marLeft w:val="0"/>
      <w:marRight w:val="0"/>
      <w:marTop w:val="0"/>
      <w:marBottom w:val="0"/>
      <w:divBdr>
        <w:top w:val="none" w:sz="0" w:space="0" w:color="auto"/>
        <w:left w:val="none" w:sz="0" w:space="0" w:color="auto"/>
        <w:bottom w:val="none" w:sz="0" w:space="0" w:color="auto"/>
        <w:right w:val="none" w:sz="0" w:space="0" w:color="auto"/>
      </w:divBdr>
    </w:div>
    <w:div w:id="778985993">
      <w:bodyDiv w:val="1"/>
      <w:marLeft w:val="0"/>
      <w:marRight w:val="0"/>
      <w:marTop w:val="0"/>
      <w:marBottom w:val="0"/>
      <w:divBdr>
        <w:top w:val="none" w:sz="0" w:space="0" w:color="auto"/>
        <w:left w:val="none" w:sz="0" w:space="0" w:color="auto"/>
        <w:bottom w:val="none" w:sz="0" w:space="0" w:color="auto"/>
        <w:right w:val="none" w:sz="0" w:space="0" w:color="auto"/>
      </w:divBdr>
    </w:div>
    <w:div w:id="787547077">
      <w:bodyDiv w:val="1"/>
      <w:marLeft w:val="0"/>
      <w:marRight w:val="0"/>
      <w:marTop w:val="0"/>
      <w:marBottom w:val="0"/>
      <w:divBdr>
        <w:top w:val="none" w:sz="0" w:space="0" w:color="auto"/>
        <w:left w:val="none" w:sz="0" w:space="0" w:color="auto"/>
        <w:bottom w:val="none" w:sz="0" w:space="0" w:color="auto"/>
        <w:right w:val="none" w:sz="0" w:space="0" w:color="auto"/>
      </w:divBdr>
    </w:div>
    <w:div w:id="805851449">
      <w:bodyDiv w:val="1"/>
      <w:marLeft w:val="0"/>
      <w:marRight w:val="0"/>
      <w:marTop w:val="0"/>
      <w:marBottom w:val="0"/>
      <w:divBdr>
        <w:top w:val="none" w:sz="0" w:space="0" w:color="auto"/>
        <w:left w:val="none" w:sz="0" w:space="0" w:color="auto"/>
        <w:bottom w:val="none" w:sz="0" w:space="0" w:color="auto"/>
        <w:right w:val="none" w:sz="0" w:space="0" w:color="auto"/>
      </w:divBdr>
    </w:div>
    <w:div w:id="807212741">
      <w:bodyDiv w:val="1"/>
      <w:marLeft w:val="0"/>
      <w:marRight w:val="0"/>
      <w:marTop w:val="0"/>
      <w:marBottom w:val="0"/>
      <w:divBdr>
        <w:top w:val="none" w:sz="0" w:space="0" w:color="auto"/>
        <w:left w:val="none" w:sz="0" w:space="0" w:color="auto"/>
        <w:bottom w:val="none" w:sz="0" w:space="0" w:color="auto"/>
        <w:right w:val="none" w:sz="0" w:space="0" w:color="auto"/>
      </w:divBdr>
    </w:div>
    <w:div w:id="831799941">
      <w:bodyDiv w:val="1"/>
      <w:marLeft w:val="0"/>
      <w:marRight w:val="0"/>
      <w:marTop w:val="0"/>
      <w:marBottom w:val="0"/>
      <w:divBdr>
        <w:top w:val="none" w:sz="0" w:space="0" w:color="auto"/>
        <w:left w:val="none" w:sz="0" w:space="0" w:color="auto"/>
        <w:bottom w:val="none" w:sz="0" w:space="0" w:color="auto"/>
        <w:right w:val="none" w:sz="0" w:space="0" w:color="auto"/>
      </w:divBdr>
    </w:div>
    <w:div w:id="840898150">
      <w:bodyDiv w:val="1"/>
      <w:marLeft w:val="0"/>
      <w:marRight w:val="0"/>
      <w:marTop w:val="0"/>
      <w:marBottom w:val="0"/>
      <w:divBdr>
        <w:top w:val="none" w:sz="0" w:space="0" w:color="auto"/>
        <w:left w:val="none" w:sz="0" w:space="0" w:color="auto"/>
        <w:bottom w:val="none" w:sz="0" w:space="0" w:color="auto"/>
        <w:right w:val="none" w:sz="0" w:space="0" w:color="auto"/>
      </w:divBdr>
    </w:div>
    <w:div w:id="858858168">
      <w:bodyDiv w:val="1"/>
      <w:marLeft w:val="0"/>
      <w:marRight w:val="0"/>
      <w:marTop w:val="0"/>
      <w:marBottom w:val="0"/>
      <w:divBdr>
        <w:top w:val="none" w:sz="0" w:space="0" w:color="auto"/>
        <w:left w:val="none" w:sz="0" w:space="0" w:color="auto"/>
        <w:bottom w:val="none" w:sz="0" w:space="0" w:color="auto"/>
        <w:right w:val="none" w:sz="0" w:space="0" w:color="auto"/>
      </w:divBdr>
    </w:div>
    <w:div w:id="879168168">
      <w:bodyDiv w:val="1"/>
      <w:marLeft w:val="0"/>
      <w:marRight w:val="0"/>
      <w:marTop w:val="0"/>
      <w:marBottom w:val="0"/>
      <w:divBdr>
        <w:top w:val="none" w:sz="0" w:space="0" w:color="auto"/>
        <w:left w:val="none" w:sz="0" w:space="0" w:color="auto"/>
        <w:bottom w:val="none" w:sz="0" w:space="0" w:color="auto"/>
        <w:right w:val="none" w:sz="0" w:space="0" w:color="auto"/>
      </w:divBdr>
    </w:div>
    <w:div w:id="892236111">
      <w:bodyDiv w:val="1"/>
      <w:marLeft w:val="0"/>
      <w:marRight w:val="0"/>
      <w:marTop w:val="0"/>
      <w:marBottom w:val="0"/>
      <w:divBdr>
        <w:top w:val="none" w:sz="0" w:space="0" w:color="auto"/>
        <w:left w:val="none" w:sz="0" w:space="0" w:color="auto"/>
        <w:bottom w:val="none" w:sz="0" w:space="0" w:color="auto"/>
        <w:right w:val="none" w:sz="0" w:space="0" w:color="auto"/>
      </w:divBdr>
    </w:div>
    <w:div w:id="897016310">
      <w:bodyDiv w:val="1"/>
      <w:marLeft w:val="0"/>
      <w:marRight w:val="0"/>
      <w:marTop w:val="0"/>
      <w:marBottom w:val="0"/>
      <w:divBdr>
        <w:top w:val="none" w:sz="0" w:space="0" w:color="auto"/>
        <w:left w:val="none" w:sz="0" w:space="0" w:color="auto"/>
        <w:bottom w:val="none" w:sz="0" w:space="0" w:color="auto"/>
        <w:right w:val="none" w:sz="0" w:space="0" w:color="auto"/>
      </w:divBdr>
    </w:div>
    <w:div w:id="903376771">
      <w:bodyDiv w:val="1"/>
      <w:marLeft w:val="0"/>
      <w:marRight w:val="0"/>
      <w:marTop w:val="0"/>
      <w:marBottom w:val="0"/>
      <w:divBdr>
        <w:top w:val="none" w:sz="0" w:space="0" w:color="auto"/>
        <w:left w:val="none" w:sz="0" w:space="0" w:color="auto"/>
        <w:bottom w:val="none" w:sz="0" w:space="0" w:color="auto"/>
        <w:right w:val="none" w:sz="0" w:space="0" w:color="auto"/>
      </w:divBdr>
    </w:div>
    <w:div w:id="906113323">
      <w:bodyDiv w:val="1"/>
      <w:marLeft w:val="0"/>
      <w:marRight w:val="0"/>
      <w:marTop w:val="0"/>
      <w:marBottom w:val="0"/>
      <w:divBdr>
        <w:top w:val="none" w:sz="0" w:space="0" w:color="auto"/>
        <w:left w:val="none" w:sz="0" w:space="0" w:color="auto"/>
        <w:bottom w:val="none" w:sz="0" w:space="0" w:color="auto"/>
        <w:right w:val="none" w:sz="0" w:space="0" w:color="auto"/>
      </w:divBdr>
    </w:div>
    <w:div w:id="906301213">
      <w:bodyDiv w:val="1"/>
      <w:marLeft w:val="0"/>
      <w:marRight w:val="0"/>
      <w:marTop w:val="0"/>
      <w:marBottom w:val="0"/>
      <w:divBdr>
        <w:top w:val="none" w:sz="0" w:space="0" w:color="auto"/>
        <w:left w:val="none" w:sz="0" w:space="0" w:color="auto"/>
        <w:bottom w:val="none" w:sz="0" w:space="0" w:color="auto"/>
        <w:right w:val="none" w:sz="0" w:space="0" w:color="auto"/>
      </w:divBdr>
    </w:div>
    <w:div w:id="906961998">
      <w:bodyDiv w:val="1"/>
      <w:marLeft w:val="0"/>
      <w:marRight w:val="0"/>
      <w:marTop w:val="0"/>
      <w:marBottom w:val="0"/>
      <w:divBdr>
        <w:top w:val="none" w:sz="0" w:space="0" w:color="auto"/>
        <w:left w:val="none" w:sz="0" w:space="0" w:color="auto"/>
        <w:bottom w:val="none" w:sz="0" w:space="0" w:color="auto"/>
        <w:right w:val="none" w:sz="0" w:space="0" w:color="auto"/>
      </w:divBdr>
    </w:div>
    <w:div w:id="917134833">
      <w:bodyDiv w:val="1"/>
      <w:marLeft w:val="0"/>
      <w:marRight w:val="0"/>
      <w:marTop w:val="0"/>
      <w:marBottom w:val="0"/>
      <w:divBdr>
        <w:top w:val="none" w:sz="0" w:space="0" w:color="auto"/>
        <w:left w:val="none" w:sz="0" w:space="0" w:color="auto"/>
        <w:bottom w:val="none" w:sz="0" w:space="0" w:color="auto"/>
        <w:right w:val="none" w:sz="0" w:space="0" w:color="auto"/>
      </w:divBdr>
    </w:div>
    <w:div w:id="925573407">
      <w:bodyDiv w:val="1"/>
      <w:marLeft w:val="0"/>
      <w:marRight w:val="0"/>
      <w:marTop w:val="0"/>
      <w:marBottom w:val="0"/>
      <w:divBdr>
        <w:top w:val="none" w:sz="0" w:space="0" w:color="auto"/>
        <w:left w:val="none" w:sz="0" w:space="0" w:color="auto"/>
        <w:bottom w:val="none" w:sz="0" w:space="0" w:color="auto"/>
        <w:right w:val="none" w:sz="0" w:space="0" w:color="auto"/>
      </w:divBdr>
    </w:div>
    <w:div w:id="931281947">
      <w:bodyDiv w:val="1"/>
      <w:marLeft w:val="0"/>
      <w:marRight w:val="0"/>
      <w:marTop w:val="0"/>
      <w:marBottom w:val="0"/>
      <w:divBdr>
        <w:top w:val="none" w:sz="0" w:space="0" w:color="auto"/>
        <w:left w:val="none" w:sz="0" w:space="0" w:color="auto"/>
        <w:bottom w:val="none" w:sz="0" w:space="0" w:color="auto"/>
        <w:right w:val="none" w:sz="0" w:space="0" w:color="auto"/>
      </w:divBdr>
    </w:div>
    <w:div w:id="938101008">
      <w:bodyDiv w:val="1"/>
      <w:marLeft w:val="0"/>
      <w:marRight w:val="0"/>
      <w:marTop w:val="0"/>
      <w:marBottom w:val="0"/>
      <w:divBdr>
        <w:top w:val="none" w:sz="0" w:space="0" w:color="auto"/>
        <w:left w:val="none" w:sz="0" w:space="0" w:color="auto"/>
        <w:bottom w:val="none" w:sz="0" w:space="0" w:color="auto"/>
        <w:right w:val="none" w:sz="0" w:space="0" w:color="auto"/>
      </w:divBdr>
    </w:div>
    <w:div w:id="940187347">
      <w:bodyDiv w:val="1"/>
      <w:marLeft w:val="0"/>
      <w:marRight w:val="0"/>
      <w:marTop w:val="0"/>
      <w:marBottom w:val="0"/>
      <w:divBdr>
        <w:top w:val="none" w:sz="0" w:space="0" w:color="auto"/>
        <w:left w:val="none" w:sz="0" w:space="0" w:color="auto"/>
        <w:bottom w:val="none" w:sz="0" w:space="0" w:color="auto"/>
        <w:right w:val="none" w:sz="0" w:space="0" w:color="auto"/>
      </w:divBdr>
    </w:div>
    <w:div w:id="960838919">
      <w:bodyDiv w:val="1"/>
      <w:marLeft w:val="0"/>
      <w:marRight w:val="0"/>
      <w:marTop w:val="0"/>
      <w:marBottom w:val="0"/>
      <w:divBdr>
        <w:top w:val="none" w:sz="0" w:space="0" w:color="auto"/>
        <w:left w:val="none" w:sz="0" w:space="0" w:color="auto"/>
        <w:bottom w:val="none" w:sz="0" w:space="0" w:color="auto"/>
        <w:right w:val="none" w:sz="0" w:space="0" w:color="auto"/>
      </w:divBdr>
    </w:div>
    <w:div w:id="962155797">
      <w:bodyDiv w:val="1"/>
      <w:marLeft w:val="0"/>
      <w:marRight w:val="0"/>
      <w:marTop w:val="0"/>
      <w:marBottom w:val="0"/>
      <w:divBdr>
        <w:top w:val="none" w:sz="0" w:space="0" w:color="auto"/>
        <w:left w:val="none" w:sz="0" w:space="0" w:color="auto"/>
        <w:bottom w:val="none" w:sz="0" w:space="0" w:color="auto"/>
        <w:right w:val="none" w:sz="0" w:space="0" w:color="auto"/>
      </w:divBdr>
    </w:div>
    <w:div w:id="970944637">
      <w:bodyDiv w:val="1"/>
      <w:marLeft w:val="0"/>
      <w:marRight w:val="0"/>
      <w:marTop w:val="0"/>
      <w:marBottom w:val="0"/>
      <w:divBdr>
        <w:top w:val="none" w:sz="0" w:space="0" w:color="auto"/>
        <w:left w:val="none" w:sz="0" w:space="0" w:color="auto"/>
        <w:bottom w:val="none" w:sz="0" w:space="0" w:color="auto"/>
        <w:right w:val="none" w:sz="0" w:space="0" w:color="auto"/>
      </w:divBdr>
    </w:div>
    <w:div w:id="991182524">
      <w:bodyDiv w:val="1"/>
      <w:marLeft w:val="0"/>
      <w:marRight w:val="0"/>
      <w:marTop w:val="0"/>
      <w:marBottom w:val="0"/>
      <w:divBdr>
        <w:top w:val="none" w:sz="0" w:space="0" w:color="auto"/>
        <w:left w:val="none" w:sz="0" w:space="0" w:color="auto"/>
        <w:bottom w:val="none" w:sz="0" w:space="0" w:color="auto"/>
        <w:right w:val="none" w:sz="0" w:space="0" w:color="auto"/>
      </w:divBdr>
    </w:div>
    <w:div w:id="1002126703">
      <w:bodyDiv w:val="1"/>
      <w:marLeft w:val="0"/>
      <w:marRight w:val="0"/>
      <w:marTop w:val="0"/>
      <w:marBottom w:val="0"/>
      <w:divBdr>
        <w:top w:val="none" w:sz="0" w:space="0" w:color="auto"/>
        <w:left w:val="none" w:sz="0" w:space="0" w:color="auto"/>
        <w:bottom w:val="none" w:sz="0" w:space="0" w:color="auto"/>
        <w:right w:val="none" w:sz="0" w:space="0" w:color="auto"/>
      </w:divBdr>
    </w:div>
    <w:div w:id="1006593699">
      <w:bodyDiv w:val="1"/>
      <w:marLeft w:val="0"/>
      <w:marRight w:val="0"/>
      <w:marTop w:val="0"/>
      <w:marBottom w:val="0"/>
      <w:divBdr>
        <w:top w:val="none" w:sz="0" w:space="0" w:color="auto"/>
        <w:left w:val="none" w:sz="0" w:space="0" w:color="auto"/>
        <w:bottom w:val="none" w:sz="0" w:space="0" w:color="auto"/>
        <w:right w:val="none" w:sz="0" w:space="0" w:color="auto"/>
      </w:divBdr>
    </w:div>
    <w:div w:id="1019549351">
      <w:bodyDiv w:val="1"/>
      <w:marLeft w:val="0"/>
      <w:marRight w:val="0"/>
      <w:marTop w:val="0"/>
      <w:marBottom w:val="0"/>
      <w:divBdr>
        <w:top w:val="none" w:sz="0" w:space="0" w:color="auto"/>
        <w:left w:val="none" w:sz="0" w:space="0" w:color="auto"/>
        <w:bottom w:val="none" w:sz="0" w:space="0" w:color="auto"/>
        <w:right w:val="none" w:sz="0" w:space="0" w:color="auto"/>
      </w:divBdr>
    </w:div>
    <w:div w:id="1029646593">
      <w:bodyDiv w:val="1"/>
      <w:marLeft w:val="0"/>
      <w:marRight w:val="0"/>
      <w:marTop w:val="0"/>
      <w:marBottom w:val="0"/>
      <w:divBdr>
        <w:top w:val="none" w:sz="0" w:space="0" w:color="auto"/>
        <w:left w:val="none" w:sz="0" w:space="0" w:color="auto"/>
        <w:bottom w:val="none" w:sz="0" w:space="0" w:color="auto"/>
        <w:right w:val="none" w:sz="0" w:space="0" w:color="auto"/>
      </w:divBdr>
    </w:div>
    <w:div w:id="1035810270">
      <w:bodyDiv w:val="1"/>
      <w:marLeft w:val="0"/>
      <w:marRight w:val="0"/>
      <w:marTop w:val="0"/>
      <w:marBottom w:val="0"/>
      <w:divBdr>
        <w:top w:val="none" w:sz="0" w:space="0" w:color="auto"/>
        <w:left w:val="none" w:sz="0" w:space="0" w:color="auto"/>
        <w:bottom w:val="none" w:sz="0" w:space="0" w:color="auto"/>
        <w:right w:val="none" w:sz="0" w:space="0" w:color="auto"/>
      </w:divBdr>
    </w:div>
    <w:div w:id="1036353425">
      <w:bodyDiv w:val="1"/>
      <w:marLeft w:val="0"/>
      <w:marRight w:val="0"/>
      <w:marTop w:val="0"/>
      <w:marBottom w:val="0"/>
      <w:divBdr>
        <w:top w:val="none" w:sz="0" w:space="0" w:color="auto"/>
        <w:left w:val="none" w:sz="0" w:space="0" w:color="auto"/>
        <w:bottom w:val="none" w:sz="0" w:space="0" w:color="auto"/>
        <w:right w:val="none" w:sz="0" w:space="0" w:color="auto"/>
      </w:divBdr>
    </w:div>
    <w:div w:id="1036539602">
      <w:bodyDiv w:val="1"/>
      <w:marLeft w:val="0"/>
      <w:marRight w:val="0"/>
      <w:marTop w:val="0"/>
      <w:marBottom w:val="0"/>
      <w:divBdr>
        <w:top w:val="none" w:sz="0" w:space="0" w:color="auto"/>
        <w:left w:val="none" w:sz="0" w:space="0" w:color="auto"/>
        <w:bottom w:val="none" w:sz="0" w:space="0" w:color="auto"/>
        <w:right w:val="none" w:sz="0" w:space="0" w:color="auto"/>
      </w:divBdr>
    </w:div>
    <w:div w:id="1040982438">
      <w:bodyDiv w:val="1"/>
      <w:marLeft w:val="0"/>
      <w:marRight w:val="0"/>
      <w:marTop w:val="0"/>
      <w:marBottom w:val="0"/>
      <w:divBdr>
        <w:top w:val="none" w:sz="0" w:space="0" w:color="auto"/>
        <w:left w:val="none" w:sz="0" w:space="0" w:color="auto"/>
        <w:bottom w:val="none" w:sz="0" w:space="0" w:color="auto"/>
        <w:right w:val="none" w:sz="0" w:space="0" w:color="auto"/>
      </w:divBdr>
    </w:div>
    <w:div w:id="1058018568">
      <w:bodyDiv w:val="1"/>
      <w:marLeft w:val="0"/>
      <w:marRight w:val="0"/>
      <w:marTop w:val="0"/>
      <w:marBottom w:val="0"/>
      <w:divBdr>
        <w:top w:val="none" w:sz="0" w:space="0" w:color="auto"/>
        <w:left w:val="none" w:sz="0" w:space="0" w:color="auto"/>
        <w:bottom w:val="none" w:sz="0" w:space="0" w:color="auto"/>
        <w:right w:val="none" w:sz="0" w:space="0" w:color="auto"/>
      </w:divBdr>
    </w:div>
    <w:div w:id="1064059030">
      <w:bodyDiv w:val="1"/>
      <w:marLeft w:val="0"/>
      <w:marRight w:val="0"/>
      <w:marTop w:val="0"/>
      <w:marBottom w:val="0"/>
      <w:divBdr>
        <w:top w:val="none" w:sz="0" w:space="0" w:color="auto"/>
        <w:left w:val="none" w:sz="0" w:space="0" w:color="auto"/>
        <w:bottom w:val="none" w:sz="0" w:space="0" w:color="auto"/>
        <w:right w:val="none" w:sz="0" w:space="0" w:color="auto"/>
      </w:divBdr>
    </w:div>
    <w:div w:id="1069578444">
      <w:bodyDiv w:val="1"/>
      <w:marLeft w:val="0"/>
      <w:marRight w:val="0"/>
      <w:marTop w:val="0"/>
      <w:marBottom w:val="0"/>
      <w:divBdr>
        <w:top w:val="none" w:sz="0" w:space="0" w:color="auto"/>
        <w:left w:val="none" w:sz="0" w:space="0" w:color="auto"/>
        <w:bottom w:val="none" w:sz="0" w:space="0" w:color="auto"/>
        <w:right w:val="none" w:sz="0" w:space="0" w:color="auto"/>
      </w:divBdr>
    </w:div>
    <w:div w:id="1073435597">
      <w:bodyDiv w:val="1"/>
      <w:marLeft w:val="0"/>
      <w:marRight w:val="0"/>
      <w:marTop w:val="0"/>
      <w:marBottom w:val="0"/>
      <w:divBdr>
        <w:top w:val="none" w:sz="0" w:space="0" w:color="auto"/>
        <w:left w:val="none" w:sz="0" w:space="0" w:color="auto"/>
        <w:bottom w:val="none" w:sz="0" w:space="0" w:color="auto"/>
        <w:right w:val="none" w:sz="0" w:space="0" w:color="auto"/>
      </w:divBdr>
      <w:divsChild>
        <w:div w:id="1628706859">
          <w:marLeft w:val="0"/>
          <w:marRight w:val="0"/>
          <w:marTop w:val="0"/>
          <w:marBottom w:val="0"/>
          <w:divBdr>
            <w:top w:val="none" w:sz="0" w:space="0" w:color="auto"/>
            <w:left w:val="none" w:sz="0" w:space="0" w:color="auto"/>
            <w:bottom w:val="none" w:sz="0" w:space="0" w:color="auto"/>
            <w:right w:val="none" w:sz="0" w:space="0" w:color="auto"/>
          </w:divBdr>
          <w:divsChild>
            <w:div w:id="25840895">
              <w:marLeft w:val="0"/>
              <w:marRight w:val="0"/>
              <w:marTop w:val="0"/>
              <w:marBottom w:val="0"/>
              <w:divBdr>
                <w:top w:val="none" w:sz="0" w:space="0" w:color="auto"/>
                <w:left w:val="none" w:sz="0" w:space="0" w:color="auto"/>
                <w:bottom w:val="none" w:sz="0" w:space="0" w:color="auto"/>
                <w:right w:val="none" w:sz="0" w:space="0" w:color="auto"/>
              </w:divBdr>
            </w:div>
            <w:div w:id="1132556102">
              <w:marLeft w:val="0"/>
              <w:marRight w:val="0"/>
              <w:marTop w:val="0"/>
              <w:marBottom w:val="0"/>
              <w:divBdr>
                <w:top w:val="none" w:sz="0" w:space="0" w:color="auto"/>
                <w:left w:val="none" w:sz="0" w:space="0" w:color="auto"/>
                <w:bottom w:val="none" w:sz="0" w:space="0" w:color="auto"/>
                <w:right w:val="none" w:sz="0" w:space="0" w:color="auto"/>
              </w:divBdr>
            </w:div>
            <w:div w:id="1545479156">
              <w:marLeft w:val="0"/>
              <w:marRight w:val="0"/>
              <w:marTop w:val="0"/>
              <w:marBottom w:val="0"/>
              <w:divBdr>
                <w:top w:val="none" w:sz="0" w:space="0" w:color="auto"/>
                <w:left w:val="none" w:sz="0" w:space="0" w:color="auto"/>
                <w:bottom w:val="none" w:sz="0" w:space="0" w:color="auto"/>
                <w:right w:val="none" w:sz="0" w:space="0" w:color="auto"/>
              </w:divBdr>
            </w:div>
            <w:div w:id="16603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2947">
      <w:bodyDiv w:val="1"/>
      <w:marLeft w:val="0"/>
      <w:marRight w:val="0"/>
      <w:marTop w:val="0"/>
      <w:marBottom w:val="0"/>
      <w:divBdr>
        <w:top w:val="none" w:sz="0" w:space="0" w:color="auto"/>
        <w:left w:val="none" w:sz="0" w:space="0" w:color="auto"/>
        <w:bottom w:val="none" w:sz="0" w:space="0" w:color="auto"/>
        <w:right w:val="none" w:sz="0" w:space="0" w:color="auto"/>
      </w:divBdr>
    </w:div>
    <w:div w:id="1084447716">
      <w:bodyDiv w:val="1"/>
      <w:marLeft w:val="0"/>
      <w:marRight w:val="0"/>
      <w:marTop w:val="0"/>
      <w:marBottom w:val="0"/>
      <w:divBdr>
        <w:top w:val="none" w:sz="0" w:space="0" w:color="auto"/>
        <w:left w:val="none" w:sz="0" w:space="0" w:color="auto"/>
        <w:bottom w:val="none" w:sz="0" w:space="0" w:color="auto"/>
        <w:right w:val="none" w:sz="0" w:space="0" w:color="auto"/>
      </w:divBdr>
      <w:divsChild>
        <w:div w:id="810295884">
          <w:marLeft w:val="0"/>
          <w:marRight w:val="0"/>
          <w:marTop w:val="0"/>
          <w:marBottom w:val="0"/>
          <w:divBdr>
            <w:top w:val="none" w:sz="0" w:space="0" w:color="auto"/>
            <w:left w:val="none" w:sz="0" w:space="0" w:color="auto"/>
            <w:bottom w:val="none" w:sz="0" w:space="0" w:color="auto"/>
            <w:right w:val="none" w:sz="0" w:space="0" w:color="auto"/>
          </w:divBdr>
          <w:divsChild>
            <w:div w:id="441150182">
              <w:marLeft w:val="0"/>
              <w:marRight w:val="0"/>
              <w:marTop w:val="0"/>
              <w:marBottom w:val="0"/>
              <w:divBdr>
                <w:top w:val="none" w:sz="0" w:space="0" w:color="auto"/>
                <w:left w:val="none" w:sz="0" w:space="0" w:color="auto"/>
                <w:bottom w:val="none" w:sz="0" w:space="0" w:color="auto"/>
                <w:right w:val="none" w:sz="0" w:space="0" w:color="auto"/>
              </w:divBdr>
            </w:div>
            <w:div w:id="831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7122">
      <w:bodyDiv w:val="1"/>
      <w:marLeft w:val="0"/>
      <w:marRight w:val="0"/>
      <w:marTop w:val="0"/>
      <w:marBottom w:val="0"/>
      <w:divBdr>
        <w:top w:val="none" w:sz="0" w:space="0" w:color="auto"/>
        <w:left w:val="none" w:sz="0" w:space="0" w:color="auto"/>
        <w:bottom w:val="none" w:sz="0" w:space="0" w:color="auto"/>
        <w:right w:val="none" w:sz="0" w:space="0" w:color="auto"/>
      </w:divBdr>
    </w:div>
    <w:div w:id="1098019820">
      <w:bodyDiv w:val="1"/>
      <w:marLeft w:val="0"/>
      <w:marRight w:val="0"/>
      <w:marTop w:val="0"/>
      <w:marBottom w:val="0"/>
      <w:divBdr>
        <w:top w:val="none" w:sz="0" w:space="0" w:color="auto"/>
        <w:left w:val="none" w:sz="0" w:space="0" w:color="auto"/>
        <w:bottom w:val="none" w:sz="0" w:space="0" w:color="auto"/>
        <w:right w:val="none" w:sz="0" w:space="0" w:color="auto"/>
      </w:divBdr>
    </w:div>
    <w:div w:id="1107195875">
      <w:bodyDiv w:val="1"/>
      <w:marLeft w:val="0"/>
      <w:marRight w:val="0"/>
      <w:marTop w:val="0"/>
      <w:marBottom w:val="0"/>
      <w:divBdr>
        <w:top w:val="none" w:sz="0" w:space="0" w:color="auto"/>
        <w:left w:val="none" w:sz="0" w:space="0" w:color="auto"/>
        <w:bottom w:val="none" w:sz="0" w:space="0" w:color="auto"/>
        <w:right w:val="none" w:sz="0" w:space="0" w:color="auto"/>
      </w:divBdr>
    </w:div>
    <w:div w:id="1107576801">
      <w:bodyDiv w:val="1"/>
      <w:marLeft w:val="0"/>
      <w:marRight w:val="0"/>
      <w:marTop w:val="0"/>
      <w:marBottom w:val="0"/>
      <w:divBdr>
        <w:top w:val="none" w:sz="0" w:space="0" w:color="auto"/>
        <w:left w:val="none" w:sz="0" w:space="0" w:color="auto"/>
        <w:bottom w:val="none" w:sz="0" w:space="0" w:color="auto"/>
        <w:right w:val="none" w:sz="0" w:space="0" w:color="auto"/>
      </w:divBdr>
      <w:divsChild>
        <w:div w:id="12003745">
          <w:marLeft w:val="0"/>
          <w:marRight w:val="0"/>
          <w:marTop w:val="0"/>
          <w:marBottom w:val="0"/>
          <w:divBdr>
            <w:top w:val="none" w:sz="0" w:space="0" w:color="auto"/>
            <w:left w:val="none" w:sz="0" w:space="0" w:color="auto"/>
            <w:bottom w:val="none" w:sz="0" w:space="0" w:color="auto"/>
            <w:right w:val="none" w:sz="0" w:space="0" w:color="auto"/>
          </w:divBdr>
        </w:div>
        <w:div w:id="14699527">
          <w:marLeft w:val="0"/>
          <w:marRight w:val="0"/>
          <w:marTop w:val="0"/>
          <w:marBottom w:val="0"/>
          <w:divBdr>
            <w:top w:val="none" w:sz="0" w:space="0" w:color="auto"/>
            <w:left w:val="none" w:sz="0" w:space="0" w:color="auto"/>
            <w:bottom w:val="none" w:sz="0" w:space="0" w:color="auto"/>
            <w:right w:val="none" w:sz="0" w:space="0" w:color="auto"/>
          </w:divBdr>
        </w:div>
        <w:div w:id="25915598">
          <w:marLeft w:val="0"/>
          <w:marRight w:val="0"/>
          <w:marTop w:val="0"/>
          <w:marBottom w:val="0"/>
          <w:divBdr>
            <w:top w:val="none" w:sz="0" w:space="0" w:color="auto"/>
            <w:left w:val="none" w:sz="0" w:space="0" w:color="auto"/>
            <w:bottom w:val="none" w:sz="0" w:space="0" w:color="auto"/>
            <w:right w:val="none" w:sz="0" w:space="0" w:color="auto"/>
          </w:divBdr>
        </w:div>
        <w:div w:id="34741491">
          <w:marLeft w:val="0"/>
          <w:marRight w:val="0"/>
          <w:marTop w:val="0"/>
          <w:marBottom w:val="0"/>
          <w:divBdr>
            <w:top w:val="none" w:sz="0" w:space="0" w:color="auto"/>
            <w:left w:val="none" w:sz="0" w:space="0" w:color="auto"/>
            <w:bottom w:val="none" w:sz="0" w:space="0" w:color="auto"/>
            <w:right w:val="none" w:sz="0" w:space="0" w:color="auto"/>
          </w:divBdr>
        </w:div>
        <w:div w:id="44766611">
          <w:marLeft w:val="0"/>
          <w:marRight w:val="0"/>
          <w:marTop w:val="0"/>
          <w:marBottom w:val="0"/>
          <w:divBdr>
            <w:top w:val="none" w:sz="0" w:space="0" w:color="auto"/>
            <w:left w:val="none" w:sz="0" w:space="0" w:color="auto"/>
            <w:bottom w:val="none" w:sz="0" w:space="0" w:color="auto"/>
            <w:right w:val="none" w:sz="0" w:space="0" w:color="auto"/>
          </w:divBdr>
        </w:div>
        <w:div w:id="45880005">
          <w:marLeft w:val="0"/>
          <w:marRight w:val="0"/>
          <w:marTop w:val="0"/>
          <w:marBottom w:val="0"/>
          <w:divBdr>
            <w:top w:val="none" w:sz="0" w:space="0" w:color="auto"/>
            <w:left w:val="none" w:sz="0" w:space="0" w:color="auto"/>
            <w:bottom w:val="none" w:sz="0" w:space="0" w:color="auto"/>
            <w:right w:val="none" w:sz="0" w:space="0" w:color="auto"/>
          </w:divBdr>
        </w:div>
        <w:div w:id="54092404">
          <w:marLeft w:val="0"/>
          <w:marRight w:val="0"/>
          <w:marTop w:val="0"/>
          <w:marBottom w:val="0"/>
          <w:divBdr>
            <w:top w:val="none" w:sz="0" w:space="0" w:color="auto"/>
            <w:left w:val="none" w:sz="0" w:space="0" w:color="auto"/>
            <w:bottom w:val="none" w:sz="0" w:space="0" w:color="auto"/>
            <w:right w:val="none" w:sz="0" w:space="0" w:color="auto"/>
          </w:divBdr>
        </w:div>
        <w:div w:id="57018887">
          <w:marLeft w:val="0"/>
          <w:marRight w:val="0"/>
          <w:marTop w:val="0"/>
          <w:marBottom w:val="0"/>
          <w:divBdr>
            <w:top w:val="none" w:sz="0" w:space="0" w:color="auto"/>
            <w:left w:val="none" w:sz="0" w:space="0" w:color="auto"/>
            <w:bottom w:val="none" w:sz="0" w:space="0" w:color="auto"/>
            <w:right w:val="none" w:sz="0" w:space="0" w:color="auto"/>
          </w:divBdr>
        </w:div>
        <w:div w:id="79522659">
          <w:marLeft w:val="0"/>
          <w:marRight w:val="0"/>
          <w:marTop w:val="0"/>
          <w:marBottom w:val="0"/>
          <w:divBdr>
            <w:top w:val="none" w:sz="0" w:space="0" w:color="auto"/>
            <w:left w:val="none" w:sz="0" w:space="0" w:color="auto"/>
            <w:bottom w:val="none" w:sz="0" w:space="0" w:color="auto"/>
            <w:right w:val="none" w:sz="0" w:space="0" w:color="auto"/>
          </w:divBdr>
        </w:div>
        <w:div w:id="94906745">
          <w:marLeft w:val="0"/>
          <w:marRight w:val="0"/>
          <w:marTop w:val="0"/>
          <w:marBottom w:val="0"/>
          <w:divBdr>
            <w:top w:val="none" w:sz="0" w:space="0" w:color="auto"/>
            <w:left w:val="none" w:sz="0" w:space="0" w:color="auto"/>
            <w:bottom w:val="none" w:sz="0" w:space="0" w:color="auto"/>
            <w:right w:val="none" w:sz="0" w:space="0" w:color="auto"/>
          </w:divBdr>
        </w:div>
        <w:div w:id="98530854">
          <w:marLeft w:val="0"/>
          <w:marRight w:val="0"/>
          <w:marTop w:val="0"/>
          <w:marBottom w:val="0"/>
          <w:divBdr>
            <w:top w:val="none" w:sz="0" w:space="0" w:color="auto"/>
            <w:left w:val="none" w:sz="0" w:space="0" w:color="auto"/>
            <w:bottom w:val="none" w:sz="0" w:space="0" w:color="auto"/>
            <w:right w:val="none" w:sz="0" w:space="0" w:color="auto"/>
          </w:divBdr>
        </w:div>
        <w:div w:id="100683599">
          <w:marLeft w:val="0"/>
          <w:marRight w:val="0"/>
          <w:marTop w:val="0"/>
          <w:marBottom w:val="0"/>
          <w:divBdr>
            <w:top w:val="none" w:sz="0" w:space="0" w:color="auto"/>
            <w:left w:val="none" w:sz="0" w:space="0" w:color="auto"/>
            <w:bottom w:val="none" w:sz="0" w:space="0" w:color="auto"/>
            <w:right w:val="none" w:sz="0" w:space="0" w:color="auto"/>
          </w:divBdr>
        </w:div>
        <w:div w:id="127287620">
          <w:marLeft w:val="0"/>
          <w:marRight w:val="0"/>
          <w:marTop w:val="0"/>
          <w:marBottom w:val="0"/>
          <w:divBdr>
            <w:top w:val="none" w:sz="0" w:space="0" w:color="auto"/>
            <w:left w:val="none" w:sz="0" w:space="0" w:color="auto"/>
            <w:bottom w:val="none" w:sz="0" w:space="0" w:color="auto"/>
            <w:right w:val="none" w:sz="0" w:space="0" w:color="auto"/>
          </w:divBdr>
        </w:div>
        <w:div w:id="140847905">
          <w:marLeft w:val="0"/>
          <w:marRight w:val="0"/>
          <w:marTop w:val="0"/>
          <w:marBottom w:val="0"/>
          <w:divBdr>
            <w:top w:val="none" w:sz="0" w:space="0" w:color="auto"/>
            <w:left w:val="none" w:sz="0" w:space="0" w:color="auto"/>
            <w:bottom w:val="none" w:sz="0" w:space="0" w:color="auto"/>
            <w:right w:val="none" w:sz="0" w:space="0" w:color="auto"/>
          </w:divBdr>
        </w:div>
        <w:div w:id="143086068">
          <w:marLeft w:val="0"/>
          <w:marRight w:val="0"/>
          <w:marTop w:val="0"/>
          <w:marBottom w:val="0"/>
          <w:divBdr>
            <w:top w:val="none" w:sz="0" w:space="0" w:color="auto"/>
            <w:left w:val="none" w:sz="0" w:space="0" w:color="auto"/>
            <w:bottom w:val="none" w:sz="0" w:space="0" w:color="auto"/>
            <w:right w:val="none" w:sz="0" w:space="0" w:color="auto"/>
          </w:divBdr>
        </w:div>
        <w:div w:id="146556442">
          <w:marLeft w:val="0"/>
          <w:marRight w:val="0"/>
          <w:marTop w:val="0"/>
          <w:marBottom w:val="0"/>
          <w:divBdr>
            <w:top w:val="none" w:sz="0" w:space="0" w:color="auto"/>
            <w:left w:val="none" w:sz="0" w:space="0" w:color="auto"/>
            <w:bottom w:val="none" w:sz="0" w:space="0" w:color="auto"/>
            <w:right w:val="none" w:sz="0" w:space="0" w:color="auto"/>
          </w:divBdr>
        </w:div>
        <w:div w:id="171074415">
          <w:marLeft w:val="0"/>
          <w:marRight w:val="0"/>
          <w:marTop w:val="0"/>
          <w:marBottom w:val="0"/>
          <w:divBdr>
            <w:top w:val="none" w:sz="0" w:space="0" w:color="auto"/>
            <w:left w:val="none" w:sz="0" w:space="0" w:color="auto"/>
            <w:bottom w:val="none" w:sz="0" w:space="0" w:color="auto"/>
            <w:right w:val="none" w:sz="0" w:space="0" w:color="auto"/>
          </w:divBdr>
        </w:div>
        <w:div w:id="183131227">
          <w:marLeft w:val="0"/>
          <w:marRight w:val="0"/>
          <w:marTop w:val="0"/>
          <w:marBottom w:val="0"/>
          <w:divBdr>
            <w:top w:val="none" w:sz="0" w:space="0" w:color="auto"/>
            <w:left w:val="none" w:sz="0" w:space="0" w:color="auto"/>
            <w:bottom w:val="none" w:sz="0" w:space="0" w:color="auto"/>
            <w:right w:val="none" w:sz="0" w:space="0" w:color="auto"/>
          </w:divBdr>
        </w:div>
        <w:div w:id="192156244">
          <w:marLeft w:val="0"/>
          <w:marRight w:val="0"/>
          <w:marTop w:val="0"/>
          <w:marBottom w:val="0"/>
          <w:divBdr>
            <w:top w:val="none" w:sz="0" w:space="0" w:color="auto"/>
            <w:left w:val="none" w:sz="0" w:space="0" w:color="auto"/>
            <w:bottom w:val="none" w:sz="0" w:space="0" w:color="auto"/>
            <w:right w:val="none" w:sz="0" w:space="0" w:color="auto"/>
          </w:divBdr>
        </w:div>
        <w:div w:id="200094251">
          <w:marLeft w:val="0"/>
          <w:marRight w:val="0"/>
          <w:marTop w:val="0"/>
          <w:marBottom w:val="0"/>
          <w:divBdr>
            <w:top w:val="none" w:sz="0" w:space="0" w:color="auto"/>
            <w:left w:val="none" w:sz="0" w:space="0" w:color="auto"/>
            <w:bottom w:val="none" w:sz="0" w:space="0" w:color="auto"/>
            <w:right w:val="none" w:sz="0" w:space="0" w:color="auto"/>
          </w:divBdr>
        </w:div>
        <w:div w:id="202716896">
          <w:marLeft w:val="0"/>
          <w:marRight w:val="0"/>
          <w:marTop w:val="0"/>
          <w:marBottom w:val="0"/>
          <w:divBdr>
            <w:top w:val="none" w:sz="0" w:space="0" w:color="auto"/>
            <w:left w:val="none" w:sz="0" w:space="0" w:color="auto"/>
            <w:bottom w:val="none" w:sz="0" w:space="0" w:color="auto"/>
            <w:right w:val="none" w:sz="0" w:space="0" w:color="auto"/>
          </w:divBdr>
        </w:div>
        <w:div w:id="211313926">
          <w:marLeft w:val="0"/>
          <w:marRight w:val="0"/>
          <w:marTop w:val="0"/>
          <w:marBottom w:val="0"/>
          <w:divBdr>
            <w:top w:val="none" w:sz="0" w:space="0" w:color="auto"/>
            <w:left w:val="none" w:sz="0" w:space="0" w:color="auto"/>
            <w:bottom w:val="none" w:sz="0" w:space="0" w:color="auto"/>
            <w:right w:val="none" w:sz="0" w:space="0" w:color="auto"/>
          </w:divBdr>
        </w:div>
        <w:div w:id="224344314">
          <w:marLeft w:val="0"/>
          <w:marRight w:val="0"/>
          <w:marTop w:val="0"/>
          <w:marBottom w:val="0"/>
          <w:divBdr>
            <w:top w:val="none" w:sz="0" w:space="0" w:color="auto"/>
            <w:left w:val="none" w:sz="0" w:space="0" w:color="auto"/>
            <w:bottom w:val="none" w:sz="0" w:space="0" w:color="auto"/>
            <w:right w:val="none" w:sz="0" w:space="0" w:color="auto"/>
          </w:divBdr>
        </w:div>
        <w:div w:id="227108735">
          <w:marLeft w:val="0"/>
          <w:marRight w:val="0"/>
          <w:marTop w:val="0"/>
          <w:marBottom w:val="0"/>
          <w:divBdr>
            <w:top w:val="none" w:sz="0" w:space="0" w:color="auto"/>
            <w:left w:val="none" w:sz="0" w:space="0" w:color="auto"/>
            <w:bottom w:val="none" w:sz="0" w:space="0" w:color="auto"/>
            <w:right w:val="none" w:sz="0" w:space="0" w:color="auto"/>
          </w:divBdr>
        </w:div>
        <w:div w:id="239563340">
          <w:marLeft w:val="0"/>
          <w:marRight w:val="0"/>
          <w:marTop w:val="0"/>
          <w:marBottom w:val="0"/>
          <w:divBdr>
            <w:top w:val="none" w:sz="0" w:space="0" w:color="auto"/>
            <w:left w:val="none" w:sz="0" w:space="0" w:color="auto"/>
            <w:bottom w:val="none" w:sz="0" w:space="0" w:color="auto"/>
            <w:right w:val="none" w:sz="0" w:space="0" w:color="auto"/>
          </w:divBdr>
        </w:div>
        <w:div w:id="249237030">
          <w:marLeft w:val="0"/>
          <w:marRight w:val="0"/>
          <w:marTop w:val="0"/>
          <w:marBottom w:val="0"/>
          <w:divBdr>
            <w:top w:val="none" w:sz="0" w:space="0" w:color="auto"/>
            <w:left w:val="none" w:sz="0" w:space="0" w:color="auto"/>
            <w:bottom w:val="none" w:sz="0" w:space="0" w:color="auto"/>
            <w:right w:val="none" w:sz="0" w:space="0" w:color="auto"/>
          </w:divBdr>
        </w:div>
        <w:div w:id="261106008">
          <w:marLeft w:val="0"/>
          <w:marRight w:val="0"/>
          <w:marTop w:val="0"/>
          <w:marBottom w:val="0"/>
          <w:divBdr>
            <w:top w:val="none" w:sz="0" w:space="0" w:color="auto"/>
            <w:left w:val="none" w:sz="0" w:space="0" w:color="auto"/>
            <w:bottom w:val="none" w:sz="0" w:space="0" w:color="auto"/>
            <w:right w:val="none" w:sz="0" w:space="0" w:color="auto"/>
          </w:divBdr>
        </w:div>
        <w:div w:id="267737836">
          <w:marLeft w:val="0"/>
          <w:marRight w:val="0"/>
          <w:marTop w:val="0"/>
          <w:marBottom w:val="0"/>
          <w:divBdr>
            <w:top w:val="none" w:sz="0" w:space="0" w:color="auto"/>
            <w:left w:val="none" w:sz="0" w:space="0" w:color="auto"/>
            <w:bottom w:val="none" w:sz="0" w:space="0" w:color="auto"/>
            <w:right w:val="none" w:sz="0" w:space="0" w:color="auto"/>
          </w:divBdr>
        </w:div>
        <w:div w:id="272714707">
          <w:marLeft w:val="0"/>
          <w:marRight w:val="0"/>
          <w:marTop w:val="0"/>
          <w:marBottom w:val="0"/>
          <w:divBdr>
            <w:top w:val="none" w:sz="0" w:space="0" w:color="auto"/>
            <w:left w:val="none" w:sz="0" w:space="0" w:color="auto"/>
            <w:bottom w:val="none" w:sz="0" w:space="0" w:color="auto"/>
            <w:right w:val="none" w:sz="0" w:space="0" w:color="auto"/>
          </w:divBdr>
        </w:div>
        <w:div w:id="294408535">
          <w:marLeft w:val="0"/>
          <w:marRight w:val="0"/>
          <w:marTop w:val="0"/>
          <w:marBottom w:val="0"/>
          <w:divBdr>
            <w:top w:val="none" w:sz="0" w:space="0" w:color="auto"/>
            <w:left w:val="none" w:sz="0" w:space="0" w:color="auto"/>
            <w:bottom w:val="none" w:sz="0" w:space="0" w:color="auto"/>
            <w:right w:val="none" w:sz="0" w:space="0" w:color="auto"/>
          </w:divBdr>
        </w:div>
        <w:div w:id="304507065">
          <w:marLeft w:val="0"/>
          <w:marRight w:val="0"/>
          <w:marTop w:val="0"/>
          <w:marBottom w:val="0"/>
          <w:divBdr>
            <w:top w:val="none" w:sz="0" w:space="0" w:color="auto"/>
            <w:left w:val="none" w:sz="0" w:space="0" w:color="auto"/>
            <w:bottom w:val="none" w:sz="0" w:space="0" w:color="auto"/>
            <w:right w:val="none" w:sz="0" w:space="0" w:color="auto"/>
          </w:divBdr>
        </w:div>
        <w:div w:id="305597091">
          <w:marLeft w:val="0"/>
          <w:marRight w:val="0"/>
          <w:marTop w:val="0"/>
          <w:marBottom w:val="0"/>
          <w:divBdr>
            <w:top w:val="none" w:sz="0" w:space="0" w:color="auto"/>
            <w:left w:val="none" w:sz="0" w:space="0" w:color="auto"/>
            <w:bottom w:val="none" w:sz="0" w:space="0" w:color="auto"/>
            <w:right w:val="none" w:sz="0" w:space="0" w:color="auto"/>
          </w:divBdr>
        </w:div>
        <w:div w:id="307981055">
          <w:marLeft w:val="0"/>
          <w:marRight w:val="0"/>
          <w:marTop w:val="0"/>
          <w:marBottom w:val="0"/>
          <w:divBdr>
            <w:top w:val="none" w:sz="0" w:space="0" w:color="auto"/>
            <w:left w:val="none" w:sz="0" w:space="0" w:color="auto"/>
            <w:bottom w:val="none" w:sz="0" w:space="0" w:color="auto"/>
            <w:right w:val="none" w:sz="0" w:space="0" w:color="auto"/>
          </w:divBdr>
        </w:div>
        <w:div w:id="312493977">
          <w:marLeft w:val="0"/>
          <w:marRight w:val="0"/>
          <w:marTop w:val="0"/>
          <w:marBottom w:val="0"/>
          <w:divBdr>
            <w:top w:val="none" w:sz="0" w:space="0" w:color="auto"/>
            <w:left w:val="none" w:sz="0" w:space="0" w:color="auto"/>
            <w:bottom w:val="none" w:sz="0" w:space="0" w:color="auto"/>
            <w:right w:val="none" w:sz="0" w:space="0" w:color="auto"/>
          </w:divBdr>
        </w:div>
        <w:div w:id="314723313">
          <w:marLeft w:val="0"/>
          <w:marRight w:val="0"/>
          <w:marTop w:val="0"/>
          <w:marBottom w:val="0"/>
          <w:divBdr>
            <w:top w:val="none" w:sz="0" w:space="0" w:color="auto"/>
            <w:left w:val="none" w:sz="0" w:space="0" w:color="auto"/>
            <w:bottom w:val="none" w:sz="0" w:space="0" w:color="auto"/>
            <w:right w:val="none" w:sz="0" w:space="0" w:color="auto"/>
          </w:divBdr>
        </w:div>
        <w:div w:id="331419111">
          <w:marLeft w:val="0"/>
          <w:marRight w:val="0"/>
          <w:marTop w:val="0"/>
          <w:marBottom w:val="0"/>
          <w:divBdr>
            <w:top w:val="none" w:sz="0" w:space="0" w:color="auto"/>
            <w:left w:val="none" w:sz="0" w:space="0" w:color="auto"/>
            <w:bottom w:val="none" w:sz="0" w:space="0" w:color="auto"/>
            <w:right w:val="none" w:sz="0" w:space="0" w:color="auto"/>
          </w:divBdr>
        </w:div>
        <w:div w:id="334696485">
          <w:marLeft w:val="0"/>
          <w:marRight w:val="0"/>
          <w:marTop w:val="0"/>
          <w:marBottom w:val="0"/>
          <w:divBdr>
            <w:top w:val="none" w:sz="0" w:space="0" w:color="auto"/>
            <w:left w:val="none" w:sz="0" w:space="0" w:color="auto"/>
            <w:bottom w:val="none" w:sz="0" w:space="0" w:color="auto"/>
            <w:right w:val="none" w:sz="0" w:space="0" w:color="auto"/>
          </w:divBdr>
        </w:div>
        <w:div w:id="372854198">
          <w:marLeft w:val="0"/>
          <w:marRight w:val="0"/>
          <w:marTop w:val="0"/>
          <w:marBottom w:val="0"/>
          <w:divBdr>
            <w:top w:val="none" w:sz="0" w:space="0" w:color="auto"/>
            <w:left w:val="none" w:sz="0" w:space="0" w:color="auto"/>
            <w:bottom w:val="none" w:sz="0" w:space="0" w:color="auto"/>
            <w:right w:val="none" w:sz="0" w:space="0" w:color="auto"/>
          </w:divBdr>
        </w:div>
        <w:div w:id="389886750">
          <w:marLeft w:val="0"/>
          <w:marRight w:val="0"/>
          <w:marTop w:val="0"/>
          <w:marBottom w:val="0"/>
          <w:divBdr>
            <w:top w:val="none" w:sz="0" w:space="0" w:color="auto"/>
            <w:left w:val="none" w:sz="0" w:space="0" w:color="auto"/>
            <w:bottom w:val="none" w:sz="0" w:space="0" w:color="auto"/>
            <w:right w:val="none" w:sz="0" w:space="0" w:color="auto"/>
          </w:divBdr>
        </w:div>
        <w:div w:id="406074491">
          <w:marLeft w:val="0"/>
          <w:marRight w:val="0"/>
          <w:marTop w:val="0"/>
          <w:marBottom w:val="0"/>
          <w:divBdr>
            <w:top w:val="none" w:sz="0" w:space="0" w:color="auto"/>
            <w:left w:val="none" w:sz="0" w:space="0" w:color="auto"/>
            <w:bottom w:val="none" w:sz="0" w:space="0" w:color="auto"/>
            <w:right w:val="none" w:sz="0" w:space="0" w:color="auto"/>
          </w:divBdr>
        </w:div>
        <w:div w:id="410930740">
          <w:marLeft w:val="0"/>
          <w:marRight w:val="0"/>
          <w:marTop w:val="0"/>
          <w:marBottom w:val="0"/>
          <w:divBdr>
            <w:top w:val="none" w:sz="0" w:space="0" w:color="auto"/>
            <w:left w:val="none" w:sz="0" w:space="0" w:color="auto"/>
            <w:bottom w:val="none" w:sz="0" w:space="0" w:color="auto"/>
            <w:right w:val="none" w:sz="0" w:space="0" w:color="auto"/>
          </w:divBdr>
        </w:div>
        <w:div w:id="419181635">
          <w:marLeft w:val="0"/>
          <w:marRight w:val="0"/>
          <w:marTop w:val="0"/>
          <w:marBottom w:val="0"/>
          <w:divBdr>
            <w:top w:val="none" w:sz="0" w:space="0" w:color="auto"/>
            <w:left w:val="none" w:sz="0" w:space="0" w:color="auto"/>
            <w:bottom w:val="none" w:sz="0" w:space="0" w:color="auto"/>
            <w:right w:val="none" w:sz="0" w:space="0" w:color="auto"/>
          </w:divBdr>
        </w:div>
        <w:div w:id="421226510">
          <w:marLeft w:val="0"/>
          <w:marRight w:val="0"/>
          <w:marTop w:val="0"/>
          <w:marBottom w:val="0"/>
          <w:divBdr>
            <w:top w:val="none" w:sz="0" w:space="0" w:color="auto"/>
            <w:left w:val="none" w:sz="0" w:space="0" w:color="auto"/>
            <w:bottom w:val="none" w:sz="0" w:space="0" w:color="auto"/>
            <w:right w:val="none" w:sz="0" w:space="0" w:color="auto"/>
          </w:divBdr>
        </w:div>
        <w:div w:id="437024792">
          <w:marLeft w:val="0"/>
          <w:marRight w:val="0"/>
          <w:marTop w:val="0"/>
          <w:marBottom w:val="0"/>
          <w:divBdr>
            <w:top w:val="none" w:sz="0" w:space="0" w:color="auto"/>
            <w:left w:val="none" w:sz="0" w:space="0" w:color="auto"/>
            <w:bottom w:val="none" w:sz="0" w:space="0" w:color="auto"/>
            <w:right w:val="none" w:sz="0" w:space="0" w:color="auto"/>
          </w:divBdr>
        </w:div>
        <w:div w:id="439105008">
          <w:marLeft w:val="0"/>
          <w:marRight w:val="0"/>
          <w:marTop w:val="0"/>
          <w:marBottom w:val="0"/>
          <w:divBdr>
            <w:top w:val="none" w:sz="0" w:space="0" w:color="auto"/>
            <w:left w:val="none" w:sz="0" w:space="0" w:color="auto"/>
            <w:bottom w:val="none" w:sz="0" w:space="0" w:color="auto"/>
            <w:right w:val="none" w:sz="0" w:space="0" w:color="auto"/>
          </w:divBdr>
        </w:div>
        <w:div w:id="457838002">
          <w:marLeft w:val="0"/>
          <w:marRight w:val="0"/>
          <w:marTop w:val="0"/>
          <w:marBottom w:val="0"/>
          <w:divBdr>
            <w:top w:val="none" w:sz="0" w:space="0" w:color="auto"/>
            <w:left w:val="none" w:sz="0" w:space="0" w:color="auto"/>
            <w:bottom w:val="none" w:sz="0" w:space="0" w:color="auto"/>
            <w:right w:val="none" w:sz="0" w:space="0" w:color="auto"/>
          </w:divBdr>
        </w:div>
        <w:div w:id="474220097">
          <w:marLeft w:val="0"/>
          <w:marRight w:val="0"/>
          <w:marTop w:val="0"/>
          <w:marBottom w:val="0"/>
          <w:divBdr>
            <w:top w:val="none" w:sz="0" w:space="0" w:color="auto"/>
            <w:left w:val="none" w:sz="0" w:space="0" w:color="auto"/>
            <w:bottom w:val="none" w:sz="0" w:space="0" w:color="auto"/>
            <w:right w:val="none" w:sz="0" w:space="0" w:color="auto"/>
          </w:divBdr>
        </w:div>
        <w:div w:id="488516612">
          <w:marLeft w:val="0"/>
          <w:marRight w:val="0"/>
          <w:marTop w:val="0"/>
          <w:marBottom w:val="0"/>
          <w:divBdr>
            <w:top w:val="none" w:sz="0" w:space="0" w:color="auto"/>
            <w:left w:val="none" w:sz="0" w:space="0" w:color="auto"/>
            <w:bottom w:val="none" w:sz="0" w:space="0" w:color="auto"/>
            <w:right w:val="none" w:sz="0" w:space="0" w:color="auto"/>
          </w:divBdr>
        </w:div>
        <w:div w:id="535311897">
          <w:marLeft w:val="0"/>
          <w:marRight w:val="0"/>
          <w:marTop w:val="0"/>
          <w:marBottom w:val="0"/>
          <w:divBdr>
            <w:top w:val="none" w:sz="0" w:space="0" w:color="auto"/>
            <w:left w:val="none" w:sz="0" w:space="0" w:color="auto"/>
            <w:bottom w:val="none" w:sz="0" w:space="0" w:color="auto"/>
            <w:right w:val="none" w:sz="0" w:space="0" w:color="auto"/>
          </w:divBdr>
        </w:div>
        <w:div w:id="535656160">
          <w:marLeft w:val="0"/>
          <w:marRight w:val="0"/>
          <w:marTop w:val="0"/>
          <w:marBottom w:val="0"/>
          <w:divBdr>
            <w:top w:val="none" w:sz="0" w:space="0" w:color="auto"/>
            <w:left w:val="none" w:sz="0" w:space="0" w:color="auto"/>
            <w:bottom w:val="none" w:sz="0" w:space="0" w:color="auto"/>
            <w:right w:val="none" w:sz="0" w:space="0" w:color="auto"/>
          </w:divBdr>
        </w:div>
        <w:div w:id="537856319">
          <w:marLeft w:val="0"/>
          <w:marRight w:val="0"/>
          <w:marTop w:val="0"/>
          <w:marBottom w:val="0"/>
          <w:divBdr>
            <w:top w:val="none" w:sz="0" w:space="0" w:color="auto"/>
            <w:left w:val="none" w:sz="0" w:space="0" w:color="auto"/>
            <w:bottom w:val="none" w:sz="0" w:space="0" w:color="auto"/>
            <w:right w:val="none" w:sz="0" w:space="0" w:color="auto"/>
          </w:divBdr>
        </w:div>
        <w:div w:id="545338603">
          <w:marLeft w:val="0"/>
          <w:marRight w:val="0"/>
          <w:marTop w:val="0"/>
          <w:marBottom w:val="0"/>
          <w:divBdr>
            <w:top w:val="none" w:sz="0" w:space="0" w:color="auto"/>
            <w:left w:val="none" w:sz="0" w:space="0" w:color="auto"/>
            <w:bottom w:val="none" w:sz="0" w:space="0" w:color="auto"/>
            <w:right w:val="none" w:sz="0" w:space="0" w:color="auto"/>
          </w:divBdr>
        </w:div>
        <w:div w:id="564610976">
          <w:marLeft w:val="0"/>
          <w:marRight w:val="0"/>
          <w:marTop w:val="0"/>
          <w:marBottom w:val="0"/>
          <w:divBdr>
            <w:top w:val="none" w:sz="0" w:space="0" w:color="auto"/>
            <w:left w:val="none" w:sz="0" w:space="0" w:color="auto"/>
            <w:bottom w:val="none" w:sz="0" w:space="0" w:color="auto"/>
            <w:right w:val="none" w:sz="0" w:space="0" w:color="auto"/>
          </w:divBdr>
        </w:div>
        <w:div w:id="569922189">
          <w:marLeft w:val="0"/>
          <w:marRight w:val="0"/>
          <w:marTop w:val="0"/>
          <w:marBottom w:val="0"/>
          <w:divBdr>
            <w:top w:val="none" w:sz="0" w:space="0" w:color="auto"/>
            <w:left w:val="none" w:sz="0" w:space="0" w:color="auto"/>
            <w:bottom w:val="none" w:sz="0" w:space="0" w:color="auto"/>
            <w:right w:val="none" w:sz="0" w:space="0" w:color="auto"/>
          </w:divBdr>
        </w:div>
        <w:div w:id="573440481">
          <w:marLeft w:val="0"/>
          <w:marRight w:val="0"/>
          <w:marTop w:val="0"/>
          <w:marBottom w:val="0"/>
          <w:divBdr>
            <w:top w:val="none" w:sz="0" w:space="0" w:color="auto"/>
            <w:left w:val="none" w:sz="0" w:space="0" w:color="auto"/>
            <w:bottom w:val="none" w:sz="0" w:space="0" w:color="auto"/>
            <w:right w:val="none" w:sz="0" w:space="0" w:color="auto"/>
          </w:divBdr>
        </w:div>
        <w:div w:id="573971961">
          <w:marLeft w:val="0"/>
          <w:marRight w:val="0"/>
          <w:marTop w:val="0"/>
          <w:marBottom w:val="0"/>
          <w:divBdr>
            <w:top w:val="none" w:sz="0" w:space="0" w:color="auto"/>
            <w:left w:val="none" w:sz="0" w:space="0" w:color="auto"/>
            <w:bottom w:val="none" w:sz="0" w:space="0" w:color="auto"/>
            <w:right w:val="none" w:sz="0" w:space="0" w:color="auto"/>
          </w:divBdr>
        </w:div>
        <w:div w:id="576742667">
          <w:marLeft w:val="0"/>
          <w:marRight w:val="0"/>
          <w:marTop w:val="0"/>
          <w:marBottom w:val="0"/>
          <w:divBdr>
            <w:top w:val="none" w:sz="0" w:space="0" w:color="auto"/>
            <w:left w:val="none" w:sz="0" w:space="0" w:color="auto"/>
            <w:bottom w:val="none" w:sz="0" w:space="0" w:color="auto"/>
            <w:right w:val="none" w:sz="0" w:space="0" w:color="auto"/>
          </w:divBdr>
        </w:div>
        <w:div w:id="590092717">
          <w:marLeft w:val="0"/>
          <w:marRight w:val="0"/>
          <w:marTop w:val="0"/>
          <w:marBottom w:val="0"/>
          <w:divBdr>
            <w:top w:val="none" w:sz="0" w:space="0" w:color="auto"/>
            <w:left w:val="none" w:sz="0" w:space="0" w:color="auto"/>
            <w:bottom w:val="none" w:sz="0" w:space="0" w:color="auto"/>
            <w:right w:val="none" w:sz="0" w:space="0" w:color="auto"/>
          </w:divBdr>
        </w:div>
        <w:div w:id="599679567">
          <w:marLeft w:val="0"/>
          <w:marRight w:val="0"/>
          <w:marTop w:val="0"/>
          <w:marBottom w:val="0"/>
          <w:divBdr>
            <w:top w:val="none" w:sz="0" w:space="0" w:color="auto"/>
            <w:left w:val="none" w:sz="0" w:space="0" w:color="auto"/>
            <w:bottom w:val="none" w:sz="0" w:space="0" w:color="auto"/>
            <w:right w:val="none" w:sz="0" w:space="0" w:color="auto"/>
          </w:divBdr>
        </w:div>
        <w:div w:id="610549704">
          <w:marLeft w:val="0"/>
          <w:marRight w:val="0"/>
          <w:marTop w:val="0"/>
          <w:marBottom w:val="0"/>
          <w:divBdr>
            <w:top w:val="none" w:sz="0" w:space="0" w:color="auto"/>
            <w:left w:val="none" w:sz="0" w:space="0" w:color="auto"/>
            <w:bottom w:val="none" w:sz="0" w:space="0" w:color="auto"/>
            <w:right w:val="none" w:sz="0" w:space="0" w:color="auto"/>
          </w:divBdr>
        </w:div>
        <w:div w:id="610626336">
          <w:marLeft w:val="0"/>
          <w:marRight w:val="0"/>
          <w:marTop w:val="0"/>
          <w:marBottom w:val="0"/>
          <w:divBdr>
            <w:top w:val="none" w:sz="0" w:space="0" w:color="auto"/>
            <w:left w:val="none" w:sz="0" w:space="0" w:color="auto"/>
            <w:bottom w:val="none" w:sz="0" w:space="0" w:color="auto"/>
            <w:right w:val="none" w:sz="0" w:space="0" w:color="auto"/>
          </w:divBdr>
        </w:div>
        <w:div w:id="612593700">
          <w:marLeft w:val="0"/>
          <w:marRight w:val="0"/>
          <w:marTop w:val="0"/>
          <w:marBottom w:val="0"/>
          <w:divBdr>
            <w:top w:val="none" w:sz="0" w:space="0" w:color="auto"/>
            <w:left w:val="none" w:sz="0" w:space="0" w:color="auto"/>
            <w:bottom w:val="none" w:sz="0" w:space="0" w:color="auto"/>
            <w:right w:val="none" w:sz="0" w:space="0" w:color="auto"/>
          </w:divBdr>
        </w:div>
        <w:div w:id="623777688">
          <w:marLeft w:val="0"/>
          <w:marRight w:val="0"/>
          <w:marTop w:val="0"/>
          <w:marBottom w:val="0"/>
          <w:divBdr>
            <w:top w:val="none" w:sz="0" w:space="0" w:color="auto"/>
            <w:left w:val="none" w:sz="0" w:space="0" w:color="auto"/>
            <w:bottom w:val="none" w:sz="0" w:space="0" w:color="auto"/>
            <w:right w:val="none" w:sz="0" w:space="0" w:color="auto"/>
          </w:divBdr>
        </w:div>
        <w:div w:id="635796816">
          <w:marLeft w:val="0"/>
          <w:marRight w:val="0"/>
          <w:marTop w:val="0"/>
          <w:marBottom w:val="0"/>
          <w:divBdr>
            <w:top w:val="none" w:sz="0" w:space="0" w:color="auto"/>
            <w:left w:val="none" w:sz="0" w:space="0" w:color="auto"/>
            <w:bottom w:val="none" w:sz="0" w:space="0" w:color="auto"/>
            <w:right w:val="none" w:sz="0" w:space="0" w:color="auto"/>
          </w:divBdr>
        </w:div>
        <w:div w:id="636490736">
          <w:marLeft w:val="0"/>
          <w:marRight w:val="0"/>
          <w:marTop w:val="0"/>
          <w:marBottom w:val="0"/>
          <w:divBdr>
            <w:top w:val="none" w:sz="0" w:space="0" w:color="auto"/>
            <w:left w:val="none" w:sz="0" w:space="0" w:color="auto"/>
            <w:bottom w:val="none" w:sz="0" w:space="0" w:color="auto"/>
            <w:right w:val="none" w:sz="0" w:space="0" w:color="auto"/>
          </w:divBdr>
        </w:div>
        <w:div w:id="639922109">
          <w:marLeft w:val="0"/>
          <w:marRight w:val="0"/>
          <w:marTop w:val="0"/>
          <w:marBottom w:val="0"/>
          <w:divBdr>
            <w:top w:val="none" w:sz="0" w:space="0" w:color="auto"/>
            <w:left w:val="none" w:sz="0" w:space="0" w:color="auto"/>
            <w:bottom w:val="none" w:sz="0" w:space="0" w:color="auto"/>
            <w:right w:val="none" w:sz="0" w:space="0" w:color="auto"/>
          </w:divBdr>
        </w:div>
        <w:div w:id="645160774">
          <w:marLeft w:val="0"/>
          <w:marRight w:val="0"/>
          <w:marTop w:val="0"/>
          <w:marBottom w:val="0"/>
          <w:divBdr>
            <w:top w:val="none" w:sz="0" w:space="0" w:color="auto"/>
            <w:left w:val="none" w:sz="0" w:space="0" w:color="auto"/>
            <w:bottom w:val="none" w:sz="0" w:space="0" w:color="auto"/>
            <w:right w:val="none" w:sz="0" w:space="0" w:color="auto"/>
          </w:divBdr>
        </w:div>
        <w:div w:id="652874732">
          <w:marLeft w:val="0"/>
          <w:marRight w:val="0"/>
          <w:marTop w:val="0"/>
          <w:marBottom w:val="0"/>
          <w:divBdr>
            <w:top w:val="none" w:sz="0" w:space="0" w:color="auto"/>
            <w:left w:val="none" w:sz="0" w:space="0" w:color="auto"/>
            <w:bottom w:val="none" w:sz="0" w:space="0" w:color="auto"/>
            <w:right w:val="none" w:sz="0" w:space="0" w:color="auto"/>
          </w:divBdr>
        </w:div>
        <w:div w:id="659772638">
          <w:marLeft w:val="0"/>
          <w:marRight w:val="0"/>
          <w:marTop w:val="0"/>
          <w:marBottom w:val="0"/>
          <w:divBdr>
            <w:top w:val="none" w:sz="0" w:space="0" w:color="auto"/>
            <w:left w:val="none" w:sz="0" w:space="0" w:color="auto"/>
            <w:bottom w:val="none" w:sz="0" w:space="0" w:color="auto"/>
            <w:right w:val="none" w:sz="0" w:space="0" w:color="auto"/>
          </w:divBdr>
        </w:div>
        <w:div w:id="660696678">
          <w:marLeft w:val="0"/>
          <w:marRight w:val="0"/>
          <w:marTop w:val="0"/>
          <w:marBottom w:val="0"/>
          <w:divBdr>
            <w:top w:val="none" w:sz="0" w:space="0" w:color="auto"/>
            <w:left w:val="none" w:sz="0" w:space="0" w:color="auto"/>
            <w:bottom w:val="none" w:sz="0" w:space="0" w:color="auto"/>
            <w:right w:val="none" w:sz="0" w:space="0" w:color="auto"/>
          </w:divBdr>
        </w:div>
        <w:div w:id="661353045">
          <w:marLeft w:val="0"/>
          <w:marRight w:val="0"/>
          <w:marTop w:val="0"/>
          <w:marBottom w:val="0"/>
          <w:divBdr>
            <w:top w:val="none" w:sz="0" w:space="0" w:color="auto"/>
            <w:left w:val="none" w:sz="0" w:space="0" w:color="auto"/>
            <w:bottom w:val="none" w:sz="0" w:space="0" w:color="auto"/>
            <w:right w:val="none" w:sz="0" w:space="0" w:color="auto"/>
          </w:divBdr>
        </w:div>
        <w:div w:id="672494119">
          <w:marLeft w:val="0"/>
          <w:marRight w:val="0"/>
          <w:marTop w:val="0"/>
          <w:marBottom w:val="0"/>
          <w:divBdr>
            <w:top w:val="none" w:sz="0" w:space="0" w:color="auto"/>
            <w:left w:val="none" w:sz="0" w:space="0" w:color="auto"/>
            <w:bottom w:val="none" w:sz="0" w:space="0" w:color="auto"/>
            <w:right w:val="none" w:sz="0" w:space="0" w:color="auto"/>
          </w:divBdr>
        </w:div>
        <w:div w:id="689792359">
          <w:marLeft w:val="0"/>
          <w:marRight w:val="0"/>
          <w:marTop w:val="0"/>
          <w:marBottom w:val="0"/>
          <w:divBdr>
            <w:top w:val="none" w:sz="0" w:space="0" w:color="auto"/>
            <w:left w:val="none" w:sz="0" w:space="0" w:color="auto"/>
            <w:bottom w:val="none" w:sz="0" w:space="0" w:color="auto"/>
            <w:right w:val="none" w:sz="0" w:space="0" w:color="auto"/>
          </w:divBdr>
        </w:div>
        <w:div w:id="691298564">
          <w:marLeft w:val="0"/>
          <w:marRight w:val="0"/>
          <w:marTop w:val="0"/>
          <w:marBottom w:val="0"/>
          <w:divBdr>
            <w:top w:val="none" w:sz="0" w:space="0" w:color="auto"/>
            <w:left w:val="none" w:sz="0" w:space="0" w:color="auto"/>
            <w:bottom w:val="none" w:sz="0" w:space="0" w:color="auto"/>
            <w:right w:val="none" w:sz="0" w:space="0" w:color="auto"/>
          </w:divBdr>
        </w:div>
        <w:div w:id="698316273">
          <w:marLeft w:val="0"/>
          <w:marRight w:val="0"/>
          <w:marTop w:val="0"/>
          <w:marBottom w:val="0"/>
          <w:divBdr>
            <w:top w:val="none" w:sz="0" w:space="0" w:color="auto"/>
            <w:left w:val="none" w:sz="0" w:space="0" w:color="auto"/>
            <w:bottom w:val="none" w:sz="0" w:space="0" w:color="auto"/>
            <w:right w:val="none" w:sz="0" w:space="0" w:color="auto"/>
          </w:divBdr>
        </w:div>
        <w:div w:id="710613694">
          <w:marLeft w:val="0"/>
          <w:marRight w:val="0"/>
          <w:marTop w:val="0"/>
          <w:marBottom w:val="0"/>
          <w:divBdr>
            <w:top w:val="none" w:sz="0" w:space="0" w:color="auto"/>
            <w:left w:val="none" w:sz="0" w:space="0" w:color="auto"/>
            <w:bottom w:val="none" w:sz="0" w:space="0" w:color="auto"/>
            <w:right w:val="none" w:sz="0" w:space="0" w:color="auto"/>
          </w:divBdr>
        </w:div>
        <w:div w:id="721755533">
          <w:marLeft w:val="0"/>
          <w:marRight w:val="0"/>
          <w:marTop w:val="0"/>
          <w:marBottom w:val="0"/>
          <w:divBdr>
            <w:top w:val="none" w:sz="0" w:space="0" w:color="auto"/>
            <w:left w:val="none" w:sz="0" w:space="0" w:color="auto"/>
            <w:bottom w:val="none" w:sz="0" w:space="0" w:color="auto"/>
            <w:right w:val="none" w:sz="0" w:space="0" w:color="auto"/>
          </w:divBdr>
        </w:div>
        <w:div w:id="722484767">
          <w:marLeft w:val="0"/>
          <w:marRight w:val="0"/>
          <w:marTop w:val="0"/>
          <w:marBottom w:val="0"/>
          <w:divBdr>
            <w:top w:val="none" w:sz="0" w:space="0" w:color="auto"/>
            <w:left w:val="none" w:sz="0" w:space="0" w:color="auto"/>
            <w:bottom w:val="none" w:sz="0" w:space="0" w:color="auto"/>
            <w:right w:val="none" w:sz="0" w:space="0" w:color="auto"/>
          </w:divBdr>
        </w:div>
        <w:div w:id="743601426">
          <w:marLeft w:val="0"/>
          <w:marRight w:val="0"/>
          <w:marTop w:val="0"/>
          <w:marBottom w:val="0"/>
          <w:divBdr>
            <w:top w:val="none" w:sz="0" w:space="0" w:color="auto"/>
            <w:left w:val="none" w:sz="0" w:space="0" w:color="auto"/>
            <w:bottom w:val="none" w:sz="0" w:space="0" w:color="auto"/>
            <w:right w:val="none" w:sz="0" w:space="0" w:color="auto"/>
          </w:divBdr>
        </w:div>
        <w:div w:id="755976468">
          <w:marLeft w:val="0"/>
          <w:marRight w:val="0"/>
          <w:marTop w:val="0"/>
          <w:marBottom w:val="0"/>
          <w:divBdr>
            <w:top w:val="none" w:sz="0" w:space="0" w:color="auto"/>
            <w:left w:val="none" w:sz="0" w:space="0" w:color="auto"/>
            <w:bottom w:val="none" w:sz="0" w:space="0" w:color="auto"/>
            <w:right w:val="none" w:sz="0" w:space="0" w:color="auto"/>
          </w:divBdr>
        </w:div>
        <w:div w:id="756559080">
          <w:marLeft w:val="0"/>
          <w:marRight w:val="0"/>
          <w:marTop w:val="0"/>
          <w:marBottom w:val="0"/>
          <w:divBdr>
            <w:top w:val="none" w:sz="0" w:space="0" w:color="auto"/>
            <w:left w:val="none" w:sz="0" w:space="0" w:color="auto"/>
            <w:bottom w:val="none" w:sz="0" w:space="0" w:color="auto"/>
            <w:right w:val="none" w:sz="0" w:space="0" w:color="auto"/>
          </w:divBdr>
        </w:div>
        <w:div w:id="761071443">
          <w:marLeft w:val="0"/>
          <w:marRight w:val="0"/>
          <w:marTop w:val="0"/>
          <w:marBottom w:val="0"/>
          <w:divBdr>
            <w:top w:val="none" w:sz="0" w:space="0" w:color="auto"/>
            <w:left w:val="none" w:sz="0" w:space="0" w:color="auto"/>
            <w:bottom w:val="none" w:sz="0" w:space="0" w:color="auto"/>
            <w:right w:val="none" w:sz="0" w:space="0" w:color="auto"/>
          </w:divBdr>
        </w:div>
        <w:div w:id="763376608">
          <w:marLeft w:val="0"/>
          <w:marRight w:val="0"/>
          <w:marTop w:val="0"/>
          <w:marBottom w:val="0"/>
          <w:divBdr>
            <w:top w:val="none" w:sz="0" w:space="0" w:color="auto"/>
            <w:left w:val="none" w:sz="0" w:space="0" w:color="auto"/>
            <w:bottom w:val="none" w:sz="0" w:space="0" w:color="auto"/>
            <w:right w:val="none" w:sz="0" w:space="0" w:color="auto"/>
          </w:divBdr>
        </w:div>
        <w:div w:id="769545418">
          <w:marLeft w:val="0"/>
          <w:marRight w:val="0"/>
          <w:marTop w:val="0"/>
          <w:marBottom w:val="0"/>
          <w:divBdr>
            <w:top w:val="none" w:sz="0" w:space="0" w:color="auto"/>
            <w:left w:val="none" w:sz="0" w:space="0" w:color="auto"/>
            <w:bottom w:val="none" w:sz="0" w:space="0" w:color="auto"/>
            <w:right w:val="none" w:sz="0" w:space="0" w:color="auto"/>
          </w:divBdr>
        </w:div>
        <w:div w:id="771819428">
          <w:marLeft w:val="0"/>
          <w:marRight w:val="0"/>
          <w:marTop w:val="0"/>
          <w:marBottom w:val="0"/>
          <w:divBdr>
            <w:top w:val="none" w:sz="0" w:space="0" w:color="auto"/>
            <w:left w:val="none" w:sz="0" w:space="0" w:color="auto"/>
            <w:bottom w:val="none" w:sz="0" w:space="0" w:color="auto"/>
            <w:right w:val="none" w:sz="0" w:space="0" w:color="auto"/>
          </w:divBdr>
        </w:div>
        <w:div w:id="779955816">
          <w:marLeft w:val="0"/>
          <w:marRight w:val="0"/>
          <w:marTop w:val="0"/>
          <w:marBottom w:val="0"/>
          <w:divBdr>
            <w:top w:val="none" w:sz="0" w:space="0" w:color="auto"/>
            <w:left w:val="none" w:sz="0" w:space="0" w:color="auto"/>
            <w:bottom w:val="none" w:sz="0" w:space="0" w:color="auto"/>
            <w:right w:val="none" w:sz="0" w:space="0" w:color="auto"/>
          </w:divBdr>
        </w:div>
        <w:div w:id="786891685">
          <w:marLeft w:val="0"/>
          <w:marRight w:val="0"/>
          <w:marTop w:val="0"/>
          <w:marBottom w:val="0"/>
          <w:divBdr>
            <w:top w:val="none" w:sz="0" w:space="0" w:color="auto"/>
            <w:left w:val="none" w:sz="0" w:space="0" w:color="auto"/>
            <w:bottom w:val="none" w:sz="0" w:space="0" w:color="auto"/>
            <w:right w:val="none" w:sz="0" w:space="0" w:color="auto"/>
          </w:divBdr>
        </w:div>
        <w:div w:id="796485749">
          <w:marLeft w:val="0"/>
          <w:marRight w:val="0"/>
          <w:marTop w:val="0"/>
          <w:marBottom w:val="0"/>
          <w:divBdr>
            <w:top w:val="none" w:sz="0" w:space="0" w:color="auto"/>
            <w:left w:val="none" w:sz="0" w:space="0" w:color="auto"/>
            <w:bottom w:val="none" w:sz="0" w:space="0" w:color="auto"/>
            <w:right w:val="none" w:sz="0" w:space="0" w:color="auto"/>
          </w:divBdr>
        </w:div>
        <w:div w:id="798185299">
          <w:marLeft w:val="0"/>
          <w:marRight w:val="0"/>
          <w:marTop w:val="0"/>
          <w:marBottom w:val="0"/>
          <w:divBdr>
            <w:top w:val="none" w:sz="0" w:space="0" w:color="auto"/>
            <w:left w:val="none" w:sz="0" w:space="0" w:color="auto"/>
            <w:bottom w:val="none" w:sz="0" w:space="0" w:color="auto"/>
            <w:right w:val="none" w:sz="0" w:space="0" w:color="auto"/>
          </w:divBdr>
        </w:div>
        <w:div w:id="802582484">
          <w:marLeft w:val="0"/>
          <w:marRight w:val="0"/>
          <w:marTop w:val="0"/>
          <w:marBottom w:val="0"/>
          <w:divBdr>
            <w:top w:val="none" w:sz="0" w:space="0" w:color="auto"/>
            <w:left w:val="none" w:sz="0" w:space="0" w:color="auto"/>
            <w:bottom w:val="none" w:sz="0" w:space="0" w:color="auto"/>
            <w:right w:val="none" w:sz="0" w:space="0" w:color="auto"/>
          </w:divBdr>
        </w:div>
        <w:div w:id="812137659">
          <w:marLeft w:val="0"/>
          <w:marRight w:val="0"/>
          <w:marTop w:val="0"/>
          <w:marBottom w:val="0"/>
          <w:divBdr>
            <w:top w:val="none" w:sz="0" w:space="0" w:color="auto"/>
            <w:left w:val="none" w:sz="0" w:space="0" w:color="auto"/>
            <w:bottom w:val="none" w:sz="0" w:space="0" w:color="auto"/>
            <w:right w:val="none" w:sz="0" w:space="0" w:color="auto"/>
          </w:divBdr>
        </w:div>
        <w:div w:id="835609428">
          <w:marLeft w:val="0"/>
          <w:marRight w:val="0"/>
          <w:marTop w:val="0"/>
          <w:marBottom w:val="0"/>
          <w:divBdr>
            <w:top w:val="none" w:sz="0" w:space="0" w:color="auto"/>
            <w:left w:val="none" w:sz="0" w:space="0" w:color="auto"/>
            <w:bottom w:val="none" w:sz="0" w:space="0" w:color="auto"/>
            <w:right w:val="none" w:sz="0" w:space="0" w:color="auto"/>
          </w:divBdr>
        </w:div>
        <w:div w:id="839006345">
          <w:marLeft w:val="0"/>
          <w:marRight w:val="0"/>
          <w:marTop w:val="0"/>
          <w:marBottom w:val="0"/>
          <w:divBdr>
            <w:top w:val="none" w:sz="0" w:space="0" w:color="auto"/>
            <w:left w:val="none" w:sz="0" w:space="0" w:color="auto"/>
            <w:bottom w:val="none" w:sz="0" w:space="0" w:color="auto"/>
            <w:right w:val="none" w:sz="0" w:space="0" w:color="auto"/>
          </w:divBdr>
        </w:div>
        <w:div w:id="840268455">
          <w:marLeft w:val="0"/>
          <w:marRight w:val="0"/>
          <w:marTop w:val="0"/>
          <w:marBottom w:val="0"/>
          <w:divBdr>
            <w:top w:val="none" w:sz="0" w:space="0" w:color="auto"/>
            <w:left w:val="none" w:sz="0" w:space="0" w:color="auto"/>
            <w:bottom w:val="none" w:sz="0" w:space="0" w:color="auto"/>
            <w:right w:val="none" w:sz="0" w:space="0" w:color="auto"/>
          </w:divBdr>
        </w:div>
        <w:div w:id="850989232">
          <w:marLeft w:val="0"/>
          <w:marRight w:val="0"/>
          <w:marTop w:val="0"/>
          <w:marBottom w:val="0"/>
          <w:divBdr>
            <w:top w:val="none" w:sz="0" w:space="0" w:color="auto"/>
            <w:left w:val="none" w:sz="0" w:space="0" w:color="auto"/>
            <w:bottom w:val="none" w:sz="0" w:space="0" w:color="auto"/>
            <w:right w:val="none" w:sz="0" w:space="0" w:color="auto"/>
          </w:divBdr>
        </w:div>
        <w:div w:id="861623522">
          <w:marLeft w:val="0"/>
          <w:marRight w:val="0"/>
          <w:marTop w:val="0"/>
          <w:marBottom w:val="0"/>
          <w:divBdr>
            <w:top w:val="none" w:sz="0" w:space="0" w:color="auto"/>
            <w:left w:val="none" w:sz="0" w:space="0" w:color="auto"/>
            <w:bottom w:val="none" w:sz="0" w:space="0" w:color="auto"/>
            <w:right w:val="none" w:sz="0" w:space="0" w:color="auto"/>
          </w:divBdr>
        </w:div>
        <w:div w:id="866874962">
          <w:marLeft w:val="0"/>
          <w:marRight w:val="0"/>
          <w:marTop w:val="0"/>
          <w:marBottom w:val="0"/>
          <w:divBdr>
            <w:top w:val="none" w:sz="0" w:space="0" w:color="auto"/>
            <w:left w:val="none" w:sz="0" w:space="0" w:color="auto"/>
            <w:bottom w:val="none" w:sz="0" w:space="0" w:color="auto"/>
            <w:right w:val="none" w:sz="0" w:space="0" w:color="auto"/>
          </w:divBdr>
        </w:div>
        <w:div w:id="875312422">
          <w:marLeft w:val="0"/>
          <w:marRight w:val="0"/>
          <w:marTop w:val="0"/>
          <w:marBottom w:val="0"/>
          <w:divBdr>
            <w:top w:val="none" w:sz="0" w:space="0" w:color="auto"/>
            <w:left w:val="none" w:sz="0" w:space="0" w:color="auto"/>
            <w:bottom w:val="none" w:sz="0" w:space="0" w:color="auto"/>
            <w:right w:val="none" w:sz="0" w:space="0" w:color="auto"/>
          </w:divBdr>
        </w:div>
        <w:div w:id="877159470">
          <w:marLeft w:val="0"/>
          <w:marRight w:val="0"/>
          <w:marTop w:val="0"/>
          <w:marBottom w:val="0"/>
          <w:divBdr>
            <w:top w:val="none" w:sz="0" w:space="0" w:color="auto"/>
            <w:left w:val="none" w:sz="0" w:space="0" w:color="auto"/>
            <w:bottom w:val="none" w:sz="0" w:space="0" w:color="auto"/>
            <w:right w:val="none" w:sz="0" w:space="0" w:color="auto"/>
          </w:divBdr>
        </w:div>
        <w:div w:id="881790425">
          <w:marLeft w:val="0"/>
          <w:marRight w:val="0"/>
          <w:marTop w:val="0"/>
          <w:marBottom w:val="0"/>
          <w:divBdr>
            <w:top w:val="none" w:sz="0" w:space="0" w:color="auto"/>
            <w:left w:val="none" w:sz="0" w:space="0" w:color="auto"/>
            <w:bottom w:val="none" w:sz="0" w:space="0" w:color="auto"/>
            <w:right w:val="none" w:sz="0" w:space="0" w:color="auto"/>
          </w:divBdr>
        </w:div>
        <w:div w:id="895506581">
          <w:marLeft w:val="0"/>
          <w:marRight w:val="0"/>
          <w:marTop w:val="0"/>
          <w:marBottom w:val="0"/>
          <w:divBdr>
            <w:top w:val="none" w:sz="0" w:space="0" w:color="auto"/>
            <w:left w:val="none" w:sz="0" w:space="0" w:color="auto"/>
            <w:bottom w:val="none" w:sz="0" w:space="0" w:color="auto"/>
            <w:right w:val="none" w:sz="0" w:space="0" w:color="auto"/>
          </w:divBdr>
        </w:div>
        <w:div w:id="903755442">
          <w:marLeft w:val="0"/>
          <w:marRight w:val="0"/>
          <w:marTop w:val="0"/>
          <w:marBottom w:val="0"/>
          <w:divBdr>
            <w:top w:val="none" w:sz="0" w:space="0" w:color="auto"/>
            <w:left w:val="none" w:sz="0" w:space="0" w:color="auto"/>
            <w:bottom w:val="none" w:sz="0" w:space="0" w:color="auto"/>
            <w:right w:val="none" w:sz="0" w:space="0" w:color="auto"/>
          </w:divBdr>
        </w:div>
        <w:div w:id="910654875">
          <w:marLeft w:val="0"/>
          <w:marRight w:val="0"/>
          <w:marTop w:val="0"/>
          <w:marBottom w:val="0"/>
          <w:divBdr>
            <w:top w:val="none" w:sz="0" w:space="0" w:color="auto"/>
            <w:left w:val="none" w:sz="0" w:space="0" w:color="auto"/>
            <w:bottom w:val="none" w:sz="0" w:space="0" w:color="auto"/>
            <w:right w:val="none" w:sz="0" w:space="0" w:color="auto"/>
          </w:divBdr>
        </w:div>
        <w:div w:id="929003893">
          <w:marLeft w:val="0"/>
          <w:marRight w:val="0"/>
          <w:marTop w:val="0"/>
          <w:marBottom w:val="0"/>
          <w:divBdr>
            <w:top w:val="none" w:sz="0" w:space="0" w:color="auto"/>
            <w:left w:val="none" w:sz="0" w:space="0" w:color="auto"/>
            <w:bottom w:val="none" w:sz="0" w:space="0" w:color="auto"/>
            <w:right w:val="none" w:sz="0" w:space="0" w:color="auto"/>
          </w:divBdr>
        </w:div>
        <w:div w:id="929315842">
          <w:marLeft w:val="0"/>
          <w:marRight w:val="0"/>
          <w:marTop w:val="0"/>
          <w:marBottom w:val="0"/>
          <w:divBdr>
            <w:top w:val="none" w:sz="0" w:space="0" w:color="auto"/>
            <w:left w:val="none" w:sz="0" w:space="0" w:color="auto"/>
            <w:bottom w:val="none" w:sz="0" w:space="0" w:color="auto"/>
            <w:right w:val="none" w:sz="0" w:space="0" w:color="auto"/>
          </w:divBdr>
        </w:div>
        <w:div w:id="929462208">
          <w:marLeft w:val="0"/>
          <w:marRight w:val="0"/>
          <w:marTop w:val="0"/>
          <w:marBottom w:val="0"/>
          <w:divBdr>
            <w:top w:val="none" w:sz="0" w:space="0" w:color="auto"/>
            <w:left w:val="none" w:sz="0" w:space="0" w:color="auto"/>
            <w:bottom w:val="none" w:sz="0" w:space="0" w:color="auto"/>
            <w:right w:val="none" w:sz="0" w:space="0" w:color="auto"/>
          </w:divBdr>
        </w:div>
        <w:div w:id="932201971">
          <w:marLeft w:val="0"/>
          <w:marRight w:val="0"/>
          <w:marTop w:val="0"/>
          <w:marBottom w:val="0"/>
          <w:divBdr>
            <w:top w:val="none" w:sz="0" w:space="0" w:color="auto"/>
            <w:left w:val="none" w:sz="0" w:space="0" w:color="auto"/>
            <w:bottom w:val="none" w:sz="0" w:space="0" w:color="auto"/>
            <w:right w:val="none" w:sz="0" w:space="0" w:color="auto"/>
          </w:divBdr>
        </w:div>
        <w:div w:id="940114347">
          <w:marLeft w:val="0"/>
          <w:marRight w:val="0"/>
          <w:marTop w:val="0"/>
          <w:marBottom w:val="0"/>
          <w:divBdr>
            <w:top w:val="none" w:sz="0" w:space="0" w:color="auto"/>
            <w:left w:val="none" w:sz="0" w:space="0" w:color="auto"/>
            <w:bottom w:val="none" w:sz="0" w:space="0" w:color="auto"/>
            <w:right w:val="none" w:sz="0" w:space="0" w:color="auto"/>
          </w:divBdr>
        </w:div>
        <w:div w:id="951790323">
          <w:marLeft w:val="0"/>
          <w:marRight w:val="0"/>
          <w:marTop w:val="0"/>
          <w:marBottom w:val="0"/>
          <w:divBdr>
            <w:top w:val="none" w:sz="0" w:space="0" w:color="auto"/>
            <w:left w:val="none" w:sz="0" w:space="0" w:color="auto"/>
            <w:bottom w:val="none" w:sz="0" w:space="0" w:color="auto"/>
            <w:right w:val="none" w:sz="0" w:space="0" w:color="auto"/>
          </w:divBdr>
        </w:div>
        <w:div w:id="956908893">
          <w:marLeft w:val="0"/>
          <w:marRight w:val="0"/>
          <w:marTop w:val="0"/>
          <w:marBottom w:val="0"/>
          <w:divBdr>
            <w:top w:val="none" w:sz="0" w:space="0" w:color="auto"/>
            <w:left w:val="none" w:sz="0" w:space="0" w:color="auto"/>
            <w:bottom w:val="none" w:sz="0" w:space="0" w:color="auto"/>
            <w:right w:val="none" w:sz="0" w:space="0" w:color="auto"/>
          </w:divBdr>
        </w:div>
        <w:div w:id="957563679">
          <w:marLeft w:val="0"/>
          <w:marRight w:val="0"/>
          <w:marTop w:val="0"/>
          <w:marBottom w:val="0"/>
          <w:divBdr>
            <w:top w:val="none" w:sz="0" w:space="0" w:color="auto"/>
            <w:left w:val="none" w:sz="0" w:space="0" w:color="auto"/>
            <w:bottom w:val="none" w:sz="0" w:space="0" w:color="auto"/>
            <w:right w:val="none" w:sz="0" w:space="0" w:color="auto"/>
          </w:divBdr>
        </w:div>
        <w:div w:id="959647538">
          <w:marLeft w:val="0"/>
          <w:marRight w:val="0"/>
          <w:marTop w:val="0"/>
          <w:marBottom w:val="0"/>
          <w:divBdr>
            <w:top w:val="none" w:sz="0" w:space="0" w:color="auto"/>
            <w:left w:val="none" w:sz="0" w:space="0" w:color="auto"/>
            <w:bottom w:val="none" w:sz="0" w:space="0" w:color="auto"/>
            <w:right w:val="none" w:sz="0" w:space="0" w:color="auto"/>
          </w:divBdr>
        </w:div>
        <w:div w:id="968167387">
          <w:marLeft w:val="0"/>
          <w:marRight w:val="0"/>
          <w:marTop w:val="0"/>
          <w:marBottom w:val="0"/>
          <w:divBdr>
            <w:top w:val="none" w:sz="0" w:space="0" w:color="auto"/>
            <w:left w:val="none" w:sz="0" w:space="0" w:color="auto"/>
            <w:bottom w:val="none" w:sz="0" w:space="0" w:color="auto"/>
            <w:right w:val="none" w:sz="0" w:space="0" w:color="auto"/>
          </w:divBdr>
        </w:div>
        <w:div w:id="977144579">
          <w:marLeft w:val="0"/>
          <w:marRight w:val="0"/>
          <w:marTop w:val="0"/>
          <w:marBottom w:val="0"/>
          <w:divBdr>
            <w:top w:val="none" w:sz="0" w:space="0" w:color="auto"/>
            <w:left w:val="none" w:sz="0" w:space="0" w:color="auto"/>
            <w:bottom w:val="none" w:sz="0" w:space="0" w:color="auto"/>
            <w:right w:val="none" w:sz="0" w:space="0" w:color="auto"/>
          </w:divBdr>
        </w:div>
        <w:div w:id="985469795">
          <w:marLeft w:val="0"/>
          <w:marRight w:val="0"/>
          <w:marTop w:val="0"/>
          <w:marBottom w:val="0"/>
          <w:divBdr>
            <w:top w:val="none" w:sz="0" w:space="0" w:color="auto"/>
            <w:left w:val="none" w:sz="0" w:space="0" w:color="auto"/>
            <w:bottom w:val="none" w:sz="0" w:space="0" w:color="auto"/>
            <w:right w:val="none" w:sz="0" w:space="0" w:color="auto"/>
          </w:divBdr>
        </w:div>
        <w:div w:id="987636699">
          <w:marLeft w:val="0"/>
          <w:marRight w:val="0"/>
          <w:marTop w:val="0"/>
          <w:marBottom w:val="0"/>
          <w:divBdr>
            <w:top w:val="none" w:sz="0" w:space="0" w:color="auto"/>
            <w:left w:val="none" w:sz="0" w:space="0" w:color="auto"/>
            <w:bottom w:val="none" w:sz="0" w:space="0" w:color="auto"/>
            <w:right w:val="none" w:sz="0" w:space="0" w:color="auto"/>
          </w:divBdr>
        </w:div>
        <w:div w:id="989283013">
          <w:marLeft w:val="0"/>
          <w:marRight w:val="0"/>
          <w:marTop w:val="0"/>
          <w:marBottom w:val="0"/>
          <w:divBdr>
            <w:top w:val="none" w:sz="0" w:space="0" w:color="auto"/>
            <w:left w:val="none" w:sz="0" w:space="0" w:color="auto"/>
            <w:bottom w:val="none" w:sz="0" w:space="0" w:color="auto"/>
            <w:right w:val="none" w:sz="0" w:space="0" w:color="auto"/>
          </w:divBdr>
        </w:div>
        <w:div w:id="1001084216">
          <w:marLeft w:val="0"/>
          <w:marRight w:val="0"/>
          <w:marTop w:val="0"/>
          <w:marBottom w:val="0"/>
          <w:divBdr>
            <w:top w:val="none" w:sz="0" w:space="0" w:color="auto"/>
            <w:left w:val="none" w:sz="0" w:space="0" w:color="auto"/>
            <w:bottom w:val="none" w:sz="0" w:space="0" w:color="auto"/>
            <w:right w:val="none" w:sz="0" w:space="0" w:color="auto"/>
          </w:divBdr>
        </w:div>
        <w:div w:id="1004282569">
          <w:marLeft w:val="0"/>
          <w:marRight w:val="0"/>
          <w:marTop w:val="0"/>
          <w:marBottom w:val="0"/>
          <w:divBdr>
            <w:top w:val="none" w:sz="0" w:space="0" w:color="auto"/>
            <w:left w:val="none" w:sz="0" w:space="0" w:color="auto"/>
            <w:bottom w:val="none" w:sz="0" w:space="0" w:color="auto"/>
            <w:right w:val="none" w:sz="0" w:space="0" w:color="auto"/>
          </w:divBdr>
        </w:div>
        <w:div w:id="1015035298">
          <w:marLeft w:val="0"/>
          <w:marRight w:val="0"/>
          <w:marTop w:val="0"/>
          <w:marBottom w:val="0"/>
          <w:divBdr>
            <w:top w:val="none" w:sz="0" w:space="0" w:color="auto"/>
            <w:left w:val="none" w:sz="0" w:space="0" w:color="auto"/>
            <w:bottom w:val="none" w:sz="0" w:space="0" w:color="auto"/>
            <w:right w:val="none" w:sz="0" w:space="0" w:color="auto"/>
          </w:divBdr>
        </w:div>
        <w:div w:id="1026522171">
          <w:marLeft w:val="0"/>
          <w:marRight w:val="0"/>
          <w:marTop w:val="0"/>
          <w:marBottom w:val="0"/>
          <w:divBdr>
            <w:top w:val="none" w:sz="0" w:space="0" w:color="auto"/>
            <w:left w:val="none" w:sz="0" w:space="0" w:color="auto"/>
            <w:bottom w:val="none" w:sz="0" w:space="0" w:color="auto"/>
            <w:right w:val="none" w:sz="0" w:space="0" w:color="auto"/>
          </w:divBdr>
        </w:div>
        <w:div w:id="1035499495">
          <w:marLeft w:val="0"/>
          <w:marRight w:val="0"/>
          <w:marTop w:val="0"/>
          <w:marBottom w:val="0"/>
          <w:divBdr>
            <w:top w:val="none" w:sz="0" w:space="0" w:color="auto"/>
            <w:left w:val="none" w:sz="0" w:space="0" w:color="auto"/>
            <w:bottom w:val="none" w:sz="0" w:space="0" w:color="auto"/>
            <w:right w:val="none" w:sz="0" w:space="0" w:color="auto"/>
          </w:divBdr>
        </w:div>
        <w:div w:id="1046950047">
          <w:marLeft w:val="0"/>
          <w:marRight w:val="0"/>
          <w:marTop w:val="0"/>
          <w:marBottom w:val="0"/>
          <w:divBdr>
            <w:top w:val="none" w:sz="0" w:space="0" w:color="auto"/>
            <w:left w:val="none" w:sz="0" w:space="0" w:color="auto"/>
            <w:bottom w:val="none" w:sz="0" w:space="0" w:color="auto"/>
            <w:right w:val="none" w:sz="0" w:space="0" w:color="auto"/>
          </w:divBdr>
        </w:div>
        <w:div w:id="1049645664">
          <w:marLeft w:val="0"/>
          <w:marRight w:val="0"/>
          <w:marTop w:val="0"/>
          <w:marBottom w:val="0"/>
          <w:divBdr>
            <w:top w:val="none" w:sz="0" w:space="0" w:color="auto"/>
            <w:left w:val="none" w:sz="0" w:space="0" w:color="auto"/>
            <w:bottom w:val="none" w:sz="0" w:space="0" w:color="auto"/>
            <w:right w:val="none" w:sz="0" w:space="0" w:color="auto"/>
          </w:divBdr>
        </w:div>
        <w:div w:id="1073744555">
          <w:marLeft w:val="0"/>
          <w:marRight w:val="0"/>
          <w:marTop w:val="0"/>
          <w:marBottom w:val="0"/>
          <w:divBdr>
            <w:top w:val="none" w:sz="0" w:space="0" w:color="auto"/>
            <w:left w:val="none" w:sz="0" w:space="0" w:color="auto"/>
            <w:bottom w:val="none" w:sz="0" w:space="0" w:color="auto"/>
            <w:right w:val="none" w:sz="0" w:space="0" w:color="auto"/>
          </w:divBdr>
        </w:div>
        <w:div w:id="1083994096">
          <w:marLeft w:val="0"/>
          <w:marRight w:val="0"/>
          <w:marTop w:val="0"/>
          <w:marBottom w:val="0"/>
          <w:divBdr>
            <w:top w:val="none" w:sz="0" w:space="0" w:color="auto"/>
            <w:left w:val="none" w:sz="0" w:space="0" w:color="auto"/>
            <w:bottom w:val="none" w:sz="0" w:space="0" w:color="auto"/>
            <w:right w:val="none" w:sz="0" w:space="0" w:color="auto"/>
          </w:divBdr>
        </w:div>
        <w:div w:id="1087314380">
          <w:marLeft w:val="0"/>
          <w:marRight w:val="0"/>
          <w:marTop w:val="0"/>
          <w:marBottom w:val="0"/>
          <w:divBdr>
            <w:top w:val="none" w:sz="0" w:space="0" w:color="auto"/>
            <w:left w:val="none" w:sz="0" w:space="0" w:color="auto"/>
            <w:bottom w:val="none" w:sz="0" w:space="0" w:color="auto"/>
            <w:right w:val="none" w:sz="0" w:space="0" w:color="auto"/>
          </w:divBdr>
        </w:div>
        <w:div w:id="1101022794">
          <w:marLeft w:val="0"/>
          <w:marRight w:val="0"/>
          <w:marTop w:val="0"/>
          <w:marBottom w:val="0"/>
          <w:divBdr>
            <w:top w:val="none" w:sz="0" w:space="0" w:color="auto"/>
            <w:left w:val="none" w:sz="0" w:space="0" w:color="auto"/>
            <w:bottom w:val="none" w:sz="0" w:space="0" w:color="auto"/>
            <w:right w:val="none" w:sz="0" w:space="0" w:color="auto"/>
          </w:divBdr>
        </w:div>
        <w:div w:id="1109005995">
          <w:marLeft w:val="0"/>
          <w:marRight w:val="0"/>
          <w:marTop w:val="0"/>
          <w:marBottom w:val="0"/>
          <w:divBdr>
            <w:top w:val="none" w:sz="0" w:space="0" w:color="auto"/>
            <w:left w:val="none" w:sz="0" w:space="0" w:color="auto"/>
            <w:bottom w:val="none" w:sz="0" w:space="0" w:color="auto"/>
            <w:right w:val="none" w:sz="0" w:space="0" w:color="auto"/>
          </w:divBdr>
        </w:div>
        <w:div w:id="1112090171">
          <w:marLeft w:val="0"/>
          <w:marRight w:val="0"/>
          <w:marTop w:val="0"/>
          <w:marBottom w:val="0"/>
          <w:divBdr>
            <w:top w:val="none" w:sz="0" w:space="0" w:color="auto"/>
            <w:left w:val="none" w:sz="0" w:space="0" w:color="auto"/>
            <w:bottom w:val="none" w:sz="0" w:space="0" w:color="auto"/>
            <w:right w:val="none" w:sz="0" w:space="0" w:color="auto"/>
          </w:divBdr>
        </w:div>
        <w:div w:id="1114445834">
          <w:marLeft w:val="0"/>
          <w:marRight w:val="0"/>
          <w:marTop w:val="0"/>
          <w:marBottom w:val="0"/>
          <w:divBdr>
            <w:top w:val="none" w:sz="0" w:space="0" w:color="auto"/>
            <w:left w:val="none" w:sz="0" w:space="0" w:color="auto"/>
            <w:bottom w:val="none" w:sz="0" w:space="0" w:color="auto"/>
            <w:right w:val="none" w:sz="0" w:space="0" w:color="auto"/>
          </w:divBdr>
        </w:div>
        <w:div w:id="1133989182">
          <w:marLeft w:val="0"/>
          <w:marRight w:val="0"/>
          <w:marTop w:val="0"/>
          <w:marBottom w:val="0"/>
          <w:divBdr>
            <w:top w:val="none" w:sz="0" w:space="0" w:color="auto"/>
            <w:left w:val="none" w:sz="0" w:space="0" w:color="auto"/>
            <w:bottom w:val="none" w:sz="0" w:space="0" w:color="auto"/>
            <w:right w:val="none" w:sz="0" w:space="0" w:color="auto"/>
          </w:divBdr>
        </w:div>
        <w:div w:id="1146363948">
          <w:marLeft w:val="0"/>
          <w:marRight w:val="0"/>
          <w:marTop w:val="0"/>
          <w:marBottom w:val="0"/>
          <w:divBdr>
            <w:top w:val="none" w:sz="0" w:space="0" w:color="auto"/>
            <w:left w:val="none" w:sz="0" w:space="0" w:color="auto"/>
            <w:bottom w:val="none" w:sz="0" w:space="0" w:color="auto"/>
            <w:right w:val="none" w:sz="0" w:space="0" w:color="auto"/>
          </w:divBdr>
        </w:div>
        <w:div w:id="1147554239">
          <w:marLeft w:val="0"/>
          <w:marRight w:val="0"/>
          <w:marTop w:val="0"/>
          <w:marBottom w:val="0"/>
          <w:divBdr>
            <w:top w:val="none" w:sz="0" w:space="0" w:color="auto"/>
            <w:left w:val="none" w:sz="0" w:space="0" w:color="auto"/>
            <w:bottom w:val="none" w:sz="0" w:space="0" w:color="auto"/>
            <w:right w:val="none" w:sz="0" w:space="0" w:color="auto"/>
          </w:divBdr>
        </w:div>
        <w:div w:id="1147936909">
          <w:marLeft w:val="0"/>
          <w:marRight w:val="0"/>
          <w:marTop w:val="0"/>
          <w:marBottom w:val="0"/>
          <w:divBdr>
            <w:top w:val="none" w:sz="0" w:space="0" w:color="auto"/>
            <w:left w:val="none" w:sz="0" w:space="0" w:color="auto"/>
            <w:bottom w:val="none" w:sz="0" w:space="0" w:color="auto"/>
            <w:right w:val="none" w:sz="0" w:space="0" w:color="auto"/>
          </w:divBdr>
        </w:div>
        <w:div w:id="1155876665">
          <w:marLeft w:val="0"/>
          <w:marRight w:val="0"/>
          <w:marTop w:val="0"/>
          <w:marBottom w:val="0"/>
          <w:divBdr>
            <w:top w:val="none" w:sz="0" w:space="0" w:color="auto"/>
            <w:left w:val="none" w:sz="0" w:space="0" w:color="auto"/>
            <w:bottom w:val="none" w:sz="0" w:space="0" w:color="auto"/>
            <w:right w:val="none" w:sz="0" w:space="0" w:color="auto"/>
          </w:divBdr>
        </w:div>
        <w:div w:id="1157301106">
          <w:marLeft w:val="0"/>
          <w:marRight w:val="0"/>
          <w:marTop w:val="0"/>
          <w:marBottom w:val="0"/>
          <w:divBdr>
            <w:top w:val="none" w:sz="0" w:space="0" w:color="auto"/>
            <w:left w:val="none" w:sz="0" w:space="0" w:color="auto"/>
            <w:bottom w:val="none" w:sz="0" w:space="0" w:color="auto"/>
            <w:right w:val="none" w:sz="0" w:space="0" w:color="auto"/>
          </w:divBdr>
        </w:div>
        <w:div w:id="1174952804">
          <w:marLeft w:val="0"/>
          <w:marRight w:val="0"/>
          <w:marTop w:val="0"/>
          <w:marBottom w:val="0"/>
          <w:divBdr>
            <w:top w:val="none" w:sz="0" w:space="0" w:color="auto"/>
            <w:left w:val="none" w:sz="0" w:space="0" w:color="auto"/>
            <w:bottom w:val="none" w:sz="0" w:space="0" w:color="auto"/>
            <w:right w:val="none" w:sz="0" w:space="0" w:color="auto"/>
          </w:divBdr>
        </w:div>
        <w:div w:id="1191995505">
          <w:marLeft w:val="0"/>
          <w:marRight w:val="0"/>
          <w:marTop w:val="0"/>
          <w:marBottom w:val="0"/>
          <w:divBdr>
            <w:top w:val="none" w:sz="0" w:space="0" w:color="auto"/>
            <w:left w:val="none" w:sz="0" w:space="0" w:color="auto"/>
            <w:bottom w:val="none" w:sz="0" w:space="0" w:color="auto"/>
            <w:right w:val="none" w:sz="0" w:space="0" w:color="auto"/>
          </w:divBdr>
        </w:div>
        <w:div w:id="1206914666">
          <w:marLeft w:val="0"/>
          <w:marRight w:val="0"/>
          <w:marTop w:val="0"/>
          <w:marBottom w:val="0"/>
          <w:divBdr>
            <w:top w:val="none" w:sz="0" w:space="0" w:color="auto"/>
            <w:left w:val="none" w:sz="0" w:space="0" w:color="auto"/>
            <w:bottom w:val="none" w:sz="0" w:space="0" w:color="auto"/>
            <w:right w:val="none" w:sz="0" w:space="0" w:color="auto"/>
          </w:divBdr>
        </w:div>
        <w:div w:id="1209219798">
          <w:marLeft w:val="0"/>
          <w:marRight w:val="0"/>
          <w:marTop w:val="0"/>
          <w:marBottom w:val="0"/>
          <w:divBdr>
            <w:top w:val="none" w:sz="0" w:space="0" w:color="auto"/>
            <w:left w:val="none" w:sz="0" w:space="0" w:color="auto"/>
            <w:bottom w:val="none" w:sz="0" w:space="0" w:color="auto"/>
            <w:right w:val="none" w:sz="0" w:space="0" w:color="auto"/>
          </w:divBdr>
        </w:div>
        <w:div w:id="1211070639">
          <w:marLeft w:val="0"/>
          <w:marRight w:val="0"/>
          <w:marTop w:val="0"/>
          <w:marBottom w:val="0"/>
          <w:divBdr>
            <w:top w:val="none" w:sz="0" w:space="0" w:color="auto"/>
            <w:left w:val="none" w:sz="0" w:space="0" w:color="auto"/>
            <w:bottom w:val="none" w:sz="0" w:space="0" w:color="auto"/>
            <w:right w:val="none" w:sz="0" w:space="0" w:color="auto"/>
          </w:divBdr>
        </w:div>
        <w:div w:id="1211265501">
          <w:marLeft w:val="0"/>
          <w:marRight w:val="0"/>
          <w:marTop w:val="0"/>
          <w:marBottom w:val="0"/>
          <w:divBdr>
            <w:top w:val="none" w:sz="0" w:space="0" w:color="auto"/>
            <w:left w:val="none" w:sz="0" w:space="0" w:color="auto"/>
            <w:bottom w:val="none" w:sz="0" w:space="0" w:color="auto"/>
            <w:right w:val="none" w:sz="0" w:space="0" w:color="auto"/>
          </w:divBdr>
        </w:div>
        <w:div w:id="1218932483">
          <w:marLeft w:val="0"/>
          <w:marRight w:val="0"/>
          <w:marTop w:val="0"/>
          <w:marBottom w:val="0"/>
          <w:divBdr>
            <w:top w:val="none" w:sz="0" w:space="0" w:color="auto"/>
            <w:left w:val="none" w:sz="0" w:space="0" w:color="auto"/>
            <w:bottom w:val="none" w:sz="0" w:space="0" w:color="auto"/>
            <w:right w:val="none" w:sz="0" w:space="0" w:color="auto"/>
          </w:divBdr>
        </w:div>
        <w:div w:id="1267226539">
          <w:marLeft w:val="0"/>
          <w:marRight w:val="0"/>
          <w:marTop w:val="0"/>
          <w:marBottom w:val="0"/>
          <w:divBdr>
            <w:top w:val="none" w:sz="0" w:space="0" w:color="auto"/>
            <w:left w:val="none" w:sz="0" w:space="0" w:color="auto"/>
            <w:bottom w:val="none" w:sz="0" w:space="0" w:color="auto"/>
            <w:right w:val="none" w:sz="0" w:space="0" w:color="auto"/>
          </w:divBdr>
        </w:div>
        <w:div w:id="1284725644">
          <w:marLeft w:val="0"/>
          <w:marRight w:val="0"/>
          <w:marTop w:val="0"/>
          <w:marBottom w:val="0"/>
          <w:divBdr>
            <w:top w:val="none" w:sz="0" w:space="0" w:color="auto"/>
            <w:left w:val="none" w:sz="0" w:space="0" w:color="auto"/>
            <w:bottom w:val="none" w:sz="0" w:space="0" w:color="auto"/>
            <w:right w:val="none" w:sz="0" w:space="0" w:color="auto"/>
          </w:divBdr>
        </w:div>
        <w:div w:id="1285962120">
          <w:marLeft w:val="0"/>
          <w:marRight w:val="0"/>
          <w:marTop w:val="0"/>
          <w:marBottom w:val="0"/>
          <w:divBdr>
            <w:top w:val="none" w:sz="0" w:space="0" w:color="auto"/>
            <w:left w:val="none" w:sz="0" w:space="0" w:color="auto"/>
            <w:bottom w:val="none" w:sz="0" w:space="0" w:color="auto"/>
            <w:right w:val="none" w:sz="0" w:space="0" w:color="auto"/>
          </w:divBdr>
        </w:div>
        <w:div w:id="1330912592">
          <w:marLeft w:val="0"/>
          <w:marRight w:val="0"/>
          <w:marTop w:val="0"/>
          <w:marBottom w:val="0"/>
          <w:divBdr>
            <w:top w:val="none" w:sz="0" w:space="0" w:color="auto"/>
            <w:left w:val="none" w:sz="0" w:space="0" w:color="auto"/>
            <w:bottom w:val="none" w:sz="0" w:space="0" w:color="auto"/>
            <w:right w:val="none" w:sz="0" w:space="0" w:color="auto"/>
          </w:divBdr>
        </w:div>
        <w:div w:id="1332221213">
          <w:marLeft w:val="0"/>
          <w:marRight w:val="0"/>
          <w:marTop w:val="0"/>
          <w:marBottom w:val="0"/>
          <w:divBdr>
            <w:top w:val="none" w:sz="0" w:space="0" w:color="auto"/>
            <w:left w:val="none" w:sz="0" w:space="0" w:color="auto"/>
            <w:bottom w:val="none" w:sz="0" w:space="0" w:color="auto"/>
            <w:right w:val="none" w:sz="0" w:space="0" w:color="auto"/>
          </w:divBdr>
        </w:div>
        <w:div w:id="1333023335">
          <w:marLeft w:val="0"/>
          <w:marRight w:val="0"/>
          <w:marTop w:val="0"/>
          <w:marBottom w:val="0"/>
          <w:divBdr>
            <w:top w:val="none" w:sz="0" w:space="0" w:color="auto"/>
            <w:left w:val="none" w:sz="0" w:space="0" w:color="auto"/>
            <w:bottom w:val="none" w:sz="0" w:space="0" w:color="auto"/>
            <w:right w:val="none" w:sz="0" w:space="0" w:color="auto"/>
          </w:divBdr>
        </w:div>
        <w:div w:id="1335573623">
          <w:marLeft w:val="0"/>
          <w:marRight w:val="0"/>
          <w:marTop w:val="0"/>
          <w:marBottom w:val="0"/>
          <w:divBdr>
            <w:top w:val="none" w:sz="0" w:space="0" w:color="auto"/>
            <w:left w:val="none" w:sz="0" w:space="0" w:color="auto"/>
            <w:bottom w:val="none" w:sz="0" w:space="0" w:color="auto"/>
            <w:right w:val="none" w:sz="0" w:space="0" w:color="auto"/>
          </w:divBdr>
        </w:div>
        <w:div w:id="1347172184">
          <w:marLeft w:val="0"/>
          <w:marRight w:val="0"/>
          <w:marTop w:val="0"/>
          <w:marBottom w:val="0"/>
          <w:divBdr>
            <w:top w:val="none" w:sz="0" w:space="0" w:color="auto"/>
            <w:left w:val="none" w:sz="0" w:space="0" w:color="auto"/>
            <w:bottom w:val="none" w:sz="0" w:space="0" w:color="auto"/>
            <w:right w:val="none" w:sz="0" w:space="0" w:color="auto"/>
          </w:divBdr>
        </w:div>
        <w:div w:id="1364474697">
          <w:marLeft w:val="0"/>
          <w:marRight w:val="0"/>
          <w:marTop w:val="0"/>
          <w:marBottom w:val="0"/>
          <w:divBdr>
            <w:top w:val="none" w:sz="0" w:space="0" w:color="auto"/>
            <w:left w:val="none" w:sz="0" w:space="0" w:color="auto"/>
            <w:bottom w:val="none" w:sz="0" w:space="0" w:color="auto"/>
            <w:right w:val="none" w:sz="0" w:space="0" w:color="auto"/>
          </w:divBdr>
        </w:div>
        <w:div w:id="1365717787">
          <w:marLeft w:val="0"/>
          <w:marRight w:val="0"/>
          <w:marTop w:val="0"/>
          <w:marBottom w:val="0"/>
          <w:divBdr>
            <w:top w:val="none" w:sz="0" w:space="0" w:color="auto"/>
            <w:left w:val="none" w:sz="0" w:space="0" w:color="auto"/>
            <w:bottom w:val="none" w:sz="0" w:space="0" w:color="auto"/>
            <w:right w:val="none" w:sz="0" w:space="0" w:color="auto"/>
          </w:divBdr>
        </w:div>
        <w:div w:id="1368018603">
          <w:marLeft w:val="0"/>
          <w:marRight w:val="0"/>
          <w:marTop w:val="0"/>
          <w:marBottom w:val="0"/>
          <w:divBdr>
            <w:top w:val="none" w:sz="0" w:space="0" w:color="auto"/>
            <w:left w:val="none" w:sz="0" w:space="0" w:color="auto"/>
            <w:bottom w:val="none" w:sz="0" w:space="0" w:color="auto"/>
            <w:right w:val="none" w:sz="0" w:space="0" w:color="auto"/>
          </w:divBdr>
        </w:div>
        <w:div w:id="1383675391">
          <w:marLeft w:val="0"/>
          <w:marRight w:val="0"/>
          <w:marTop w:val="0"/>
          <w:marBottom w:val="0"/>
          <w:divBdr>
            <w:top w:val="none" w:sz="0" w:space="0" w:color="auto"/>
            <w:left w:val="none" w:sz="0" w:space="0" w:color="auto"/>
            <w:bottom w:val="none" w:sz="0" w:space="0" w:color="auto"/>
            <w:right w:val="none" w:sz="0" w:space="0" w:color="auto"/>
          </w:divBdr>
        </w:div>
        <w:div w:id="1412966257">
          <w:marLeft w:val="0"/>
          <w:marRight w:val="0"/>
          <w:marTop w:val="0"/>
          <w:marBottom w:val="0"/>
          <w:divBdr>
            <w:top w:val="none" w:sz="0" w:space="0" w:color="auto"/>
            <w:left w:val="none" w:sz="0" w:space="0" w:color="auto"/>
            <w:bottom w:val="none" w:sz="0" w:space="0" w:color="auto"/>
            <w:right w:val="none" w:sz="0" w:space="0" w:color="auto"/>
          </w:divBdr>
        </w:div>
        <w:div w:id="1431849723">
          <w:marLeft w:val="0"/>
          <w:marRight w:val="0"/>
          <w:marTop w:val="0"/>
          <w:marBottom w:val="0"/>
          <w:divBdr>
            <w:top w:val="none" w:sz="0" w:space="0" w:color="auto"/>
            <w:left w:val="none" w:sz="0" w:space="0" w:color="auto"/>
            <w:bottom w:val="none" w:sz="0" w:space="0" w:color="auto"/>
            <w:right w:val="none" w:sz="0" w:space="0" w:color="auto"/>
          </w:divBdr>
        </w:div>
        <w:div w:id="1437752778">
          <w:marLeft w:val="0"/>
          <w:marRight w:val="0"/>
          <w:marTop w:val="0"/>
          <w:marBottom w:val="0"/>
          <w:divBdr>
            <w:top w:val="none" w:sz="0" w:space="0" w:color="auto"/>
            <w:left w:val="none" w:sz="0" w:space="0" w:color="auto"/>
            <w:bottom w:val="none" w:sz="0" w:space="0" w:color="auto"/>
            <w:right w:val="none" w:sz="0" w:space="0" w:color="auto"/>
          </w:divBdr>
        </w:div>
        <w:div w:id="1450467238">
          <w:marLeft w:val="0"/>
          <w:marRight w:val="0"/>
          <w:marTop w:val="0"/>
          <w:marBottom w:val="0"/>
          <w:divBdr>
            <w:top w:val="none" w:sz="0" w:space="0" w:color="auto"/>
            <w:left w:val="none" w:sz="0" w:space="0" w:color="auto"/>
            <w:bottom w:val="none" w:sz="0" w:space="0" w:color="auto"/>
            <w:right w:val="none" w:sz="0" w:space="0" w:color="auto"/>
          </w:divBdr>
        </w:div>
        <w:div w:id="1474130510">
          <w:marLeft w:val="0"/>
          <w:marRight w:val="0"/>
          <w:marTop w:val="0"/>
          <w:marBottom w:val="0"/>
          <w:divBdr>
            <w:top w:val="none" w:sz="0" w:space="0" w:color="auto"/>
            <w:left w:val="none" w:sz="0" w:space="0" w:color="auto"/>
            <w:bottom w:val="none" w:sz="0" w:space="0" w:color="auto"/>
            <w:right w:val="none" w:sz="0" w:space="0" w:color="auto"/>
          </w:divBdr>
        </w:div>
        <w:div w:id="1494103257">
          <w:marLeft w:val="0"/>
          <w:marRight w:val="0"/>
          <w:marTop w:val="0"/>
          <w:marBottom w:val="0"/>
          <w:divBdr>
            <w:top w:val="none" w:sz="0" w:space="0" w:color="auto"/>
            <w:left w:val="none" w:sz="0" w:space="0" w:color="auto"/>
            <w:bottom w:val="none" w:sz="0" w:space="0" w:color="auto"/>
            <w:right w:val="none" w:sz="0" w:space="0" w:color="auto"/>
          </w:divBdr>
        </w:div>
        <w:div w:id="1495144885">
          <w:marLeft w:val="0"/>
          <w:marRight w:val="0"/>
          <w:marTop w:val="0"/>
          <w:marBottom w:val="0"/>
          <w:divBdr>
            <w:top w:val="none" w:sz="0" w:space="0" w:color="auto"/>
            <w:left w:val="none" w:sz="0" w:space="0" w:color="auto"/>
            <w:bottom w:val="none" w:sz="0" w:space="0" w:color="auto"/>
            <w:right w:val="none" w:sz="0" w:space="0" w:color="auto"/>
          </w:divBdr>
        </w:div>
        <w:div w:id="1523739003">
          <w:marLeft w:val="0"/>
          <w:marRight w:val="0"/>
          <w:marTop w:val="0"/>
          <w:marBottom w:val="0"/>
          <w:divBdr>
            <w:top w:val="none" w:sz="0" w:space="0" w:color="auto"/>
            <w:left w:val="none" w:sz="0" w:space="0" w:color="auto"/>
            <w:bottom w:val="none" w:sz="0" w:space="0" w:color="auto"/>
            <w:right w:val="none" w:sz="0" w:space="0" w:color="auto"/>
          </w:divBdr>
        </w:div>
        <w:div w:id="1525289675">
          <w:marLeft w:val="0"/>
          <w:marRight w:val="0"/>
          <w:marTop w:val="0"/>
          <w:marBottom w:val="0"/>
          <w:divBdr>
            <w:top w:val="none" w:sz="0" w:space="0" w:color="auto"/>
            <w:left w:val="none" w:sz="0" w:space="0" w:color="auto"/>
            <w:bottom w:val="none" w:sz="0" w:space="0" w:color="auto"/>
            <w:right w:val="none" w:sz="0" w:space="0" w:color="auto"/>
          </w:divBdr>
        </w:div>
        <w:div w:id="1558011468">
          <w:marLeft w:val="0"/>
          <w:marRight w:val="0"/>
          <w:marTop w:val="0"/>
          <w:marBottom w:val="0"/>
          <w:divBdr>
            <w:top w:val="none" w:sz="0" w:space="0" w:color="auto"/>
            <w:left w:val="none" w:sz="0" w:space="0" w:color="auto"/>
            <w:bottom w:val="none" w:sz="0" w:space="0" w:color="auto"/>
            <w:right w:val="none" w:sz="0" w:space="0" w:color="auto"/>
          </w:divBdr>
        </w:div>
        <w:div w:id="1562519610">
          <w:marLeft w:val="0"/>
          <w:marRight w:val="0"/>
          <w:marTop w:val="0"/>
          <w:marBottom w:val="0"/>
          <w:divBdr>
            <w:top w:val="none" w:sz="0" w:space="0" w:color="auto"/>
            <w:left w:val="none" w:sz="0" w:space="0" w:color="auto"/>
            <w:bottom w:val="none" w:sz="0" w:space="0" w:color="auto"/>
            <w:right w:val="none" w:sz="0" w:space="0" w:color="auto"/>
          </w:divBdr>
        </w:div>
        <w:div w:id="1578006407">
          <w:marLeft w:val="0"/>
          <w:marRight w:val="0"/>
          <w:marTop w:val="0"/>
          <w:marBottom w:val="0"/>
          <w:divBdr>
            <w:top w:val="none" w:sz="0" w:space="0" w:color="auto"/>
            <w:left w:val="none" w:sz="0" w:space="0" w:color="auto"/>
            <w:bottom w:val="none" w:sz="0" w:space="0" w:color="auto"/>
            <w:right w:val="none" w:sz="0" w:space="0" w:color="auto"/>
          </w:divBdr>
        </w:div>
        <w:div w:id="1586915495">
          <w:marLeft w:val="0"/>
          <w:marRight w:val="0"/>
          <w:marTop w:val="0"/>
          <w:marBottom w:val="0"/>
          <w:divBdr>
            <w:top w:val="none" w:sz="0" w:space="0" w:color="auto"/>
            <w:left w:val="none" w:sz="0" w:space="0" w:color="auto"/>
            <w:bottom w:val="none" w:sz="0" w:space="0" w:color="auto"/>
            <w:right w:val="none" w:sz="0" w:space="0" w:color="auto"/>
          </w:divBdr>
        </w:div>
        <w:div w:id="1592469787">
          <w:marLeft w:val="0"/>
          <w:marRight w:val="0"/>
          <w:marTop w:val="0"/>
          <w:marBottom w:val="0"/>
          <w:divBdr>
            <w:top w:val="none" w:sz="0" w:space="0" w:color="auto"/>
            <w:left w:val="none" w:sz="0" w:space="0" w:color="auto"/>
            <w:bottom w:val="none" w:sz="0" w:space="0" w:color="auto"/>
            <w:right w:val="none" w:sz="0" w:space="0" w:color="auto"/>
          </w:divBdr>
        </w:div>
        <w:div w:id="1607078217">
          <w:marLeft w:val="0"/>
          <w:marRight w:val="0"/>
          <w:marTop w:val="0"/>
          <w:marBottom w:val="0"/>
          <w:divBdr>
            <w:top w:val="none" w:sz="0" w:space="0" w:color="auto"/>
            <w:left w:val="none" w:sz="0" w:space="0" w:color="auto"/>
            <w:bottom w:val="none" w:sz="0" w:space="0" w:color="auto"/>
            <w:right w:val="none" w:sz="0" w:space="0" w:color="auto"/>
          </w:divBdr>
        </w:div>
        <w:div w:id="1609119406">
          <w:marLeft w:val="0"/>
          <w:marRight w:val="0"/>
          <w:marTop w:val="0"/>
          <w:marBottom w:val="0"/>
          <w:divBdr>
            <w:top w:val="none" w:sz="0" w:space="0" w:color="auto"/>
            <w:left w:val="none" w:sz="0" w:space="0" w:color="auto"/>
            <w:bottom w:val="none" w:sz="0" w:space="0" w:color="auto"/>
            <w:right w:val="none" w:sz="0" w:space="0" w:color="auto"/>
          </w:divBdr>
        </w:div>
        <w:div w:id="1619530908">
          <w:marLeft w:val="0"/>
          <w:marRight w:val="0"/>
          <w:marTop w:val="0"/>
          <w:marBottom w:val="0"/>
          <w:divBdr>
            <w:top w:val="none" w:sz="0" w:space="0" w:color="auto"/>
            <w:left w:val="none" w:sz="0" w:space="0" w:color="auto"/>
            <w:bottom w:val="none" w:sz="0" w:space="0" w:color="auto"/>
            <w:right w:val="none" w:sz="0" w:space="0" w:color="auto"/>
          </w:divBdr>
        </w:div>
        <w:div w:id="1645962938">
          <w:marLeft w:val="0"/>
          <w:marRight w:val="0"/>
          <w:marTop w:val="0"/>
          <w:marBottom w:val="0"/>
          <w:divBdr>
            <w:top w:val="none" w:sz="0" w:space="0" w:color="auto"/>
            <w:left w:val="none" w:sz="0" w:space="0" w:color="auto"/>
            <w:bottom w:val="none" w:sz="0" w:space="0" w:color="auto"/>
            <w:right w:val="none" w:sz="0" w:space="0" w:color="auto"/>
          </w:divBdr>
        </w:div>
        <w:div w:id="1647196362">
          <w:marLeft w:val="0"/>
          <w:marRight w:val="0"/>
          <w:marTop w:val="0"/>
          <w:marBottom w:val="0"/>
          <w:divBdr>
            <w:top w:val="none" w:sz="0" w:space="0" w:color="auto"/>
            <w:left w:val="none" w:sz="0" w:space="0" w:color="auto"/>
            <w:bottom w:val="none" w:sz="0" w:space="0" w:color="auto"/>
            <w:right w:val="none" w:sz="0" w:space="0" w:color="auto"/>
          </w:divBdr>
        </w:div>
        <w:div w:id="1666392920">
          <w:marLeft w:val="0"/>
          <w:marRight w:val="0"/>
          <w:marTop w:val="0"/>
          <w:marBottom w:val="0"/>
          <w:divBdr>
            <w:top w:val="none" w:sz="0" w:space="0" w:color="auto"/>
            <w:left w:val="none" w:sz="0" w:space="0" w:color="auto"/>
            <w:bottom w:val="none" w:sz="0" w:space="0" w:color="auto"/>
            <w:right w:val="none" w:sz="0" w:space="0" w:color="auto"/>
          </w:divBdr>
        </w:div>
        <w:div w:id="1677996752">
          <w:marLeft w:val="0"/>
          <w:marRight w:val="0"/>
          <w:marTop w:val="0"/>
          <w:marBottom w:val="0"/>
          <w:divBdr>
            <w:top w:val="none" w:sz="0" w:space="0" w:color="auto"/>
            <w:left w:val="none" w:sz="0" w:space="0" w:color="auto"/>
            <w:bottom w:val="none" w:sz="0" w:space="0" w:color="auto"/>
            <w:right w:val="none" w:sz="0" w:space="0" w:color="auto"/>
          </w:divBdr>
        </w:div>
        <w:div w:id="1681659348">
          <w:marLeft w:val="0"/>
          <w:marRight w:val="0"/>
          <w:marTop w:val="0"/>
          <w:marBottom w:val="0"/>
          <w:divBdr>
            <w:top w:val="none" w:sz="0" w:space="0" w:color="auto"/>
            <w:left w:val="none" w:sz="0" w:space="0" w:color="auto"/>
            <w:bottom w:val="none" w:sz="0" w:space="0" w:color="auto"/>
            <w:right w:val="none" w:sz="0" w:space="0" w:color="auto"/>
          </w:divBdr>
        </w:div>
        <w:div w:id="1682390233">
          <w:marLeft w:val="0"/>
          <w:marRight w:val="0"/>
          <w:marTop w:val="0"/>
          <w:marBottom w:val="0"/>
          <w:divBdr>
            <w:top w:val="none" w:sz="0" w:space="0" w:color="auto"/>
            <w:left w:val="none" w:sz="0" w:space="0" w:color="auto"/>
            <w:bottom w:val="none" w:sz="0" w:space="0" w:color="auto"/>
            <w:right w:val="none" w:sz="0" w:space="0" w:color="auto"/>
          </w:divBdr>
        </w:div>
        <w:div w:id="1697152119">
          <w:marLeft w:val="0"/>
          <w:marRight w:val="0"/>
          <w:marTop w:val="0"/>
          <w:marBottom w:val="0"/>
          <w:divBdr>
            <w:top w:val="none" w:sz="0" w:space="0" w:color="auto"/>
            <w:left w:val="none" w:sz="0" w:space="0" w:color="auto"/>
            <w:bottom w:val="none" w:sz="0" w:space="0" w:color="auto"/>
            <w:right w:val="none" w:sz="0" w:space="0" w:color="auto"/>
          </w:divBdr>
        </w:div>
        <w:div w:id="1702629755">
          <w:marLeft w:val="0"/>
          <w:marRight w:val="0"/>
          <w:marTop w:val="0"/>
          <w:marBottom w:val="0"/>
          <w:divBdr>
            <w:top w:val="none" w:sz="0" w:space="0" w:color="auto"/>
            <w:left w:val="none" w:sz="0" w:space="0" w:color="auto"/>
            <w:bottom w:val="none" w:sz="0" w:space="0" w:color="auto"/>
            <w:right w:val="none" w:sz="0" w:space="0" w:color="auto"/>
          </w:divBdr>
        </w:div>
        <w:div w:id="1708026409">
          <w:marLeft w:val="0"/>
          <w:marRight w:val="0"/>
          <w:marTop w:val="0"/>
          <w:marBottom w:val="0"/>
          <w:divBdr>
            <w:top w:val="none" w:sz="0" w:space="0" w:color="auto"/>
            <w:left w:val="none" w:sz="0" w:space="0" w:color="auto"/>
            <w:bottom w:val="none" w:sz="0" w:space="0" w:color="auto"/>
            <w:right w:val="none" w:sz="0" w:space="0" w:color="auto"/>
          </w:divBdr>
        </w:div>
        <w:div w:id="1717385215">
          <w:marLeft w:val="0"/>
          <w:marRight w:val="0"/>
          <w:marTop w:val="0"/>
          <w:marBottom w:val="0"/>
          <w:divBdr>
            <w:top w:val="none" w:sz="0" w:space="0" w:color="auto"/>
            <w:left w:val="none" w:sz="0" w:space="0" w:color="auto"/>
            <w:bottom w:val="none" w:sz="0" w:space="0" w:color="auto"/>
            <w:right w:val="none" w:sz="0" w:space="0" w:color="auto"/>
          </w:divBdr>
        </w:div>
        <w:div w:id="1719279947">
          <w:marLeft w:val="0"/>
          <w:marRight w:val="0"/>
          <w:marTop w:val="0"/>
          <w:marBottom w:val="0"/>
          <w:divBdr>
            <w:top w:val="none" w:sz="0" w:space="0" w:color="auto"/>
            <w:left w:val="none" w:sz="0" w:space="0" w:color="auto"/>
            <w:bottom w:val="none" w:sz="0" w:space="0" w:color="auto"/>
            <w:right w:val="none" w:sz="0" w:space="0" w:color="auto"/>
          </w:divBdr>
        </w:div>
        <w:div w:id="1741780920">
          <w:marLeft w:val="0"/>
          <w:marRight w:val="0"/>
          <w:marTop w:val="0"/>
          <w:marBottom w:val="0"/>
          <w:divBdr>
            <w:top w:val="none" w:sz="0" w:space="0" w:color="auto"/>
            <w:left w:val="none" w:sz="0" w:space="0" w:color="auto"/>
            <w:bottom w:val="none" w:sz="0" w:space="0" w:color="auto"/>
            <w:right w:val="none" w:sz="0" w:space="0" w:color="auto"/>
          </w:divBdr>
        </w:div>
        <w:div w:id="1746224707">
          <w:marLeft w:val="0"/>
          <w:marRight w:val="0"/>
          <w:marTop w:val="0"/>
          <w:marBottom w:val="0"/>
          <w:divBdr>
            <w:top w:val="none" w:sz="0" w:space="0" w:color="auto"/>
            <w:left w:val="none" w:sz="0" w:space="0" w:color="auto"/>
            <w:bottom w:val="none" w:sz="0" w:space="0" w:color="auto"/>
            <w:right w:val="none" w:sz="0" w:space="0" w:color="auto"/>
          </w:divBdr>
        </w:div>
        <w:div w:id="1754009865">
          <w:marLeft w:val="0"/>
          <w:marRight w:val="0"/>
          <w:marTop w:val="0"/>
          <w:marBottom w:val="0"/>
          <w:divBdr>
            <w:top w:val="none" w:sz="0" w:space="0" w:color="auto"/>
            <w:left w:val="none" w:sz="0" w:space="0" w:color="auto"/>
            <w:bottom w:val="none" w:sz="0" w:space="0" w:color="auto"/>
            <w:right w:val="none" w:sz="0" w:space="0" w:color="auto"/>
          </w:divBdr>
        </w:div>
        <w:div w:id="1755206209">
          <w:marLeft w:val="0"/>
          <w:marRight w:val="0"/>
          <w:marTop w:val="0"/>
          <w:marBottom w:val="0"/>
          <w:divBdr>
            <w:top w:val="none" w:sz="0" w:space="0" w:color="auto"/>
            <w:left w:val="none" w:sz="0" w:space="0" w:color="auto"/>
            <w:bottom w:val="none" w:sz="0" w:space="0" w:color="auto"/>
            <w:right w:val="none" w:sz="0" w:space="0" w:color="auto"/>
          </w:divBdr>
        </w:div>
        <w:div w:id="1755977002">
          <w:marLeft w:val="0"/>
          <w:marRight w:val="0"/>
          <w:marTop w:val="0"/>
          <w:marBottom w:val="0"/>
          <w:divBdr>
            <w:top w:val="none" w:sz="0" w:space="0" w:color="auto"/>
            <w:left w:val="none" w:sz="0" w:space="0" w:color="auto"/>
            <w:bottom w:val="none" w:sz="0" w:space="0" w:color="auto"/>
            <w:right w:val="none" w:sz="0" w:space="0" w:color="auto"/>
          </w:divBdr>
        </w:div>
        <w:div w:id="1767463679">
          <w:marLeft w:val="0"/>
          <w:marRight w:val="0"/>
          <w:marTop w:val="0"/>
          <w:marBottom w:val="0"/>
          <w:divBdr>
            <w:top w:val="none" w:sz="0" w:space="0" w:color="auto"/>
            <w:left w:val="none" w:sz="0" w:space="0" w:color="auto"/>
            <w:bottom w:val="none" w:sz="0" w:space="0" w:color="auto"/>
            <w:right w:val="none" w:sz="0" w:space="0" w:color="auto"/>
          </w:divBdr>
        </w:div>
        <w:div w:id="1769152384">
          <w:marLeft w:val="0"/>
          <w:marRight w:val="0"/>
          <w:marTop w:val="0"/>
          <w:marBottom w:val="0"/>
          <w:divBdr>
            <w:top w:val="none" w:sz="0" w:space="0" w:color="auto"/>
            <w:left w:val="none" w:sz="0" w:space="0" w:color="auto"/>
            <w:bottom w:val="none" w:sz="0" w:space="0" w:color="auto"/>
            <w:right w:val="none" w:sz="0" w:space="0" w:color="auto"/>
          </w:divBdr>
        </w:div>
        <w:div w:id="1777141210">
          <w:marLeft w:val="0"/>
          <w:marRight w:val="0"/>
          <w:marTop w:val="0"/>
          <w:marBottom w:val="0"/>
          <w:divBdr>
            <w:top w:val="none" w:sz="0" w:space="0" w:color="auto"/>
            <w:left w:val="none" w:sz="0" w:space="0" w:color="auto"/>
            <w:bottom w:val="none" w:sz="0" w:space="0" w:color="auto"/>
            <w:right w:val="none" w:sz="0" w:space="0" w:color="auto"/>
          </w:divBdr>
        </w:div>
        <w:div w:id="1794202368">
          <w:marLeft w:val="0"/>
          <w:marRight w:val="0"/>
          <w:marTop w:val="0"/>
          <w:marBottom w:val="0"/>
          <w:divBdr>
            <w:top w:val="none" w:sz="0" w:space="0" w:color="auto"/>
            <w:left w:val="none" w:sz="0" w:space="0" w:color="auto"/>
            <w:bottom w:val="none" w:sz="0" w:space="0" w:color="auto"/>
            <w:right w:val="none" w:sz="0" w:space="0" w:color="auto"/>
          </w:divBdr>
        </w:div>
        <w:div w:id="1804302091">
          <w:marLeft w:val="0"/>
          <w:marRight w:val="0"/>
          <w:marTop w:val="0"/>
          <w:marBottom w:val="0"/>
          <w:divBdr>
            <w:top w:val="none" w:sz="0" w:space="0" w:color="auto"/>
            <w:left w:val="none" w:sz="0" w:space="0" w:color="auto"/>
            <w:bottom w:val="none" w:sz="0" w:space="0" w:color="auto"/>
            <w:right w:val="none" w:sz="0" w:space="0" w:color="auto"/>
          </w:divBdr>
        </w:div>
        <w:div w:id="1815950197">
          <w:marLeft w:val="0"/>
          <w:marRight w:val="0"/>
          <w:marTop w:val="0"/>
          <w:marBottom w:val="0"/>
          <w:divBdr>
            <w:top w:val="none" w:sz="0" w:space="0" w:color="auto"/>
            <w:left w:val="none" w:sz="0" w:space="0" w:color="auto"/>
            <w:bottom w:val="none" w:sz="0" w:space="0" w:color="auto"/>
            <w:right w:val="none" w:sz="0" w:space="0" w:color="auto"/>
          </w:divBdr>
        </w:div>
        <w:div w:id="1816020417">
          <w:marLeft w:val="0"/>
          <w:marRight w:val="0"/>
          <w:marTop w:val="0"/>
          <w:marBottom w:val="0"/>
          <w:divBdr>
            <w:top w:val="none" w:sz="0" w:space="0" w:color="auto"/>
            <w:left w:val="none" w:sz="0" w:space="0" w:color="auto"/>
            <w:bottom w:val="none" w:sz="0" w:space="0" w:color="auto"/>
            <w:right w:val="none" w:sz="0" w:space="0" w:color="auto"/>
          </w:divBdr>
        </w:div>
        <w:div w:id="1822768729">
          <w:marLeft w:val="0"/>
          <w:marRight w:val="0"/>
          <w:marTop w:val="0"/>
          <w:marBottom w:val="0"/>
          <w:divBdr>
            <w:top w:val="none" w:sz="0" w:space="0" w:color="auto"/>
            <w:left w:val="none" w:sz="0" w:space="0" w:color="auto"/>
            <w:bottom w:val="none" w:sz="0" w:space="0" w:color="auto"/>
            <w:right w:val="none" w:sz="0" w:space="0" w:color="auto"/>
          </w:divBdr>
        </w:div>
        <w:div w:id="1855269972">
          <w:marLeft w:val="0"/>
          <w:marRight w:val="0"/>
          <w:marTop w:val="0"/>
          <w:marBottom w:val="0"/>
          <w:divBdr>
            <w:top w:val="none" w:sz="0" w:space="0" w:color="auto"/>
            <w:left w:val="none" w:sz="0" w:space="0" w:color="auto"/>
            <w:bottom w:val="none" w:sz="0" w:space="0" w:color="auto"/>
            <w:right w:val="none" w:sz="0" w:space="0" w:color="auto"/>
          </w:divBdr>
        </w:div>
        <w:div w:id="1864829198">
          <w:marLeft w:val="0"/>
          <w:marRight w:val="0"/>
          <w:marTop w:val="0"/>
          <w:marBottom w:val="0"/>
          <w:divBdr>
            <w:top w:val="none" w:sz="0" w:space="0" w:color="auto"/>
            <w:left w:val="none" w:sz="0" w:space="0" w:color="auto"/>
            <w:bottom w:val="none" w:sz="0" w:space="0" w:color="auto"/>
            <w:right w:val="none" w:sz="0" w:space="0" w:color="auto"/>
          </w:divBdr>
        </w:div>
        <w:div w:id="1867064662">
          <w:marLeft w:val="0"/>
          <w:marRight w:val="0"/>
          <w:marTop w:val="0"/>
          <w:marBottom w:val="0"/>
          <w:divBdr>
            <w:top w:val="none" w:sz="0" w:space="0" w:color="auto"/>
            <w:left w:val="none" w:sz="0" w:space="0" w:color="auto"/>
            <w:bottom w:val="none" w:sz="0" w:space="0" w:color="auto"/>
            <w:right w:val="none" w:sz="0" w:space="0" w:color="auto"/>
          </w:divBdr>
        </w:div>
        <w:div w:id="1880700882">
          <w:marLeft w:val="0"/>
          <w:marRight w:val="0"/>
          <w:marTop w:val="0"/>
          <w:marBottom w:val="0"/>
          <w:divBdr>
            <w:top w:val="none" w:sz="0" w:space="0" w:color="auto"/>
            <w:left w:val="none" w:sz="0" w:space="0" w:color="auto"/>
            <w:bottom w:val="none" w:sz="0" w:space="0" w:color="auto"/>
            <w:right w:val="none" w:sz="0" w:space="0" w:color="auto"/>
          </w:divBdr>
        </w:div>
        <w:div w:id="1884782127">
          <w:marLeft w:val="0"/>
          <w:marRight w:val="0"/>
          <w:marTop w:val="0"/>
          <w:marBottom w:val="0"/>
          <w:divBdr>
            <w:top w:val="none" w:sz="0" w:space="0" w:color="auto"/>
            <w:left w:val="none" w:sz="0" w:space="0" w:color="auto"/>
            <w:bottom w:val="none" w:sz="0" w:space="0" w:color="auto"/>
            <w:right w:val="none" w:sz="0" w:space="0" w:color="auto"/>
          </w:divBdr>
        </w:div>
        <w:div w:id="1900969360">
          <w:marLeft w:val="0"/>
          <w:marRight w:val="0"/>
          <w:marTop w:val="0"/>
          <w:marBottom w:val="0"/>
          <w:divBdr>
            <w:top w:val="none" w:sz="0" w:space="0" w:color="auto"/>
            <w:left w:val="none" w:sz="0" w:space="0" w:color="auto"/>
            <w:bottom w:val="none" w:sz="0" w:space="0" w:color="auto"/>
            <w:right w:val="none" w:sz="0" w:space="0" w:color="auto"/>
          </w:divBdr>
        </w:div>
        <w:div w:id="1904022259">
          <w:marLeft w:val="0"/>
          <w:marRight w:val="0"/>
          <w:marTop w:val="0"/>
          <w:marBottom w:val="0"/>
          <w:divBdr>
            <w:top w:val="none" w:sz="0" w:space="0" w:color="auto"/>
            <w:left w:val="none" w:sz="0" w:space="0" w:color="auto"/>
            <w:bottom w:val="none" w:sz="0" w:space="0" w:color="auto"/>
            <w:right w:val="none" w:sz="0" w:space="0" w:color="auto"/>
          </w:divBdr>
        </w:div>
        <w:div w:id="1906721396">
          <w:marLeft w:val="0"/>
          <w:marRight w:val="0"/>
          <w:marTop w:val="0"/>
          <w:marBottom w:val="0"/>
          <w:divBdr>
            <w:top w:val="none" w:sz="0" w:space="0" w:color="auto"/>
            <w:left w:val="none" w:sz="0" w:space="0" w:color="auto"/>
            <w:bottom w:val="none" w:sz="0" w:space="0" w:color="auto"/>
            <w:right w:val="none" w:sz="0" w:space="0" w:color="auto"/>
          </w:divBdr>
        </w:div>
        <w:div w:id="1927034788">
          <w:marLeft w:val="0"/>
          <w:marRight w:val="0"/>
          <w:marTop w:val="0"/>
          <w:marBottom w:val="0"/>
          <w:divBdr>
            <w:top w:val="none" w:sz="0" w:space="0" w:color="auto"/>
            <w:left w:val="none" w:sz="0" w:space="0" w:color="auto"/>
            <w:bottom w:val="none" w:sz="0" w:space="0" w:color="auto"/>
            <w:right w:val="none" w:sz="0" w:space="0" w:color="auto"/>
          </w:divBdr>
        </w:div>
        <w:div w:id="1937640427">
          <w:marLeft w:val="0"/>
          <w:marRight w:val="0"/>
          <w:marTop w:val="0"/>
          <w:marBottom w:val="0"/>
          <w:divBdr>
            <w:top w:val="none" w:sz="0" w:space="0" w:color="auto"/>
            <w:left w:val="none" w:sz="0" w:space="0" w:color="auto"/>
            <w:bottom w:val="none" w:sz="0" w:space="0" w:color="auto"/>
            <w:right w:val="none" w:sz="0" w:space="0" w:color="auto"/>
          </w:divBdr>
        </w:div>
        <w:div w:id="1945140467">
          <w:marLeft w:val="0"/>
          <w:marRight w:val="0"/>
          <w:marTop w:val="0"/>
          <w:marBottom w:val="0"/>
          <w:divBdr>
            <w:top w:val="none" w:sz="0" w:space="0" w:color="auto"/>
            <w:left w:val="none" w:sz="0" w:space="0" w:color="auto"/>
            <w:bottom w:val="none" w:sz="0" w:space="0" w:color="auto"/>
            <w:right w:val="none" w:sz="0" w:space="0" w:color="auto"/>
          </w:divBdr>
        </w:div>
        <w:div w:id="1958675452">
          <w:marLeft w:val="0"/>
          <w:marRight w:val="0"/>
          <w:marTop w:val="0"/>
          <w:marBottom w:val="0"/>
          <w:divBdr>
            <w:top w:val="none" w:sz="0" w:space="0" w:color="auto"/>
            <w:left w:val="none" w:sz="0" w:space="0" w:color="auto"/>
            <w:bottom w:val="none" w:sz="0" w:space="0" w:color="auto"/>
            <w:right w:val="none" w:sz="0" w:space="0" w:color="auto"/>
          </w:divBdr>
        </w:div>
        <w:div w:id="1971326763">
          <w:marLeft w:val="0"/>
          <w:marRight w:val="0"/>
          <w:marTop w:val="0"/>
          <w:marBottom w:val="0"/>
          <w:divBdr>
            <w:top w:val="none" w:sz="0" w:space="0" w:color="auto"/>
            <w:left w:val="none" w:sz="0" w:space="0" w:color="auto"/>
            <w:bottom w:val="none" w:sz="0" w:space="0" w:color="auto"/>
            <w:right w:val="none" w:sz="0" w:space="0" w:color="auto"/>
          </w:divBdr>
        </w:div>
        <w:div w:id="1976401498">
          <w:marLeft w:val="0"/>
          <w:marRight w:val="0"/>
          <w:marTop w:val="0"/>
          <w:marBottom w:val="0"/>
          <w:divBdr>
            <w:top w:val="none" w:sz="0" w:space="0" w:color="auto"/>
            <w:left w:val="none" w:sz="0" w:space="0" w:color="auto"/>
            <w:bottom w:val="none" w:sz="0" w:space="0" w:color="auto"/>
            <w:right w:val="none" w:sz="0" w:space="0" w:color="auto"/>
          </w:divBdr>
        </w:div>
        <w:div w:id="1976446713">
          <w:marLeft w:val="0"/>
          <w:marRight w:val="0"/>
          <w:marTop w:val="0"/>
          <w:marBottom w:val="0"/>
          <w:divBdr>
            <w:top w:val="none" w:sz="0" w:space="0" w:color="auto"/>
            <w:left w:val="none" w:sz="0" w:space="0" w:color="auto"/>
            <w:bottom w:val="none" w:sz="0" w:space="0" w:color="auto"/>
            <w:right w:val="none" w:sz="0" w:space="0" w:color="auto"/>
          </w:divBdr>
        </w:div>
        <w:div w:id="1985965720">
          <w:marLeft w:val="0"/>
          <w:marRight w:val="0"/>
          <w:marTop w:val="0"/>
          <w:marBottom w:val="0"/>
          <w:divBdr>
            <w:top w:val="none" w:sz="0" w:space="0" w:color="auto"/>
            <w:left w:val="none" w:sz="0" w:space="0" w:color="auto"/>
            <w:bottom w:val="none" w:sz="0" w:space="0" w:color="auto"/>
            <w:right w:val="none" w:sz="0" w:space="0" w:color="auto"/>
          </w:divBdr>
        </w:div>
        <w:div w:id="1987973334">
          <w:marLeft w:val="0"/>
          <w:marRight w:val="0"/>
          <w:marTop w:val="0"/>
          <w:marBottom w:val="0"/>
          <w:divBdr>
            <w:top w:val="none" w:sz="0" w:space="0" w:color="auto"/>
            <w:left w:val="none" w:sz="0" w:space="0" w:color="auto"/>
            <w:bottom w:val="none" w:sz="0" w:space="0" w:color="auto"/>
            <w:right w:val="none" w:sz="0" w:space="0" w:color="auto"/>
          </w:divBdr>
        </w:div>
        <w:div w:id="1989432614">
          <w:marLeft w:val="0"/>
          <w:marRight w:val="0"/>
          <w:marTop w:val="0"/>
          <w:marBottom w:val="0"/>
          <w:divBdr>
            <w:top w:val="none" w:sz="0" w:space="0" w:color="auto"/>
            <w:left w:val="none" w:sz="0" w:space="0" w:color="auto"/>
            <w:bottom w:val="none" w:sz="0" w:space="0" w:color="auto"/>
            <w:right w:val="none" w:sz="0" w:space="0" w:color="auto"/>
          </w:divBdr>
        </w:div>
        <w:div w:id="1999142457">
          <w:marLeft w:val="0"/>
          <w:marRight w:val="0"/>
          <w:marTop w:val="0"/>
          <w:marBottom w:val="0"/>
          <w:divBdr>
            <w:top w:val="none" w:sz="0" w:space="0" w:color="auto"/>
            <w:left w:val="none" w:sz="0" w:space="0" w:color="auto"/>
            <w:bottom w:val="none" w:sz="0" w:space="0" w:color="auto"/>
            <w:right w:val="none" w:sz="0" w:space="0" w:color="auto"/>
          </w:divBdr>
        </w:div>
        <w:div w:id="2010907492">
          <w:marLeft w:val="0"/>
          <w:marRight w:val="0"/>
          <w:marTop w:val="0"/>
          <w:marBottom w:val="0"/>
          <w:divBdr>
            <w:top w:val="none" w:sz="0" w:space="0" w:color="auto"/>
            <w:left w:val="none" w:sz="0" w:space="0" w:color="auto"/>
            <w:bottom w:val="none" w:sz="0" w:space="0" w:color="auto"/>
            <w:right w:val="none" w:sz="0" w:space="0" w:color="auto"/>
          </w:divBdr>
        </w:div>
        <w:div w:id="2016951718">
          <w:marLeft w:val="0"/>
          <w:marRight w:val="0"/>
          <w:marTop w:val="0"/>
          <w:marBottom w:val="0"/>
          <w:divBdr>
            <w:top w:val="none" w:sz="0" w:space="0" w:color="auto"/>
            <w:left w:val="none" w:sz="0" w:space="0" w:color="auto"/>
            <w:bottom w:val="none" w:sz="0" w:space="0" w:color="auto"/>
            <w:right w:val="none" w:sz="0" w:space="0" w:color="auto"/>
          </w:divBdr>
        </w:div>
        <w:div w:id="2024435529">
          <w:marLeft w:val="0"/>
          <w:marRight w:val="0"/>
          <w:marTop w:val="0"/>
          <w:marBottom w:val="0"/>
          <w:divBdr>
            <w:top w:val="none" w:sz="0" w:space="0" w:color="auto"/>
            <w:left w:val="none" w:sz="0" w:space="0" w:color="auto"/>
            <w:bottom w:val="none" w:sz="0" w:space="0" w:color="auto"/>
            <w:right w:val="none" w:sz="0" w:space="0" w:color="auto"/>
          </w:divBdr>
        </w:div>
        <w:div w:id="2062826038">
          <w:marLeft w:val="0"/>
          <w:marRight w:val="0"/>
          <w:marTop w:val="0"/>
          <w:marBottom w:val="0"/>
          <w:divBdr>
            <w:top w:val="none" w:sz="0" w:space="0" w:color="auto"/>
            <w:left w:val="none" w:sz="0" w:space="0" w:color="auto"/>
            <w:bottom w:val="none" w:sz="0" w:space="0" w:color="auto"/>
            <w:right w:val="none" w:sz="0" w:space="0" w:color="auto"/>
          </w:divBdr>
        </w:div>
        <w:div w:id="2071345441">
          <w:marLeft w:val="0"/>
          <w:marRight w:val="0"/>
          <w:marTop w:val="0"/>
          <w:marBottom w:val="0"/>
          <w:divBdr>
            <w:top w:val="none" w:sz="0" w:space="0" w:color="auto"/>
            <w:left w:val="none" w:sz="0" w:space="0" w:color="auto"/>
            <w:bottom w:val="none" w:sz="0" w:space="0" w:color="auto"/>
            <w:right w:val="none" w:sz="0" w:space="0" w:color="auto"/>
          </w:divBdr>
        </w:div>
        <w:div w:id="2076078634">
          <w:marLeft w:val="0"/>
          <w:marRight w:val="0"/>
          <w:marTop w:val="0"/>
          <w:marBottom w:val="0"/>
          <w:divBdr>
            <w:top w:val="none" w:sz="0" w:space="0" w:color="auto"/>
            <w:left w:val="none" w:sz="0" w:space="0" w:color="auto"/>
            <w:bottom w:val="none" w:sz="0" w:space="0" w:color="auto"/>
            <w:right w:val="none" w:sz="0" w:space="0" w:color="auto"/>
          </w:divBdr>
        </w:div>
        <w:div w:id="2080398553">
          <w:marLeft w:val="0"/>
          <w:marRight w:val="0"/>
          <w:marTop w:val="0"/>
          <w:marBottom w:val="0"/>
          <w:divBdr>
            <w:top w:val="none" w:sz="0" w:space="0" w:color="auto"/>
            <w:left w:val="none" w:sz="0" w:space="0" w:color="auto"/>
            <w:bottom w:val="none" w:sz="0" w:space="0" w:color="auto"/>
            <w:right w:val="none" w:sz="0" w:space="0" w:color="auto"/>
          </w:divBdr>
        </w:div>
        <w:div w:id="2111924449">
          <w:marLeft w:val="0"/>
          <w:marRight w:val="0"/>
          <w:marTop w:val="0"/>
          <w:marBottom w:val="0"/>
          <w:divBdr>
            <w:top w:val="none" w:sz="0" w:space="0" w:color="auto"/>
            <w:left w:val="none" w:sz="0" w:space="0" w:color="auto"/>
            <w:bottom w:val="none" w:sz="0" w:space="0" w:color="auto"/>
            <w:right w:val="none" w:sz="0" w:space="0" w:color="auto"/>
          </w:divBdr>
        </w:div>
        <w:div w:id="2112241532">
          <w:marLeft w:val="0"/>
          <w:marRight w:val="0"/>
          <w:marTop w:val="0"/>
          <w:marBottom w:val="0"/>
          <w:divBdr>
            <w:top w:val="none" w:sz="0" w:space="0" w:color="auto"/>
            <w:left w:val="none" w:sz="0" w:space="0" w:color="auto"/>
            <w:bottom w:val="none" w:sz="0" w:space="0" w:color="auto"/>
            <w:right w:val="none" w:sz="0" w:space="0" w:color="auto"/>
          </w:divBdr>
        </w:div>
        <w:div w:id="2130661323">
          <w:marLeft w:val="0"/>
          <w:marRight w:val="0"/>
          <w:marTop w:val="0"/>
          <w:marBottom w:val="0"/>
          <w:divBdr>
            <w:top w:val="none" w:sz="0" w:space="0" w:color="auto"/>
            <w:left w:val="none" w:sz="0" w:space="0" w:color="auto"/>
            <w:bottom w:val="none" w:sz="0" w:space="0" w:color="auto"/>
            <w:right w:val="none" w:sz="0" w:space="0" w:color="auto"/>
          </w:divBdr>
        </w:div>
      </w:divsChild>
    </w:div>
    <w:div w:id="1110316007">
      <w:bodyDiv w:val="1"/>
      <w:marLeft w:val="0"/>
      <w:marRight w:val="0"/>
      <w:marTop w:val="0"/>
      <w:marBottom w:val="0"/>
      <w:divBdr>
        <w:top w:val="none" w:sz="0" w:space="0" w:color="auto"/>
        <w:left w:val="none" w:sz="0" w:space="0" w:color="auto"/>
        <w:bottom w:val="none" w:sz="0" w:space="0" w:color="auto"/>
        <w:right w:val="none" w:sz="0" w:space="0" w:color="auto"/>
      </w:divBdr>
    </w:div>
    <w:div w:id="1136292473">
      <w:bodyDiv w:val="1"/>
      <w:marLeft w:val="0"/>
      <w:marRight w:val="0"/>
      <w:marTop w:val="0"/>
      <w:marBottom w:val="0"/>
      <w:divBdr>
        <w:top w:val="none" w:sz="0" w:space="0" w:color="auto"/>
        <w:left w:val="none" w:sz="0" w:space="0" w:color="auto"/>
        <w:bottom w:val="none" w:sz="0" w:space="0" w:color="auto"/>
        <w:right w:val="none" w:sz="0" w:space="0" w:color="auto"/>
      </w:divBdr>
    </w:div>
    <w:div w:id="1151289975">
      <w:bodyDiv w:val="1"/>
      <w:marLeft w:val="0"/>
      <w:marRight w:val="0"/>
      <w:marTop w:val="0"/>
      <w:marBottom w:val="0"/>
      <w:divBdr>
        <w:top w:val="none" w:sz="0" w:space="0" w:color="auto"/>
        <w:left w:val="none" w:sz="0" w:space="0" w:color="auto"/>
        <w:bottom w:val="none" w:sz="0" w:space="0" w:color="auto"/>
        <w:right w:val="none" w:sz="0" w:space="0" w:color="auto"/>
      </w:divBdr>
    </w:div>
    <w:div w:id="1154641186">
      <w:bodyDiv w:val="1"/>
      <w:marLeft w:val="0"/>
      <w:marRight w:val="0"/>
      <w:marTop w:val="0"/>
      <w:marBottom w:val="0"/>
      <w:divBdr>
        <w:top w:val="none" w:sz="0" w:space="0" w:color="auto"/>
        <w:left w:val="none" w:sz="0" w:space="0" w:color="auto"/>
        <w:bottom w:val="none" w:sz="0" w:space="0" w:color="auto"/>
        <w:right w:val="none" w:sz="0" w:space="0" w:color="auto"/>
      </w:divBdr>
    </w:div>
    <w:div w:id="1160998198">
      <w:bodyDiv w:val="1"/>
      <w:marLeft w:val="0"/>
      <w:marRight w:val="0"/>
      <w:marTop w:val="0"/>
      <w:marBottom w:val="0"/>
      <w:divBdr>
        <w:top w:val="none" w:sz="0" w:space="0" w:color="auto"/>
        <w:left w:val="none" w:sz="0" w:space="0" w:color="auto"/>
        <w:bottom w:val="none" w:sz="0" w:space="0" w:color="auto"/>
        <w:right w:val="none" w:sz="0" w:space="0" w:color="auto"/>
      </w:divBdr>
    </w:div>
    <w:div w:id="1172527898">
      <w:bodyDiv w:val="1"/>
      <w:marLeft w:val="0"/>
      <w:marRight w:val="0"/>
      <w:marTop w:val="0"/>
      <w:marBottom w:val="0"/>
      <w:divBdr>
        <w:top w:val="none" w:sz="0" w:space="0" w:color="auto"/>
        <w:left w:val="none" w:sz="0" w:space="0" w:color="auto"/>
        <w:bottom w:val="none" w:sz="0" w:space="0" w:color="auto"/>
        <w:right w:val="none" w:sz="0" w:space="0" w:color="auto"/>
      </w:divBdr>
    </w:div>
    <w:div w:id="1184049652">
      <w:bodyDiv w:val="1"/>
      <w:marLeft w:val="0"/>
      <w:marRight w:val="0"/>
      <w:marTop w:val="0"/>
      <w:marBottom w:val="0"/>
      <w:divBdr>
        <w:top w:val="none" w:sz="0" w:space="0" w:color="auto"/>
        <w:left w:val="none" w:sz="0" w:space="0" w:color="auto"/>
        <w:bottom w:val="none" w:sz="0" w:space="0" w:color="auto"/>
        <w:right w:val="none" w:sz="0" w:space="0" w:color="auto"/>
      </w:divBdr>
    </w:div>
    <w:div w:id="1184369513">
      <w:bodyDiv w:val="1"/>
      <w:marLeft w:val="0"/>
      <w:marRight w:val="0"/>
      <w:marTop w:val="0"/>
      <w:marBottom w:val="0"/>
      <w:divBdr>
        <w:top w:val="none" w:sz="0" w:space="0" w:color="auto"/>
        <w:left w:val="none" w:sz="0" w:space="0" w:color="auto"/>
        <w:bottom w:val="none" w:sz="0" w:space="0" w:color="auto"/>
        <w:right w:val="none" w:sz="0" w:space="0" w:color="auto"/>
      </w:divBdr>
    </w:div>
    <w:div w:id="1191718479">
      <w:bodyDiv w:val="1"/>
      <w:marLeft w:val="0"/>
      <w:marRight w:val="0"/>
      <w:marTop w:val="0"/>
      <w:marBottom w:val="0"/>
      <w:divBdr>
        <w:top w:val="none" w:sz="0" w:space="0" w:color="auto"/>
        <w:left w:val="none" w:sz="0" w:space="0" w:color="auto"/>
        <w:bottom w:val="none" w:sz="0" w:space="0" w:color="auto"/>
        <w:right w:val="none" w:sz="0" w:space="0" w:color="auto"/>
      </w:divBdr>
      <w:divsChild>
        <w:div w:id="417213215">
          <w:marLeft w:val="0"/>
          <w:marRight w:val="0"/>
          <w:marTop w:val="0"/>
          <w:marBottom w:val="0"/>
          <w:divBdr>
            <w:top w:val="none" w:sz="0" w:space="0" w:color="auto"/>
            <w:left w:val="none" w:sz="0" w:space="0" w:color="auto"/>
            <w:bottom w:val="none" w:sz="0" w:space="0" w:color="auto"/>
            <w:right w:val="none" w:sz="0" w:space="0" w:color="auto"/>
          </w:divBdr>
          <w:divsChild>
            <w:div w:id="82725354">
              <w:marLeft w:val="0"/>
              <w:marRight w:val="0"/>
              <w:marTop w:val="0"/>
              <w:marBottom w:val="0"/>
              <w:divBdr>
                <w:top w:val="none" w:sz="0" w:space="0" w:color="auto"/>
                <w:left w:val="none" w:sz="0" w:space="0" w:color="auto"/>
                <w:bottom w:val="none" w:sz="0" w:space="0" w:color="auto"/>
                <w:right w:val="none" w:sz="0" w:space="0" w:color="auto"/>
              </w:divBdr>
            </w:div>
            <w:div w:id="86848860">
              <w:marLeft w:val="0"/>
              <w:marRight w:val="0"/>
              <w:marTop w:val="0"/>
              <w:marBottom w:val="0"/>
              <w:divBdr>
                <w:top w:val="none" w:sz="0" w:space="0" w:color="auto"/>
                <w:left w:val="none" w:sz="0" w:space="0" w:color="auto"/>
                <w:bottom w:val="none" w:sz="0" w:space="0" w:color="auto"/>
                <w:right w:val="none" w:sz="0" w:space="0" w:color="auto"/>
              </w:divBdr>
            </w:div>
            <w:div w:id="226841306">
              <w:marLeft w:val="0"/>
              <w:marRight w:val="0"/>
              <w:marTop w:val="0"/>
              <w:marBottom w:val="0"/>
              <w:divBdr>
                <w:top w:val="none" w:sz="0" w:space="0" w:color="auto"/>
                <w:left w:val="none" w:sz="0" w:space="0" w:color="auto"/>
                <w:bottom w:val="none" w:sz="0" w:space="0" w:color="auto"/>
                <w:right w:val="none" w:sz="0" w:space="0" w:color="auto"/>
              </w:divBdr>
            </w:div>
            <w:div w:id="254830036">
              <w:marLeft w:val="0"/>
              <w:marRight w:val="0"/>
              <w:marTop w:val="0"/>
              <w:marBottom w:val="0"/>
              <w:divBdr>
                <w:top w:val="none" w:sz="0" w:space="0" w:color="auto"/>
                <w:left w:val="none" w:sz="0" w:space="0" w:color="auto"/>
                <w:bottom w:val="none" w:sz="0" w:space="0" w:color="auto"/>
                <w:right w:val="none" w:sz="0" w:space="0" w:color="auto"/>
              </w:divBdr>
            </w:div>
            <w:div w:id="322976194">
              <w:marLeft w:val="0"/>
              <w:marRight w:val="0"/>
              <w:marTop w:val="0"/>
              <w:marBottom w:val="0"/>
              <w:divBdr>
                <w:top w:val="none" w:sz="0" w:space="0" w:color="auto"/>
                <w:left w:val="none" w:sz="0" w:space="0" w:color="auto"/>
                <w:bottom w:val="none" w:sz="0" w:space="0" w:color="auto"/>
                <w:right w:val="none" w:sz="0" w:space="0" w:color="auto"/>
              </w:divBdr>
            </w:div>
            <w:div w:id="365106086">
              <w:marLeft w:val="0"/>
              <w:marRight w:val="0"/>
              <w:marTop w:val="0"/>
              <w:marBottom w:val="0"/>
              <w:divBdr>
                <w:top w:val="none" w:sz="0" w:space="0" w:color="auto"/>
                <w:left w:val="none" w:sz="0" w:space="0" w:color="auto"/>
                <w:bottom w:val="none" w:sz="0" w:space="0" w:color="auto"/>
                <w:right w:val="none" w:sz="0" w:space="0" w:color="auto"/>
              </w:divBdr>
            </w:div>
            <w:div w:id="558170599">
              <w:marLeft w:val="0"/>
              <w:marRight w:val="0"/>
              <w:marTop w:val="0"/>
              <w:marBottom w:val="0"/>
              <w:divBdr>
                <w:top w:val="none" w:sz="0" w:space="0" w:color="auto"/>
                <w:left w:val="none" w:sz="0" w:space="0" w:color="auto"/>
                <w:bottom w:val="none" w:sz="0" w:space="0" w:color="auto"/>
                <w:right w:val="none" w:sz="0" w:space="0" w:color="auto"/>
              </w:divBdr>
            </w:div>
            <w:div w:id="618990831">
              <w:marLeft w:val="0"/>
              <w:marRight w:val="0"/>
              <w:marTop w:val="0"/>
              <w:marBottom w:val="0"/>
              <w:divBdr>
                <w:top w:val="none" w:sz="0" w:space="0" w:color="auto"/>
                <w:left w:val="none" w:sz="0" w:space="0" w:color="auto"/>
                <w:bottom w:val="none" w:sz="0" w:space="0" w:color="auto"/>
                <w:right w:val="none" w:sz="0" w:space="0" w:color="auto"/>
              </w:divBdr>
            </w:div>
            <w:div w:id="628127403">
              <w:marLeft w:val="0"/>
              <w:marRight w:val="0"/>
              <w:marTop w:val="0"/>
              <w:marBottom w:val="0"/>
              <w:divBdr>
                <w:top w:val="none" w:sz="0" w:space="0" w:color="auto"/>
                <w:left w:val="none" w:sz="0" w:space="0" w:color="auto"/>
                <w:bottom w:val="none" w:sz="0" w:space="0" w:color="auto"/>
                <w:right w:val="none" w:sz="0" w:space="0" w:color="auto"/>
              </w:divBdr>
            </w:div>
            <w:div w:id="670834479">
              <w:marLeft w:val="0"/>
              <w:marRight w:val="0"/>
              <w:marTop w:val="0"/>
              <w:marBottom w:val="0"/>
              <w:divBdr>
                <w:top w:val="none" w:sz="0" w:space="0" w:color="auto"/>
                <w:left w:val="none" w:sz="0" w:space="0" w:color="auto"/>
                <w:bottom w:val="none" w:sz="0" w:space="0" w:color="auto"/>
                <w:right w:val="none" w:sz="0" w:space="0" w:color="auto"/>
              </w:divBdr>
            </w:div>
            <w:div w:id="695737930">
              <w:marLeft w:val="0"/>
              <w:marRight w:val="0"/>
              <w:marTop w:val="0"/>
              <w:marBottom w:val="0"/>
              <w:divBdr>
                <w:top w:val="none" w:sz="0" w:space="0" w:color="auto"/>
                <w:left w:val="none" w:sz="0" w:space="0" w:color="auto"/>
                <w:bottom w:val="none" w:sz="0" w:space="0" w:color="auto"/>
                <w:right w:val="none" w:sz="0" w:space="0" w:color="auto"/>
              </w:divBdr>
            </w:div>
            <w:div w:id="910623744">
              <w:marLeft w:val="0"/>
              <w:marRight w:val="0"/>
              <w:marTop w:val="0"/>
              <w:marBottom w:val="0"/>
              <w:divBdr>
                <w:top w:val="none" w:sz="0" w:space="0" w:color="auto"/>
                <w:left w:val="none" w:sz="0" w:space="0" w:color="auto"/>
                <w:bottom w:val="none" w:sz="0" w:space="0" w:color="auto"/>
                <w:right w:val="none" w:sz="0" w:space="0" w:color="auto"/>
              </w:divBdr>
            </w:div>
            <w:div w:id="1409041115">
              <w:marLeft w:val="0"/>
              <w:marRight w:val="0"/>
              <w:marTop w:val="0"/>
              <w:marBottom w:val="0"/>
              <w:divBdr>
                <w:top w:val="none" w:sz="0" w:space="0" w:color="auto"/>
                <w:left w:val="none" w:sz="0" w:space="0" w:color="auto"/>
                <w:bottom w:val="none" w:sz="0" w:space="0" w:color="auto"/>
                <w:right w:val="none" w:sz="0" w:space="0" w:color="auto"/>
              </w:divBdr>
            </w:div>
            <w:div w:id="1421490174">
              <w:marLeft w:val="0"/>
              <w:marRight w:val="0"/>
              <w:marTop w:val="0"/>
              <w:marBottom w:val="0"/>
              <w:divBdr>
                <w:top w:val="none" w:sz="0" w:space="0" w:color="auto"/>
                <w:left w:val="none" w:sz="0" w:space="0" w:color="auto"/>
                <w:bottom w:val="none" w:sz="0" w:space="0" w:color="auto"/>
                <w:right w:val="none" w:sz="0" w:space="0" w:color="auto"/>
              </w:divBdr>
            </w:div>
            <w:div w:id="1606427101">
              <w:marLeft w:val="0"/>
              <w:marRight w:val="0"/>
              <w:marTop w:val="0"/>
              <w:marBottom w:val="0"/>
              <w:divBdr>
                <w:top w:val="none" w:sz="0" w:space="0" w:color="auto"/>
                <w:left w:val="none" w:sz="0" w:space="0" w:color="auto"/>
                <w:bottom w:val="none" w:sz="0" w:space="0" w:color="auto"/>
                <w:right w:val="none" w:sz="0" w:space="0" w:color="auto"/>
              </w:divBdr>
            </w:div>
            <w:div w:id="1748959513">
              <w:marLeft w:val="0"/>
              <w:marRight w:val="0"/>
              <w:marTop w:val="0"/>
              <w:marBottom w:val="0"/>
              <w:divBdr>
                <w:top w:val="none" w:sz="0" w:space="0" w:color="auto"/>
                <w:left w:val="none" w:sz="0" w:space="0" w:color="auto"/>
                <w:bottom w:val="none" w:sz="0" w:space="0" w:color="auto"/>
                <w:right w:val="none" w:sz="0" w:space="0" w:color="auto"/>
              </w:divBdr>
            </w:div>
            <w:div w:id="2035106757">
              <w:marLeft w:val="0"/>
              <w:marRight w:val="0"/>
              <w:marTop w:val="0"/>
              <w:marBottom w:val="0"/>
              <w:divBdr>
                <w:top w:val="none" w:sz="0" w:space="0" w:color="auto"/>
                <w:left w:val="none" w:sz="0" w:space="0" w:color="auto"/>
                <w:bottom w:val="none" w:sz="0" w:space="0" w:color="auto"/>
                <w:right w:val="none" w:sz="0" w:space="0" w:color="auto"/>
              </w:divBdr>
            </w:div>
            <w:div w:id="213859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9618">
      <w:bodyDiv w:val="1"/>
      <w:marLeft w:val="0"/>
      <w:marRight w:val="0"/>
      <w:marTop w:val="0"/>
      <w:marBottom w:val="0"/>
      <w:divBdr>
        <w:top w:val="none" w:sz="0" w:space="0" w:color="auto"/>
        <w:left w:val="none" w:sz="0" w:space="0" w:color="auto"/>
        <w:bottom w:val="none" w:sz="0" w:space="0" w:color="auto"/>
        <w:right w:val="none" w:sz="0" w:space="0" w:color="auto"/>
      </w:divBdr>
    </w:div>
    <w:div w:id="1209802530">
      <w:bodyDiv w:val="1"/>
      <w:marLeft w:val="0"/>
      <w:marRight w:val="0"/>
      <w:marTop w:val="0"/>
      <w:marBottom w:val="0"/>
      <w:divBdr>
        <w:top w:val="none" w:sz="0" w:space="0" w:color="auto"/>
        <w:left w:val="none" w:sz="0" w:space="0" w:color="auto"/>
        <w:bottom w:val="none" w:sz="0" w:space="0" w:color="auto"/>
        <w:right w:val="none" w:sz="0" w:space="0" w:color="auto"/>
      </w:divBdr>
      <w:divsChild>
        <w:div w:id="858854727">
          <w:marLeft w:val="0"/>
          <w:marRight w:val="0"/>
          <w:marTop w:val="0"/>
          <w:marBottom w:val="0"/>
          <w:divBdr>
            <w:top w:val="none" w:sz="0" w:space="0" w:color="auto"/>
            <w:left w:val="none" w:sz="0" w:space="0" w:color="auto"/>
            <w:bottom w:val="none" w:sz="0" w:space="0" w:color="auto"/>
            <w:right w:val="none" w:sz="0" w:space="0" w:color="auto"/>
          </w:divBdr>
          <w:divsChild>
            <w:div w:id="387993632">
              <w:marLeft w:val="0"/>
              <w:marRight w:val="0"/>
              <w:marTop w:val="0"/>
              <w:marBottom w:val="0"/>
              <w:divBdr>
                <w:top w:val="none" w:sz="0" w:space="0" w:color="auto"/>
                <w:left w:val="none" w:sz="0" w:space="0" w:color="auto"/>
                <w:bottom w:val="none" w:sz="0" w:space="0" w:color="auto"/>
                <w:right w:val="none" w:sz="0" w:space="0" w:color="auto"/>
              </w:divBdr>
            </w:div>
            <w:div w:id="19387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6770">
      <w:bodyDiv w:val="1"/>
      <w:marLeft w:val="0"/>
      <w:marRight w:val="0"/>
      <w:marTop w:val="0"/>
      <w:marBottom w:val="0"/>
      <w:divBdr>
        <w:top w:val="none" w:sz="0" w:space="0" w:color="auto"/>
        <w:left w:val="none" w:sz="0" w:space="0" w:color="auto"/>
        <w:bottom w:val="none" w:sz="0" w:space="0" w:color="auto"/>
        <w:right w:val="none" w:sz="0" w:space="0" w:color="auto"/>
      </w:divBdr>
    </w:div>
    <w:div w:id="1225946773">
      <w:bodyDiv w:val="1"/>
      <w:marLeft w:val="0"/>
      <w:marRight w:val="0"/>
      <w:marTop w:val="0"/>
      <w:marBottom w:val="0"/>
      <w:divBdr>
        <w:top w:val="none" w:sz="0" w:space="0" w:color="auto"/>
        <w:left w:val="none" w:sz="0" w:space="0" w:color="auto"/>
        <w:bottom w:val="none" w:sz="0" w:space="0" w:color="auto"/>
        <w:right w:val="none" w:sz="0" w:space="0" w:color="auto"/>
      </w:divBdr>
    </w:div>
    <w:div w:id="1226723526">
      <w:bodyDiv w:val="1"/>
      <w:marLeft w:val="0"/>
      <w:marRight w:val="0"/>
      <w:marTop w:val="0"/>
      <w:marBottom w:val="0"/>
      <w:divBdr>
        <w:top w:val="none" w:sz="0" w:space="0" w:color="auto"/>
        <w:left w:val="none" w:sz="0" w:space="0" w:color="auto"/>
        <w:bottom w:val="none" w:sz="0" w:space="0" w:color="auto"/>
        <w:right w:val="none" w:sz="0" w:space="0" w:color="auto"/>
      </w:divBdr>
    </w:div>
    <w:div w:id="1236667035">
      <w:bodyDiv w:val="1"/>
      <w:marLeft w:val="0"/>
      <w:marRight w:val="0"/>
      <w:marTop w:val="0"/>
      <w:marBottom w:val="0"/>
      <w:divBdr>
        <w:top w:val="none" w:sz="0" w:space="0" w:color="auto"/>
        <w:left w:val="none" w:sz="0" w:space="0" w:color="auto"/>
        <w:bottom w:val="none" w:sz="0" w:space="0" w:color="auto"/>
        <w:right w:val="none" w:sz="0" w:space="0" w:color="auto"/>
      </w:divBdr>
    </w:div>
    <w:div w:id="1262375489">
      <w:bodyDiv w:val="1"/>
      <w:marLeft w:val="0"/>
      <w:marRight w:val="0"/>
      <w:marTop w:val="0"/>
      <w:marBottom w:val="0"/>
      <w:divBdr>
        <w:top w:val="none" w:sz="0" w:space="0" w:color="auto"/>
        <w:left w:val="none" w:sz="0" w:space="0" w:color="auto"/>
        <w:bottom w:val="none" w:sz="0" w:space="0" w:color="auto"/>
        <w:right w:val="none" w:sz="0" w:space="0" w:color="auto"/>
      </w:divBdr>
    </w:div>
    <w:div w:id="1268732835">
      <w:bodyDiv w:val="1"/>
      <w:marLeft w:val="0"/>
      <w:marRight w:val="0"/>
      <w:marTop w:val="0"/>
      <w:marBottom w:val="0"/>
      <w:divBdr>
        <w:top w:val="none" w:sz="0" w:space="0" w:color="auto"/>
        <w:left w:val="none" w:sz="0" w:space="0" w:color="auto"/>
        <w:bottom w:val="none" w:sz="0" w:space="0" w:color="auto"/>
        <w:right w:val="none" w:sz="0" w:space="0" w:color="auto"/>
      </w:divBdr>
      <w:divsChild>
        <w:div w:id="842478964">
          <w:marLeft w:val="0"/>
          <w:marRight w:val="0"/>
          <w:marTop w:val="0"/>
          <w:marBottom w:val="0"/>
          <w:divBdr>
            <w:top w:val="none" w:sz="0" w:space="0" w:color="auto"/>
            <w:left w:val="none" w:sz="0" w:space="0" w:color="auto"/>
            <w:bottom w:val="none" w:sz="0" w:space="0" w:color="auto"/>
            <w:right w:val="none" w:sz="0" w:space="0" w:color="auto"/>
          </w:divBdr>
          <w:divsChild>
            <w:div w:id="586233297">
              <w:marLeft w:val="0"/>
              <w:marRight w:val="0"/>
              <w:marTop w:val="0"/>
              <w:marBottom w:val="0"/>
              <w:divBdr>
                <w:top w:val="none" w:sz="0" w:space="0" w:color="auto"/>
                <w:left w:val="none" w:sz="0" w:space="0" w:color="auto"/>
                <w:bottom w:val="none" w:sz="0" w:space="0" w:color="auto"/>
                <w:right w:val="none" w:sz="0" w:space="0" w:color="auto"/>
              </w:divBdr>
            </w:div>
            <w:div w:id="656685139">
              <w:marLeft w:val="0"/>
              <w:marRight w:val="0"/>
              <w:marTop w:val="0"/>
              <w:marBottom w:val="0"/>
              <w:divBdr>
                <w:top w:val="none" w:sz="0" w:space="0" w:color="auto"/>
                <w:left w:val="none" w:sz="0" w:space="0" w:color="auto"/>
                <w:bottom w:val="none" w:sz="0" w:space="0" w:color="auto"/>
                <w:right w:val="none" w:sz="0" w:space="0" w:color="auto"/>
              </w:divBdr>
            </w:div>
            <w:div w:id="751318471">
              <w:marLeft w:val="0"/>
              <w:marRight w:val="0"/>
              <w:marTop w:val="0"/>
              <w:marBottom w:val="0"/>
              <w:divBdr>
                <w:top w:val="none" w:sz="0" w:space="0" w:color="auto"/>
                <w:left w:val="none" w:sz="0" w:space="0" w:color="auto"/>
                <w:bottom w:val="none" w:sz="0" w:space="0" w:color="auto"/>
                <w:right w:val="none" w:sz="0" w:space="0" w:color="auto"/>
              </w:divBdr>
            </w:div>
            <w:div w:id="810757241">
              <w:marLeft w:val="0"/>
              <w:marRight w:val="0"/>
              <w:marTop w:val="0"/>
              <w:marBottom w:val="0"/>
              <w:divBdr>
                <w:top w:val="none" w:sz="0" w:space="0" w:color="auto"/>
                <w:left w:val="none" w:sz="0" w:space="0" w:color="auto"/>
                <w:bottom w:val="none" w:sz="0" w:space="0" w:color="auto"/>
                <w:right w:val="none" w:sz="0" w:space="0" w:color="auto"/>
              </w:divBdr>
            </w:div>
            <w:div w:id="870460843">
              <w:marLeft w:val="0"/>
              <w:marRight w:val="0"/>
              <w:marTop w:val="0"/>
              <w:marBottom w:val="0"/>
              <w:divBdr>
                <w:top w:val="none" w:sz="0" w:space="0" w:color="auto"/>
                <w:left w:val="none" w:sz="0" w:space="0" w:color="auto"/>
                <w:bottom w:val="none" w:sz="0" w:space="0" w:color="auto"/>
                <w:right w:val="none" w:sz="0" w:space="0" w:color="auto"/>
              </w:divBdr>
            </w:div>
            <w:div w:id="969747428">
              <w:marLeft w:val="0"/>
              <w:marRight w:val="0"/>
              <w:marTop w:val="0"/>
              <w:marBottom w:val="0"/>
              <w:divBdr>
                <w:top w:val="none" w:sz="0" w:space="0" w:color="auto"/>
                <w:left w:val="none" w:sz="0" w:space="0" w:color="auto"/>
                <w:bottom w:val="none" w:sz="0" w:space="0" w:color="auto"/>
                <w:right w:val="none" w:sz="0" w:space="0" w:color="auto"/>
              </w:divBdr>
            </w:div>
            <w:div w:id="1028487900">
              <w:marLeft w:val="0"/>
              <w:marRight w:val="0"/>
              <w:marTop w:val="0"/>
              <w:marBottom w:val="0"/>
              <w:divBdr>
                <w:top w:val="none" w:sz="0" w:space="0" w:color="auto"/>
                <w:left w:val="none" w:sz="0" w:space="0" w:color="auto"/>
                <w:bottom w:val="none" w:sz="0" w:space="0" w:color="auto"/>
                <w:right w:val="none" w:sz="0" w:space="0" w:color="auto"/>
              </w:divBdr>
            </w:div>
            <w:div w:id="1052969400">
              <w:marLeft w:val="0"/>
              <w:marRight w:val="0"/>
              <w:marTop w:val="0"/>
              <w:marBottom w:val="0"/>
              <w:divBdr>
                <w:top w:val="none" w:sz="0" w:space="0" w:color="auto"/>
                <w:left w:val="none" w:sz="0" w:space="0" w:color="auto"/>
                <w:bottom w:val="none" w:sz="0" w:space="0" w:color="auto"/>
                <w:right w:val="none" w:sz="0" w:space="0" w:color="auto"/>
              </w:divBdr>
            </w:div>
            <w:div w:id="1116214268">
              <w:marLeft w:val="0"/>
              <w:marRight w:val="0"/>
              <w:marTop w:val="0"/>
              <w:marBottom w:val="0"/>
              <w:divBdr>
                <w:top w:val="none" w:sz="0" w:space="0" w:color="auto"/>
                <w:left w:val="none" w:sz="0" w:space="0" w:color="auto"/>
                <w:bottom w:val="none" w:sz="0" w:space="0" w:color="auto"/>
                <w:right w:val="none" w:sz="0" w:space="0" w:color="auto"/>
              </w:divBdr>
            </w:div>
            <w:div w:id="1414619207">
              <w:marLeft w:val="0"/>
              <w:marRight w:val="0"/>
              <w:marTop w:val="0"/>
              <w:marBottom w:val="0"/>
              <w:divBdr>
                <w:top w:val="none" w:sz="0" w:space="0" w:color="auto"/>
                <w:left w:val="none" w:sz="0" w:space="0" w:color="auto"/>
                <w:bottom w:val="none" w:sz="0" w:space="0" w:color="auto"/>
                <w:right w:val="none" w:sz="0" w:space="0" w:color="auto"/>
              </w:divBdr>
            </w:div>
            <w:div w:id="1435905817">
              <w:marLeft w:val="0"/>
              <w:marRight w:val="0"/>
              <w:marTop w:val="0"/>
              <w:marBottom w:val="0"/>
              <w:divBdr>
                <w:top w:val="none" w:sz="0" w:space="0" w:color="auto"/>
                <w:left w:val="none" w:sz="0" w:space="0" w:color="auto"/>
                <w:bottom w:val="none" w:sz="0" w:space="0" w:color="auto"/>
                <w:right w:val="none" w:sz="0" w:space="0" w:color="auto"/>
              </w:divBdr>
            </w:div>
            <w:div w:id="1553348386">
              <w:marLeft w:val="0"/>
              <w:marRight w:val="0"/>
              <w:marTop w:val="0"/>
              <w:marBottom w:val="0"/>
              <w:divBdr>
                <w:top w:val="none" w:sz="0" w:space="0" w:color="auto"/>
                <w:left w:val="none" w:sz="0" w:space="0" w:color="auto"/>
                <w:bottom w:val="none" w:sz="0" w:space="0" w:color="auto"/>
                <w:right w:val="none" w:sz="0" w:space="0" w:color="auto"/>
              </w:divBdr>
            </w:div>
            <w:div w:id="1705209965">
              <w:marLeft w:val="0"/>
              <w:marRight w:val="0"/>
              <w:marTop w:val="0"/>
              <w:marBottom w:val="0"/>
              <w:divBdr>
                <w:top w:val="none" w:sz="0" w:space="0" w:color="auto"/>
                <w:left w:val="none" w:sz="0" w:space="0" w:color="auto"/>
                <w:bottom w:val="none" w:sz="0" w:space="0" w:color="auto"/>
                <w:right w:val="none" w:sz="0" w:space="0" w:color="auto"/>
              </w:divBdr>
            </w:div>
            <w:div w:id="1803576762">
              <w:marLeft w:val="0"/>
              <w:marRight w:val="0"/>
              <w:marTop w:val="0"/>
              <w:marBottom w:val="0"/>
              <w:divBdr>
                <w:top w:val="none" w:sz="0" w:space="0" w:color="auto"/>
                <w:left w:val="none" w:sz="0" w:space="0" w:color="auto"/>
                <w:bottom w:val="none" w:sz="0" w:space="0" w:color="auto"/>
                <w:right w:val="none" w:sz="0" w:space="0" w:color="auto"/>
              </w:divBdr>
            </w:div>
            <w:div w:id="1806581245">
              <w:marLeft w:val="0"/>
              <w:marRight w:val="0"/>
              <w:marTop w:val="0"/>
              <w:marBottom w:val="0"/>
              <w:divBdr>
                <w:top w:val="none" w:sz="0" w:space="0" w:color="auto"/>
                <w:left w:val="none" w:sz="0" w:space="0" w:color="auto"/>
                <w:bottom w:val="none" w:sz="0" w:space="0" w:color="auto"/>
                <w:right w:val="none" w:sz="0" w:space="0" w:color="auto"/>
              </w:divBdr>
            </w:div>
            <w:div w:id="1837109849">
              <w:marLeft w:val="0"/>
              <w:marRight w:val="0"/>
              <w:marTop w:val="0"/>
              <w:marBottom w:val="0"/>
              <w:divBdr>
                <w:top w:val="none" w:sz="0" w:space="0" w:color="auto"/>
                <w:left w:val="none" w:sz="0" w:space="0" w:color="auto"/>
                <w:bottom w:val="none" w:sz="0" w:space="0" w:color="auto"/>
                <w:right w:val="none" w:sz="0" w:space="0" w:color="auto"/>
              </w:divBdr>
            </w:div>
            <w:div w:id="1859611832">
              <w:marLeft w:val="0"/>
              <w:marRight w:val="0"/>
              <w:marTop w:val="0"/>
              <w:marBottom w:val="0"/>
              <w:divBdr>
                <w:top w:val="none" w:sz="0" w:space="0" w:color="auto"/>
                <w:left w:val="none" w:sz="0" w:space="0" w:color="auto"/>
                <w:bottom w:val="none" w:sz="0" w:space="0" w:color="auto"/>
                <w:right w:val="none" w:sz="0" w:space="0" w:color="auto"/>
              </w:divBdr>
            </w:div>
            <w:div w:id="1871717571">
              <w:marLeft w:val="0"/>
              <w:marRight w:val="0"/>
              <w:marTop w:val="0"/>
              <w:marBottom w:val="0"/>
              <w:divBdr>
                <w:top w:val="none" w:sz="0" w:space="0" w:color="auto"/>
                <w:left w:val="none" w:sz="0" w:space="0" w:color="auto"/>
                <w:bottom w:val="none" w:sz="0" w:space="0" w:color="auto"/>
                <w:right w:val="none" w:sz="0" w:space="0" w:color="auto"/>
              </w:divBdr>
            </w:div>
            <w:div w:id="20795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08225">
      <w:bodyDiv w:val="1"/>
      <w:marLeft w:val="0"/>
      <w:marRight w:val="0"/>
      <w:marTop w:val="0"/>
      <w:marBottom w:val="0"/>
      <w:divBdr>
        <w:top w:val="none" w:sz="0" w:space="0" w:color="auto"/>
        <w:left w:val="none" w:sz="0" w:space="0" w:color="auto"/>
        <w:bottom w:val="none" w:sz="0" w:space="0" w:color="auto"/>
        <w:right w:val="none" w:sz="0" w:space="0" w:color="auto"/>
      </w:divBdr>
    </w:div>
    <w:div w:id="1275987696">
      <w:bodyDiv w:val="1"/>
      <w:marLeft w:val="0"/>
      <w:marRight w:val="0"/>
      <w:marTop w:val="0"/>
      <w:marBottom w:val="0"/>
      <w:divBdr>
        <w:top w:val="none" w:sz="0" w:space="0" w:color="auto"/>
        <w:left w:val="none" w:sz="0" w:space="0" w:color="auto"/>
        <w:bottom w:val="none" w:sz="0" w:space="0" w:color="auto"/>
        <w:right w:val="none" w:sz="0" w:space="0" w:color="auto"/>
      </w:divBdr>
    </w:div>
    <w:div w:id="1276716157">
      <w:bodyDiv w:val="1"/>
      <w:marLeft w:val="0"/>
      <w:marRight w:val="0"/>
      <w:marTop w:val="0"/>
      <w:marBottom w:val="0"/>
      <w:divBdr>
        <w:top w:val="none" w:sz="0" w:space="0" w:color="auto"/>
        <w:left w:val="none" w:sz="0" w:space="0" w:color="auto"/>
        <w:bottom w:val="none" w:sz="0" w:space="0" w:color="auto"/>
        <w:right w:val="none" w:sz="0" w:space="0" w:color="auto"/>
      </w:divBdr>
    </w:div>
    <w:div w:id="1281843045">
      <w:bodyDiv w:val="1"/>
      <w:marLeft w:val="0"/>
      <w:marRight w:val="0"/>
      <w:marTop w:val="0"/>
      <w:marBottom w:val="0"/>
      <w:divBdr>
        <w:top w:val="none" w:sz="0" w:space="0" w:color="auto"/>
        <w:left w:val="none" w:sz="0" w:space="0" w:color="auto"/>
        <w:bottom w:val="none" w:sz="0" w:space="0" w:color="auto"/>
        <w:right w:val="none" w:sz="0" w:space="0" w:color="auto"/>
      </w:divBdr>
    </w:div>
    <w:div w:id="1284656271">
      <w:bodyDiv w:val="1"/>
      <w:marLeft w:val="0"/>
      <w:marRight w:val="0"/>
      <w:marTop w:val="0"/>
      <w:marBottom w:val="0"/>
      <w:divBdr>
        <w:top w:val="none" w:sz="0" w:space="0" w:color="auto"/>
        <w:left w:val="none" w:sz="0" w:space="0" w:color="auto"/>
        <w:bottom w:val="none" w:sz="0" w:space="0" w:color="auto"/>
        <w:right w:val="none" w:sz="0" w:space="0" w:color="auto"/>
      </w:divBdr>
    </w:div>
    <w:div w:id="1297446007">
      <w:bodyDiv w:val="1"/>
      <w:marLeft w:val="0"/>
      <w:marRight w:val="0"/>
      <w:marTop w:val="0"/>
      <w:marBottom w:val="0"/>
      <w:divBdr>
        <w:top w:val="none" w:sz="0" w:space="0" w:color="auto"/>
        <w:left w:val="none" w:sz="0" w:space="0" w:color="auto"/>
        <w:bottom w:val="none" w:sz="0" w:space="0" w:color="auto"/>
        <w:right w:val="none" w:sz="0" w:space="0" w:color="auto"/>
      </w:divBdr>
    </w:div>
    <w:div w:id="1302274414">
      <w:bodyDiv w:val="1"/>
      <w:marLeft w:val="0"/>
      <w:marRight w:val="0"/>
      <w:marTop w:val="0"/>
      <w:marBottom w:val="0"/>
      <w:divBdr>
        <w:top w:val="none" w:sz="0" w:space="0" w:color="auto"/>
        <w:left w:val="none" w:sz="0" w:space="0" w:color="auto"/>
        <w:bottom w:val="none" w:sz="0" w:space="0" w:color="auto"/>
        <w:right w:val="none" w:sz="0" w:space="0" w:color="auto"/>
      </w:divBdr>
    </w:div>
    <w:div w:id="1312715538">
      <w:bodyDiv w:val="1"/>
      <w:marLeft w:val="0"/>
      <w:marRight w:val="0"/>
      <w:marTop w:val="0"/>
      <w:marBottom w:val="0"/>
      <w:divBdr>
        <w:top w:val="none" w:sz="0" w:space="0" w:color="auto"/>
        <w:left w:val="none" w:sz="0" w:space="0" w:color="auto"/>
        <w:bottom w:val="none" w:sz="0" w:space="0" w:color="auto"/>
        <w:right w:val="none" w:sz="0" w:space="0" w:color="auto"/>
      </w:divBdr>
    </w:div>
    <w:div w:id="1325936325">
      <w:bodyDiv w:val="1"/>
      <w:marLeft w:val="0"/>
      <w:marRight w:val="0"/>
      <w:marTop w:val="0"/>
      <w:marBottom w:val="0"/>
      <w:divBdr>
        <w:top w:val="none" w:sz="0" w:space="0" w:color="auto"/>
        <w:left w:val="none" w:sz="0" w:space="0" w:color="auto"/>
        <w:bottom w:val="none" w:sz="0" w:space="0" w:color="auto"/>
        <w:right w:val="none" w:sz="0" w:space="0" w:color="auto"/>
      </w:divBdr>
    </w:div>
    <w:div w:id="1335718205">
      <w:bodyDiv w:val="1"/>
      <w:marLeft w:val="0"/>
      <w:marRight w:val="0"/>
      <w:marTop w:val="0"/>
      <w:marBottom w:val="0"/>
      <w:divBdr>
        <w:top w:val="none" w:sz="0" w:space="0" w:color="auto"/>
        <w:left w:val="none" w:sz="0" w:space="0" w:color="auto"/>
        <w:bottom w:val="none" w:sz="0" w:space="0" w:color="auto"/>
        <w:right w:val="none" w:sz="0" w:space="0" w:color="auto"/>
      </w:divBdr>
    </w:div>
    <w:div w:id="1338457250">
      <w:bodyDiv w:val="1"/>
      <w:marLeft w:val="0"/>
      <w:marRight w:val="0"/>
      <w:marTop w:val="0"/>
      <w:marBottom w:val="0"/>
      <w:divBdr>
        <w:top w:val="none" w:sz="0" w:space="0" w:color="auto"/>
        <w:left w:val="none" w:sz="0" w:space="0" w:color="auto"/>
        <w:bottom w:val="none" w:sz="0" w:space="0" w:color="auto"/>
        <w:right w:val="none" w:sz="0" w:space="0" w:color="auto"/>
      </w:divBdr>
    </w:div>
    <w:div w:id="1343971986">
      <w:bodyDiv w:val="1"/>
      <w:marLeft w:val="0"/>
      <w:marRight w:val="0"/>
      <w:marTop w:val="0"/>
      <w:marBottom w:val="0"/>
      <w:divBdr>
        <w:top w:val="none" w:sz="0" w:space="0" w:color="auto"/>
        <w:left w:val="none" w:sz="0" w:space="0" w:color="auto"/>
        <w:bottom w:val="none" w:sz="0" w:space="0" w:color="auto"/>
        <w:right w:val="none" w:sz="0" w:space="0" w:color="auto"/>
      </w:divBdr>
    </w:div>
    <w:div w:id="1357148640">
      <w:bodyDiv w:val="1"/>
      <w:marLeft w:val="0"/>
      <w:marRight w:val="0"/>
      <w:marTop w:val="0"/>
      <w:marBottom w:val="0"/>
      <w:divBdr>
        <w:top w:val="none" w:sz="0" w:space="0" w:color="auto"/>
        <w:left w:val="none" w:sz="0" w:space="0" w:color="auto"/>
        <w:bottom w:val="none" w:sz="0" w:space="0" w:color="auto"/>
        <w:right w:val="none" w:sz="0" w:space="0" w:color="auto"/>
      </w:divBdr>
    </w:div>
    <w:div w:id="1361513860">
      <w:bodyDiv w:val="1"/>
      <w:marLeft w:val="0"/>
      <w:marRight w:val="0"/>
      <w:marTop w:val="0"/>
      <w:marBottom w:val="0"/>
      <w:divBdr>
        <w:top w:val="none" w:sz="0" w:space="0" w:color="auto"/>
        <w:left w:val="none" w:sz="0" w:space="0" w:color="auto"/>
        <w:bottom w:val="none" w:sz="0" w:space="0" w:color="auto"/>
        <w:right w:val="none" w:sz="0" w:space="0" w:color="auto"/>
      </w:divBdr>
    </w:div>
    <w:div w:id="1411192000">
      <w:bodyDiv w:val="1"/>
      <w:marLeft w:val="0"/>
      <w:marRight w:val="0"/>
      <w:marTop w:val="0"/>
      <w:marBottom w:val="0"/>
      <w:divBdr>
        <w:top w:val="none" w:sz="0" w:space="0" w:color="auto"/>
        <w:left w:val="none" w:sz="0" w:space="0" w:color="auto"/>
        <w:bottom w:val="none" w:sz="0" w:space="0" w:color="auto"/>
        <w:right w:val="none" w:sz="0" w:space="0" w:color="auto"/>
      </w:divBdr>
    </w:div>
    <w:div w:id="1435252352">
      <w:bodyDiv w:val="1"/>
      <w:marLeft w:val="0"/>
      <w:marRight w:val="0"/>
      <w:marTop w:val="0"/>
      <w:marBottom w:val="0"/>
      <w:divBdr>
        <w:top w:val="none" w:sz="0" w:space="0" w:color="auto"/>
        <w:left w:val="none" w:sz="0" w:space="0" w:color="auto"/>
        <w:bottom w:val="none" w:sz="0" w:space="0" w:color="auto"/>
        <w:right w:val="none" w:sz="0" w:space="0" w:color="auto"/>
      </w:divBdr>
    </w:div>
    <w:div w:id="1442843779">
      <w:bodyDiv w:val="1"/>
      <w:marLeft w:val="0"/>
      <w:marRight w:val="0"/>
      <w:marTop w:val="0"/>
      <w:marBottom w:val="0"/>
      <w:divBdr>
        <w:top w:val="none" w:sz="0" w:space="0" w:color="auto"/>
        <w:left w:val="none" w:sz="0" w:space="0" w:color="auto"/>
        <w:bottom w:val="none" w:sz="0" w:space="0" w:color="auto"/>
        <w:right w:val="none" w:sz="0" w:space="0" w:color="auto"/>
      </w:divBdr>
    </w:div>
    <w:div w:id="1480610604">
      <w:bodyDiv w:val="1"/>
      <w:marLeft w:val="0"/>
      <w:marRight w:val="0"/>
      <w:marTop w:val="0"/>
      <w:marBottom w:val="0"/>
      <w:divBdr>
        <w:top w:val="none" w:sz="0" w:space="0" w:color="auto"/>
        <w:left w:val="none" w:sz="0" w:space="0" w:color="auto"/>
        <w:bottom w:val="none" w:sz="0" w:space="0" w:color="auto"/>
        <w:right w:val="none" w:sz="0" w:space="0" w:color="auto"/>
      </w:divBdr>
    </w:div>
    <w:div w:id="1502575858">
      <w:bodyDiv w:val="1"/>
      <w:marLeft w:val="0"/>
      <w:marRight w:val="0"/>
      <w:marTop w:val="0"/>
      <w:marBottom w:val="0"/>
      <w:divBdr>
        <w:top w:val="none" w:sz="0" w:space="0" w:color="auto"/>
        <w:left w:val="none" w:sz="0" w:space="0" w:color="auto"/>
        <w:bottom w:val="none" w:sz="0" w:space="0" w:color="auto"/>
        <w:right w:val="none" w:sz="0" w:space="0" w:color="auto"/>
      </w:divBdr>
    </w:div>
    <w:div w:id="1507207996">
      <w:bodyDiv w:val="1"/>
      <w:marLeft w:val="0"/>
      <w:marRight w:val="0"/>
      <w:marTop w:val="0"/>
      <w:marBottom w:val="0"/>
      <w:divBdr>
        <w:top w:val="none" w:sz="0" w:space="0" w:color="auto"/>
        <w:left w:val="none" w:sz="0" w:space="0" w:color="auto"/>
        <w:bottom w:val="none" w:sz="0" w:space="0" w:color="auto"/>
        <w:right w:val="none" w:sz="0" w:space="0" w:color="auto"/>
      </w:divBdr>
    </w:div>
    <w:div w:id="1507329205">
      <w:bodyDiv w:val="1"/>
      <w:marLeft w:val="0"/>
      <w:marRight w:val="0"/>
      <w:marTop w:val="0"/>
      <w:marBottom w:val="0"/>
      <w:divBdr>
        <w:top w:val="none" w:sz="0" w:space="0" w:color="auto"/>
        <w:left w:val="none" w:sz="0" w:space="0" w:color="auto"/>
        <w:bottom w:val="none" w:sz="0" w:space="0" w:color="auto"/>
        <w:right w:val="none" w:sz="0" w:space="0" w:color="auto"/>
      </w:divBdr>
    </w:div>
    <w:div w:id="1508133295">
      <w:bodyDiv w:val="1"/>
      <w:marLeft w:val="0"/>
      <w:marRight w:val="0"/>
      <w:marTop w:val="0"/>
      <w:marBottom w:val="0"/>
      <w:divBdr>
        <w:top w:val="none" w:sz="0" w:space="0" w:color="auto"/>
        <w:left w:val="none" w:sz="0" w:space="0" w:color="auto"/>
        <w:bottom w:val="none" w:sz="0" w:space="0" w:color="auto"/>
        <w:right w:val="none" w:sz="0" w:space="0" w:color="auto"/>
      </w:divBdr>
    </w:div>
    <w:div w:id="1525047756">
      <w:bodyDiv w:val="1"/>
      <w:marLeft w:val="0"/>
      <w:marRight w:val="0"/>
      <w:marTop w:val="0"/>
      <w:marBottom w:val="0"/>
      <w:divBdr>
        <w:top w:val="none" w:sz="0" w:space="0" w:color="auto"/>
        <w:left w:val="none" w:sz="0" w:space="0" w:color="auto"/>
        <w:bottom w:val="none" w:sz="0" w:space="0" w:color="auto"/>
        <w:right w:val="none" w:sz="0" w:space="0" w:color="auto"/>
      </w:divBdr>
    </w:div>
    <w:div w:id="1529099478">
      <w:bodyDiv w:val="1"/>
      <w:marLeft w:val="0"/>
      <w:marRight w:val="0"/>
      <w:marTop w:val="0"/>
      <w:marBottom w:val="0"/>
      <w:divBdr>
        <w:top w:val="none" w:sz="0" w:space="0" w:color="auto"/>
        <w:left w:val="none" w:sz="0" w:space="0" w:color="auto"/>
        <w:bottom w:val="none" w:sz="0" w:space="0" w:color="auto"/>
        <w:right w:val="none" w:sz="0" w:space="0" w:color="auto"/>
      </w:divBdr>
    </w:div>
    <w:div w:id="1545017500">
      <w:bodyDiv w:val="1"/>
      <w:marLeft w:val="0"/>
      <w:marRight w:val="0"/>
      <w:marTop w:val="0"/>
      <w:marBottom w:val="0"/>
      <w:divBdr>
        <w:top w:val="none" w:sz="0" w:space="0" w:color="auto"/>
        <w:left w:val="none" w:sz="0" w:space="0" w:color="auto"/>
        <w:bottom w:val="none" w:sz="0" w:space="0" w:color="auto"/>
        <w:right w:val="none" w:sz="0" w:space="0" w:color="auto"/>
      </w:divBdr>
    </w:div>
    <w:div w:id="1555580967">
      <w:bodyDiv w:val="1"/>
      <w:marLeft w:val="0"/>
      <w:marRight w:val="0"/>
      <w:marTop w:val="0"/>
      <w:marBottom w:val="0"/>
      <w:divBdr>
        <w:top w:val="none" w:sz="0" w:space="0" w:color="auto"/>
        <w:left w:val="none" w:sz="0" w:space="0" w:color="auto"/>
        <w:bottom w:val="none" w:sz="0" w:space="0" w:color="auto"/>
        <w:right w:val="none" w:sz="0" w:space="0" w:color="auto"/>
      </w:divBdr>
    </w:div>
    <w:div w:id="1565991340">
      <w:bodyDiv w:val="1"/>
      <w:marLeft w:val="0"/>
      <w:marRight w:val="0"/>
      <w:marTop w:val="0"/>
      <w:marBottom w:val="0"/>
      <w:divBdr>
        <w:top w:val="none" w:sz="0" w:space="0" w:color="auto"/>
        <w:left w:val="none" w:sz="0" w:space="0" w:color="auto"/>
        <w:bottom w:val="none" w:sz="0" w:space="0" w:color="auto"/>
        <w:right w:val="none" w:sz="0" w:space="0" w:color="auto"/>
      </w:divBdr>
    </w:div>
    <w:div w:id="1576894404">
      <w:bodyDiv w:val="1"/>
      <w:marLeft w:val="0"/>
      <w:marRight w:val="0"/>
      <w:marTop w:val="0"/>
      <w:marBottom w:val="0"/>
      <w:divBdr>
        <w:top w:val="none" w:sz="0" w:space="0" w:color="auto"/>
        <w:left w:val="none" w:sz="0" w:space="0" w:color="auto"/>
        <w:bottom w:val="none" w:sz="0" w:space="0" w:color="auto"/>
        <w:right w:val="none" w:sz="0" w:space="0" w:color="auto"/>
      </w:divBdr>
    </w:div>
    <w:div w:id="1586721607">
      <w:bodyDiv w:val="1"/>
      <w:marLeft w:val="0"/>
      <w:marRight w:val="0"/>
      <w:marTop w:val="0"/>
      <w:marBottom w:val="0"/>
      <w:divBdr>
        <w:top w:val="none" w:sz="0" w:space="0" w:color="auto"/>
        <w:left w:val="none" w:sz="0" w:space="0" w:color="auto"/>
        <w:bottom w:val="none" w:sz="0" w:space="0" w:color="auto"/>
        <w:right w:val="none" w:sz="0" w:space="0" w:color="auto"/>
      </w:divBdr>
    </w:div>
    <w:div w:id="1605459768">
      <w:bodyDiv w:val="1"/>
      <w:marLeft w:val="0"/>
      <w:marRight w:val="0"/>
      <w:marTop w:val="0"/>
      <w:marBottom w:val="0"/>
      <w:divBdr>
        <w:top w:val="none" w:sz="0" w:space="0" w:color="auto"/>
        <w:left w:val="none" w:sz="0" w:space="0" w:color="auto"/>
        <w:bottom w:val="none" w:sz="0" w:space="0" w:color="auto"/>
        <w:right w:val="none" w:sz="0" w:space="0" w:color="auto"/>
      </w:divBdr>
    </w:div>
    <w:div w:id="1605728942">
      <w:bodyDiv w:val="1"/>
      <w:marLeft w:val="0"/>
      <w:marRight w:val="0"/>
      <w:marTop w:val="0"/>
      <w:marBottom w:val="0"/>
      <w:divBdr>
        <w:top w:val="none" w:sz="0" w:space="0" w:color="auto"/>
        <w:left w:val="none" w:sz="0" w:space="0" w:color="auto"/>
        <w:bottom w:val="none" w:sz="0" w:space="0" w:color="auto"/>
        <w:right w:val="none" w:sz="0" w:space="0" w:color="auto"/>
      </w:divBdr>
    </w:div>
    <w:div w:id="1612123168">
      <w:bodyDiv w:val="1"/>
      <w:marLeft w:val="0"/>
      <w:marRight w:val="0"/>
      <w:marTop w:val="0"/>
      <w:marBottom w:val="0"/>
      <w:divBdr>
        <w:top w:val="none" w:sz="0" w:space="0" w:color="auto"/>
        <w:left w:val="none" w:sz="0" w:space="0" w:color="auto"/>
        <w:bottom w:val="none" w:sz="0" w:space="0" w:color="auto"/>
        <w:right w:val="none" w:sz="0" w:space="0" w:color="auto"/>
      </w:divBdr>
    </w:div>
    <w:div w:id="1620332005">
      <w:bodyDiv w:val="1"/>
      <w:marLeft w:val="0"/>
      <w:marRight w:val="0"/>
      <w:marTop w:val="0"/>
      <w:marBottom w:val="0"/>
      <w:divBdr>
        <w:top w:val="none" w:sz="0" w:space="0" w:color="auto"/>
        <w:left w:val="none" w:sz="0" w:space="0" w:color="auto"/>
        <w:bottom w:val="none" w:sz="0" w:space="0" w:color="auto"/>
        <w:right w:val="none" w:sz="0" w:space="0" w:color="auto"/>
      </w:divBdr>
    </w:div>
    <w:div w:id="1620407924">
      <w:bodyDiv w:val="1"/>
      <w:marLeft w:val="0"/>
      <w:marRight w:val="0"/>
      <w:marTop w:val="0"/>
      <w:marBottom w:val="0"/>
      <w:divBdr>
        <w:top w:val="none" w:sz="0" w:space="0" w:color="auto"/>
        <w:left w:val="none" w:sz="0" w:space="0" w:color="auto"/>
        <w:bottom w:val="none" w:sz="0" w:space="0" w:color="auto"/>
        <w:right w:val="none" w:sz="0" w:space="0" w:color="auto"/>
      </w:divBdr>
    </w:div>
    <w:div w:id="1623002254">
      <w:bodyDiv w:val="1"/>
      <w:marLeft w:val="0"/>
      <w:marRight w:val="0"/>
      <w:marTop w:val="0"/>
      <w:marBottom w:val="0"/>
      <w:divBdr>
        <w:top w:val="none" w:sz="0" w:space="0" w:color="auto"/>
        <w:left w:val="none" w:sz="0" w:space="0" w:color="auto"/>
        <w:bottom w:val="none" w:sz="0" w:space="0" w:color="auto"/>
        <w:right w:val="none" w:sz="0" w:space="0" w:color="auto"/>
      </w:divBdr>
    </w:div>
    <w:div w:id="1627347848">
      <w:bodyDiv w:val="1"/>
      <w:marLeft w:val="0"/>
      <w:marRight w:val="0"/>
      <w:marTop w:val="0"/>
      <w:marBottom w:val="0"/>
      <w:divBdr>
        <w:top w:val="none" w:sz="0" w:space="0" w:color="auto"/>
        <w:left w:val="none" w:sz="0" w:space="0" w:color="auto"/>
        <w:bottom w:val="none" w:sz="0" w:space="0" w:color="auto"/>
        <w:right w:val="none" w:sz="0" w:space="0" w:color="auto"/>
      </w:divBdr>
    </w:div>
    <w:div w:id="1631863148">
      <w:bodyDiv w:val="1"/>
      <w:marLeft w:val="0"/>
      <w:marRight w:val="0"/>
      <w:marTop w:val="0"/>
      <w:marBottom w:val="0"/>
      <w:divBdr>
        <w:top w:val="none" w:sz="0" w:space="0" w:color="auto"/>
        <w:left w:val="none" w:sz="0" w:space="0" w:color="auto"/>
        <w:bottom w:val="none" w:sz="0" w:space="0" w:color="auto"/>
        <w:right w:val="none" w:sz="0" w:space="0" w:color="auto"/>
      </w:divBdr>
    </w:div>
    <w:div w:id="1663312738">
      <w:bodyDiv w:val="1"/>
      <w:marLeft w:val="0"/>
      <w:marRight w:val="0"/>
      <w:marTop w:val="0"/>
      <w:marBottom w:val="0"/>
      <w:divBdr>
        <w:top w:val="none" w:sz="0" w:space="0" w:color="auto"/>
        <w:left w:val="none" w:sz="0" w:space="0" w:color="auto"/>
        <w:bottom w:val="none" w:sz="0" w:space="0" w:color="auto"/>
        <w:right w:val="none" w:sz="0" w:space="0" w:color="auto"/>
      </w:divBdr>
    </w:div>
    <w:div w:id="1676224929">
      <w:bodyDiv w:val="1"/>
      <w:marLeft w:val="0"/>
      <w:marRight w:val="0"/>
      <w:marTop w:val="0"/>
      <w:marBottom w:val="0"/>
      <w:divBdr>
        <w:top w:val="none" w:sz="0" w:space="0" w:color="auto"/>
        <w:left w:val="none" w:sz="0" w:space="0" w:color="auto"/>
        <w:bottom w:val="none" w:sz="0" w:space="0" w:color="auto"/>
        <w:right w:val="none" w:sz="0" w:space="0" w:color="auto"/>
      </w:divBdr>
    </w:div>
    <w:div w:id="1693148835">
      <w:bodyDiv w:val="1"/>
      <w:marLeft w:val="0"/>
      <w:marRight w:val="0"/>
      <w:marTop w:val="0"/>
      <w:marBottom w:val="0"/>
      <w:divBdr>
        <w:top w:val="none" w:sz="0" w:space="0" w:color="auto"/>
        <w:left w:val="none" w:sz="0" w:space="0" w:color="auto"/>
        <w:bottom w:val="none" w:sz="0" w:space="0" w:color="auto"/>
        <w:right w:val="none" w:sz="0" w:space="0" w:color="auto"/>
      </w:divBdr>
    </w:div>
    <w:div w:id="1708480818">
      <w:bodyDiv w:val="1"/>
      <w:marLeft w:val="0"/>
      <w:marRight w:val="0"/>
      <w:marTop w:val="0"/>
      <w:marBottom w:val="0"/>
      <w:divBdr>
        <w:top w:val="none" w:sz="0" w:space="0" w:color="auto"/>
        <w:left w:val="none" w:sz="0" w:space="0" w:color="auto"/>
        <w:bottom w:val="none" w:sz="0" w:space="0" w:color="auto"/>
        <w:right w:val="none" w:sz="0" w:space="0" w:color="auto"/>
      </w:divBdr>
    </w:div>
    <w:div w:id="1709915401">
      <w:bodyDiv w:val="1"/>
      <w:marLeft w:val="0"/>
      <w:marRight w:val="0"/>
      <w:marTop w:val="0"/>
      <w:marBottom w:val="0"/>
      <w:divBdr>
        <w:top w:val="none" w:sz="0" w:space="0" w:color="auto"/>
        <w:left w:val="none" w:sz="0" w:space="0" w:color="auto"/>
        <w:bottom w:val="none" w:sz="0" w:space="0" w:color="auto"/>
        <w:right w:val="none" w:sz="0" w:space="0" w:color="auto"/>
      </w:divBdr>
    </w:div>
    <w:div w:id="1714228107">
      <w:bodyDiv w:val="1"/>
      <w:marLeft w:val="0"/>
      <w:marRight w:val="0"/>
      <w:marTop w:val="0"/>
      <w:marBottom w:val="0"/>
      <w:divBdr>
        <w:top w:val="none" w:sz="0" w:space="0" w:color="auto"/>
        <w:left w:val="none" w:sz="0" w:space="0" w:color="auto"/>
        <w:bottom w:val="none" w:sz="0" w:space="0" w:color="auto"/>
        <w:right w:val="none" w:sz="0" w:space="0" w:color="auto"/>
      </w:divBdr>
    </w:div>
    <w:div w:id="1734085859">
      <w:bodyDiv w:val="1"/>
      <w:marLeft w:val="0"/>
      <w:marRight w:val="0"/>
      <w:marTop w:val="0"/>
      <w:marBottom w:val="0"/>
      <w:divBdr>
        <w:top w:val="none" w:sz="0" w:space="0" w:color="auto"/>
        <w:left w:val="none" w:sz="0" w:space="0" w:color="auto"/>
        <w:bottom w:val="none" w:sz="0" w:space="0" w:color="auto"/>
        <w:right w:val="none" w:sz="0" w:space="0" w:color="auto"/>
      </w:divBdr>
    </w:div>
    <w:div w:id="1744569957">
      <w:bodyDiv w:val="1"/>
      <w:marLeft w:val="0"/>
      <w:marRight w:val="0"/>
      <w:marTop w:val="0"/>
      <w:marBottom w:val="0"/>
      <w:divBdr>
        <w:top w:val="none" w:sz="0" w:space="0" w:color="auto"/>
        <w:left w:val="none" w:sz="0" w:space="0" w:color="auto"/>
        <w:bottom w:val="none" w:sz="0" w:space="0" w:color="auto"/>
        <w:right w:val="none" w:sz="0" w:space="0" w:color="auto"/>
      </w:divBdr>
    </w:div>
    <w:div w:id="1749038833">
      <w:bodyDiv w:val="1"/>
      <w:marLeft w:val="0"/>
      <w:marRight w:val="0"/>
      <w:marTop w:val="0"/>
      <w:marBottom w:val="0"/>
      <w:divBdr>
        <w:top w:val="none" w:sz="0" w:space="0" w:color="auto"/>
        <w:left w:val="none" w:sz="0" w:space="0" w:color="auto"/>
        <w:bottom w:val="none" w:sz="0" w:space="0" w:color="auto"/>
        <w:right w:val="none" w:sz="0" w:space="0" w:color="auto"/>
      </w:divBdr>
    </w:div>
    <w:div w:id="1770077786">
      <w:bodyDiv w:val="1"/>
      <w:marLeft w:val="0"/>
      <w:marRight w:val="0"/>
      <w:marTop w:val="0"/>
      <w:marBottom w:val="0"/>
      <w:divBdr>
        <w:top w:val="none" w:sz="0" w:space="0" w:color="auto"/>
        <w:left w:val="none" w:sz="0" w:space="0" w:color="auto"/>
        <w:bottom w:val="none" w:sz="0" w:space="0" w:color="auto"/>
        <w:right w:val="none" w:sz="0" w:space="0" w:color="auto"/>
      </w:divBdr>
    </w:div>
    <w:div w:id="1779056370">
      <w:bodyDiv w:val="1"/>
      <w:marLeft w:val="0"/>
      <w:marRight w:val="0"/>
      <w:marTop w:val="0"/>
      <w:marBottom w:val="0"/>
      <w:divBdr>
        <w:top w:val="none" w:sz="0" w:space="0" w:color="auto"/>
        <w:left w:val="none" w:sz="0" w:space="0" w:color="auto"/>
        <w:bottom w:val="none" w:sz="0" w:space="0" w:color="auto"/>
        <w:right w:val="none" w:sz="0" w:space="0" w:color="auto"/>
      </w:divBdr>
    </w:div>
    <w:div w:id="1788696926">
      <w:bodyDiv w:val="1"/>
      <w:marLeft w:val="0"/>
      <w:marRight w:val="0"/>
      <w:marTop w:val="0"/>
      <w:marBottom w:val="0"/>
      <w:divBdr>
        <w:top w:val="none" w:sz="0" w:space="0" w:color="auto"/>
        <w:left w:val="none" w:sz="0" w:space="0" w:color="auto"/>
        <w:bottom w:val="none" w:sz="0" w:space="0" w:color="auto"/>
        <w:right w:val="none" w:sz="0" w:space="0" w:color="auto"/>
      </w:divBdr>
    </w:div>
    <w:div w:id="1790736240">
      <w:bodyDiv w:val="1"/>
      <w:marLeft w:val="0"/>
      <w:marRight w:val="0"/>
      <w:marTop w:val="0"/>
      <w:marBottom w:val="0"/>
      <w:divBdr>
        <w:top w:val="none" w:sz="0" w:space="0" w:color="auto"/>
        <w:left w:val="none" w:sz="0" w:space="0" w:color="auto"/>
        <w:bottom w:val="none" w:sz="0" w:space="0" w:color="auto"/>
        <w:right w:val="none" w:sz="0" w:space="0" w:color="auto"/>
      </w:divBdr>
    </w:div>
    <w:div w:id="1791123922">
      <w:bodyDiv w:val="1"/>
      <w:marLeft w:val="0"/>
      <w:marRight w:val="0"/>
      <w:marTop w:val="0"/>
      <w:marBottom w:val="0"/>
      <w:divBdr>
        <w:top w:val="none" w:sz="0" w:space="0" w:color="auto"/>
        <w:left w:val="none" w:sz="0" w:space="0" w:color="auto"/>
        <w:bottom w:val="none" w:sz="0" w:space="0" w:color="auto"/>
        <w:right w:val="none" w:sz="0" w:space="0" w:color="auto"/>
      </w:divBdr>
    </w:div>
    <w:div w:id="1808008439">
      <w:bodyDiv w:val="1"/>
      <w:marLeft w:val="0"/>
      <w:marRight w:val="0"/>
      <w:marTop w:val="0"/>
      <w:marBottom w:val="0"/>
      <w:divBdr>
        <w:top w:val="none" w:sz="0" w:space="0" w:color="auto"/>
        <w:left w:val="none" w:sz="0" w:space="0" w:color="auto"/>
        <w:bottom w:val="none" w:sz="0" w:space="0" w:color="auto"/>
        <w:right w:val="none" w:sz="0" w:space="0" w:color="auto"/>
      </w:divBdr>
    </w:div>
    <w:div w:id="1815490743">
      <w:bodyDiv w:val="1"/>
      <w:marLeft w:val="0"/>
      <w:marRight w:val="0"/>
      <w:marTop w:val="0"/>
      <w:marBottom w:val="0"/>
      <w:divBdr>
        <w:top w:val="none" w:sz="0" w:space="0" w:color="auto"/>
        <w:left w:val="none" w:sz="0" w:space="0" w:color="auto"/>
        <w:bottom w:val="none" w:sz="0" w:space="0" w:color="auto"/>
        <w:right w:val="none" w:sz="0" w:space="0" w:color="auto"/>
      </w:divBdr>
    </w:div>
    <w:div w:id="1823111828">
      <w:bodyDiv w:val="1"/>
      <w:marLeft w:val="0"/>
      <w:marRight w:val="0"/>
      <w:marTop w:val="0"/>
      <w:marBottom w:val="0"/>
      <w:divBdr>
        <w:top w:val="none" w:sz="0" w:space="0" w:color="auto"/>
        <w:left w:val="none" w:sz="0" w:space="0" w:color="auto"/>
        <w:bottom w:val="none" w:sz="0" w:space="0" w:color="auto"/>
        <w:right w:val="none" w:sz="0" w:space="0" w:color="auto"/>
      </w:divBdr>
    </w:div>
    <w:div w:id="1825774428">
      <w:bodyDiv w:val="1"/>
      <w:marLeft w:val="0"/>
      <w:marRight w:val="0"/>
      <w:marTop w:val="0"/>
      <w:marBottom w:val="0"/>
      <w:divBdr>
        <w:top w:val="none" w:sz="0" w:space="0" w:color="auto"/>
        <w:left w:val="none" w:sz="0" w:space="0" w:color="auto"/>
        <w:bottom w:val="none" w:sz="0" w:space="0" w:color="auto"/>
        <w:right w:val="none" w:sz="0" w:space="0" w:color="auto"/>
      </w:divBdr>
    </w:div>
    <w:div w:id="1828354873">
      <w:bodyDiv w:val="1"/>
      <w:marLeft w:val="0"/>
      <w:marRight w:val="0"/>
      <w:marTop w:val="0"/>
      <w:marBottom w:val="0"/>
      <w:divBdr>
        <w:top w:val="none" w:sz="0" w:space="0" w:color="auto"/>
        <w:left w:val="none" w:sz="0" w:space="0" w:color="auto"/>
        <w:bottom w:val="none" w:sz="0" w:space="0" w:color="auto"/>
        <w:right w:val="none" w:sz="0" w:space="0" w:color="auto"/>
      </w:divBdr>
    </w:div>
    <w:div w:id="1839465550">
      <w:bodyDiv w:val="1"/>
      <w:marLeft w:val="0"/>
      <w:marRight w:val="0"/>
      <w:marTop w:val="0"/>
      <w:marBottom w:val="0"/>
      <w:divBdr>
        <w:top w:val="none" w:sz="0" w:space="0" w:color="auto"/>
        <w:left w:val="none" w:sz="0" w:space="0" w:color="auto"/>
        <w:bottom w:val="none" w:sz="0" w:space="0" w:color="auto"/>
        <w:right w:val="none" w:sz="0" w:space="0" w:color="auto"/>
      </w:divBdr>
      <w:divsChild>
        <w:div w:id="202788075">
          <w:marLeft w:val="0"/>
          <w:marRight w:val="0"/>
          <w:marTop w:val="0"/>
          <w:marBottom w:val="0"/>
          <w:divBdr>
            <w:top w:val="none" w:sz="0" w:space="0" w:color="auto"/>
            <w:left w:val="none" w:sz="0" w:space="0" w:color="auto"/>
            <w:bottom w:val="none" w:sz="0" w:space="0" w:color="auto"/>
            <w:right w:val="none" w:sz="0" w:space="0" w:color="auto"/>
          </w:divBdr>
        </w:div>
        <w:div w:id="203635522">
          <w:marLeft w:val="0"/>
          <w:marRight w:val="0"/>
          <w:marTop w:val="0"/>
          <w:marBottom w:val="0"/>
          <w:divBdr>
            <w:top w:val="none" w:sz="0" w:space="0" w:color="auto"/>
            <w:left w:val="none" w:sz="0" w:space="0" w:color="auto"/>
            <w:bottom w:val="none" w:sz="0" w:space="0" w:color="auto"/>
            <w:right w:val="none" w:sz="0" w:space="0" w:color="auto"/>
          </w:divBdr>
        </w:div>
        <w:div w:id="913931735">
          <w:marLeft w:val="0"/>
          <w:marRight w:val="0"/>
          <w:marTop w:val="0"/>
          <w:marBottom w:val="0"/>
          <w:divBdr>
            <w:top w:val="none" w:sz="0" w:space="0" w:color="auto"/>
            <w:left w:val="none" w:sz="0" w:space="0" w:color="auto"/>
            <w:bottom w:val="none" w:sz="0" w:space="0" w:color="auto"/>
            <w:right w:val="none" w:sz="0" w:space="0" w:color="auto"/>
          </w:divBdr>
        </w:div>
        <w:div w:id="1216624931">
          <w:marLeft w:val="0"/>
          <w:marRight w:val="0"/>
          <w:marTop w:val="0"/>
          <w:marBottom w:val="0"/>
          <w:divBdr>
            <w:top w:val="none" w:sz="0" w:space="0" w:color="auto"/>
            <w:left w:val="none" w:sz="0" w:space="0" w:color="auto"/>
            <w:bottom w:val="none" w:sz="0" w:space="0" w:color="auto"/>
            <w:right w:val="none" w:sz="0" w:space="0" w:color="auto"/>
          </w:divBdr>
        </w:div>
        <w:div w:id="1499424018">
          <w:marLeft w:val="0"/>
          <w:marRight w:val="0"/>
          <w:marTop w:val="0"/>
          <w:marBottom w:val="0"/>
          <w:divBdr>
            <w:top w:val="none" w:sz="0" w:space="0" w:color="auto"/>
            <w:left w:val="none" w:sz="0" w:space="0" w:color="auto"/>
            <w:bottom w:val="none" w:sz="0" w:space="0" w:color="auto"/>
            <w:right w:val="none" w:sz="0" w:space="0" w:color="auto"/>
          </w:divBdr>
        </w:div>
        <w:div w:id="1525555614">
          <w:marLeft w:val="0"/>
          <w:marRight w:val="0"/>
          <w:marTop w:val="0"/>
          <w:marBottom w:val="0"/>
          <w:divBdr>
            <w:top w:val="none" w:sz="0" w:space="0" w:color="auto"/>
            <w:left w:val="none" w:sz="0" w:space="0" w:color="auto"/>
            <w:bottom w:val="none" w:sz="0" w:space="0" w:color="auto"/>
            <w:right w:val="none" w:sz="0" w:space="0" w:color="auto"/>
          </w:divBdr>
        </w:div>
        <w:div w:id="2043356196">
          <w:marLeft w:val="0"/>
          <w:marRight w:val="0"/>
          <w:marTop w:val="0"/>
          <w:marBottom w:val="0"/>
          <w:divBdr>
            <w:top w:val="none" w:sz="0" w:space="0" w:color="auto"/>
            <w:left w:val="none" w:sz="0" w:space="0" w:color="auto"/>
            <w:bottom w:val="none" w:sz="0" w:space="0" w:color="auto"/>
            <w:right w:val="none" w:sz="0" w:space="0" w:color="auto"/>
          </w:divBdr>
        </w:div>
      </w:divsChild>
    </w:div>
    <w:div w:id="1857695844">
      <w:bodyDiv w:val="1"/>
      <w:marLeft w:val="0"/>
      <w:marRight w:val="0"/>
      <w:marTop w:val="0"/>
      <w:marBottom w:val="0"/>
      <w:divBdr>
        <w:top w:val="none" w:sz="0" w:space="0" w:color="auto"/>
        <w:left w:val="none" w:sz="0" w:space="0" w:color="auto"/>
        <w:bottom w:val="none" w:sz="0" w:space="0" w:color="auto"/>
        <w:right w:val="none" w:sz="0" w:space="0" w:color="auto"/>
      </w:divBdr>
    </w:div>
    <w:div w:id="1862159372">
      <w:bodyDiv w:val="1"/>
      <w:marLeft w:val="0"/>
      <w:marRight w:val="0"/>
      <w:marTop w:val="0"/>
      <w:marBottom w:val="0"/>
      <w:divBdr>
        <w:top w:val="none" w:sz="0" w:space="0" w:color="auto"/>
        <w:left w:val="none" w:sz="0" w:space="0" w:color="auto"/>
        <w:bottom w:val="none" w:sz="0" w:space="0" w:color="auto"/>
        <w:right w:val="none" w:sz="0" w:space="0" w:color="auto"/>
      </w:divBdr>
    </w:div>
    <w:div w:id="1875464713">
      <w:bodyDiv w:val="1"/>
      <w:marLeft w:val="0"/>
      <w:marRight w:val="0"/>
      <w:marTop w:val="0"/>
      <w:marBottom w:val="0"/>
      <w:divBdr>
        <w:top w:val="none" w:sz="0" w:space="0" w:color="auto"/>
        <w:left w:val="none" w:sz="0" w:space="0" w:color="auto"/>
        <w:bottom w:val="none" w:sz="0" w:space="0" w:color="auto"/>
        <w:right w:val="none" w:sz="0" w:space="0" w:color="auto"/>
      </w:divBdr>
    </w:div>
    <w:div w:id="1875994484">
      <w:bodyDiv w:val="1"/>
      <w:marLeft w:val="0"/>
      <w:marRight w:val="0"/>
      <w:marTop w:val="0"/>
      <w:marBottom w:val="0"/>
      <w:divBdr>
        <w:top w:val="none" w:sz="0" w:space="0" w:color="auto"/>
        <w:left w:val="none" w:sz="0" w:space="0" w:color="auto"/>
        <w:bottom w:val="none" w:sz="0" w:space="0" w:color="auto"/>
        <w:right w:val="none" w:sz="0" w:space="0" w:color="auto"/>
      </w:divBdr>
    </w:div>
    <w:div w:id="1881236801">
      <w:bodyDiv w:val="1"/>
      <w:marLeft w:val="0"/>
      <w:marRight w:val="0"/>
      <w:marTop w:val="0"/>
      <w:marBottom w:val="0"/>
      <w:divBdr>
        <w:top w:val="none" w:sz="0" w:space="0" w:color="auto"/>
        <w:left w:val="none" w:sz="0" w:space="0" w:color="auto"/>
        <w:bottom w:val="none" w:sz="0" w:space="0" w:color="auto"/>
        <w:right w:val="none" w:sz="0" w:space="0" w:color="auto"/>
      </w:divBdr>
      <w:divsChild>
        <w:div w:id="25376725">
          <w:marLeft w:val="0"/>
          <w:marRight w:val="0"/>
          <w:marTop w:val="0"/>
          <w:marBottom w:val="0"/>
          <w:divBdr>
            <w:top w:val="none" w:sz="0" w:space="0" w:color="auto"/>
            <w:left w:val="none" w:sz="0" w:space="0" w:color="auto"/>
            <w:bottom w:val="none" w:sz="0" w:space="0" w:color="auto"/>
            <w:right w:val="none" w:sz="0" w:space="0" w:color="auto"/>
          </w:divBdr>
        </w:div>
        <w:div w:id="836965286">
          <w:marLeft w:val="0"/>
          <w:marRight w:val="0"/>
          <w:marTop w:val="0"/>
          <w:marBottom w:val="0"/>
          <w:divBdr>
            <w:top w:val="none" w:sz="0" w:space="0" w:color="auto"/>
            <w:left w:val="none" w:sz="0" w:space="0" w:color="auto"/>
            <w:bottom w:val="none" w:sz="0" w:space="0" w:color="auto"/>
            <w:right w:val="none" w:sz="0" w:space="0" w:color="auto"/>
          </w:divBdr>
        </w:div>
        <w:div w:id="1230654933">
          <w:marLeft w:val="0"/>
          <w:marRight w:val="0"/>
          <w:marTop w:val="0"/>
          <w:marBottom w:val="0"/>
          <w:divBdr>
            <w:top w:val="none" w:sz="0" w:space="0" w:color="auto"/>
            <w:left w:val="none" w:sz="0" w:space="0" w:color="auto"/>
            <w:bottom w:val="none" w:sz="0" w:space="0" w:color="auto"/>
            <w:right w:val="none" w:sz="0" w:space="0" w:color="auto"/>
          </w:divBdr>
        </w:div>
        <w:div w:id="1619797940">
          <w:marLeft w:val="0"/>
          <w:marRight w:val="0"/>
          <w:marTop w:val="0"/>
          <w:marBottom w:val="0"/>
          <w:divBdr>
            <w:top w:val="none" w:sz="0" w:space="0" w:color="auto"/>
            <w:left w:val="none" w:sz="0" w:space="0" w:color="auto"/>
            <w:bottom w:val="none" w:sz="0" w:space="0" w:color="auto"/>
            <w:right w:val="none" w:sz="0" w:space="0" w:color="auto"/>
          </w:divBdr>
        </w:div>
      </w:divsChild>
    </w:div>
    <w:div w:id="1886526291">
      <w:bodyDiv w:val="1"/>
      <w:marLeft w:val="0"/>
      <w:marRight w:val="0"/>
      <w:marTop w:val="0"/>
      <w:marBottom w:val="0"/>
      <w:divBdr>
        <w:top w:val="none" w:sz="0" w:space="0" w:color="auto"/>
        <w:left w:val="none" w:sz="0" w:space="0" w:color="auto"/>
        <w:bottom w:val="none" w:sz="0" w:space="0" w:color="auto"/>
        <w:right w:val="none" w:sz="0" w:space="0" w:color="auto"/>
      </w:divBdr>
    </w:div>
    <w:div w:id="1892960281">
      <w:bodyDiv w:val="1"/>
      <w:marLeft w:val="0"/>
      <w:marRight w:val="0"/>
      <w:marTop w:val="0"/>
      <w:marBottom w:val="0"/>
      <w:divBdr>
        <w:top w:val="none" w:sz="0" w:space="0" w:color="auto"/>
        <w:left w:val="none" w:sz="0" w:space="0" w:color="auto"/>
        <w:bottom w:val="none" w:sz="0" w:space="0" w:color="auto"/>
        <w:right w:val="none" w:sz="0" w:space="0" w:color="auto"/>
      </w:divBdr>
    </w:div>
    <w:div w:id="1901480551">
      <w:bodyDiv w:val="1"/>
      <w:marLeft w:val="0"/>
      <w:marRight w:val="0"/>
      <w:marTop w:val="0"/>
      <w:marBottom w:val="0"/>
      <w:divBdr>
        <w:top w:val="none" w:sz="0" w:space="0" w:color="auto"/>
        <w:left w:val="none" w:sz="0" w:space="0" w:color="auto"/>
        <w:bottom w:val="none" w:sz="0" w:space="0" w:color="auto"/>
        <w:right w:val="none" w:sz="0" w:space="0" w:color="auto"/>
      </w:divBdr>
    </w:div>
    <w:div w:id="1917469611">
      <w:bodyDiv w:val="1"/>
      <w:marLeft w:val="0"/>
      <w:marRight w:val="0"/>
      <w:marTop w:val="0"/>
      <w:marBottom w:val="0"/>
      <w:divBdr>
        <w:top w:val="none" w:sz="0" w:space="0" w:color="auto"/>
        <w:left w:val="none" w:sz="0" w:space="0" w:color="auto"/>
        <w:bottom w:val="none" w:sz="0" w:space="0" w:color="auto"/>
        <w:right w:val="none" w:sz="0" w:space="0" w:color="auto"/>
      </w:divBdr>
    </w:div>
    <w:div w:id="1918317079">
      <w:bodyDiv w:val="1"/>
      <w:marLeft w:val="0"/>
      <w:marRight w:val="0"/>
      <w:marTop w:val="0"/>
      <w:marBottom w:val="0"/>
      <w:divBdr>
        <w:top w:val="none" w:sz="0" w:space="0" w:color="auto"/>
        <w:left w:val="none" w:sz="0" w:space="0" w:color="auto"/>
        <w:bottom w:val="none" w:sz="0" w:space="0" w:color="auto"/>
        <w:right w:val="none" w:sz="0" w:space="0" w:color="auto"/>
      </w:divBdr>
    </w:div>
    <w:div w:id="1921793823">
      <w:bodyDiv w:val="1"/>
      <w:marLeft w:val="0"/>
      <w:marRight w:val="0"/>
      <w:marTop w:val="0"/>
      <w:marBottom w:val="0"/>
      <w:divBdr>
        <w:top w:val="none" w:sz="0" w:space="0" w:color="auto"/>
        <w:left w:val="none" w:sz="0" w:space="0" w:color="auto"/>
        <w:bottom w:val="none" w:sz="0" w:space="0" w:color="auto"/>
        <w:right w:val="none" w:sz="0" w:space="0" w:color="auto"/>
      </w:divBdr>
    </w:div>
    <w:div w:id="1933076994">
      <w:bodyDiv w:val="1"/>
      <w:marLeft w:val="0"/>
      <w:marRight w:val="0"/>
      <w:marTop w:val="0"/>
      <w:marBottom w:val="0"/>
      <w:divBdr>
        <w:top w:val="none" w:sz="0" w:space="0" w:color="auto"/>
        <w:left w:val="none" w:sz="0" w:space="0" w:color="auto"/>
        <w:bottom w:val="none" w:sz="0" w:space="0" w:color="auto"/>
        <w:right w:val="none" w:sz="0" w:space="0" w:color="auto"/>
      </w:divBdr>
    </w:div>
    <w:div w:id="1934430375">
      <w:bodyDiv w:val="1"/>
      <w:marLeft w:val="0"/>
      <w:marRight w:val="0"/>
      <w:marTop w:val="0"/>
      <w:marBottom w:val="0"/>
      <w:divBdr>
        <w:top w:val="none" w:sz="0" w:space="0" w:color="auto"/>
        <w:left w:val="none" w:sz="0" w:space="0" w:color="auto"/>
        <w:bottom w:val="none" w:sz="0" w:space="0" w:color="auto"/>
        <w:right w:val="none" w:sz="0" w:space="0" w:color="auto"/>
      </w:divBdr>
    </w:div>
    <w:div w:id="1936087819">
      <w:bodyDiv w:val="1"/>
      <w:marLeft w:val="0"/>
      <w:marRight w:val="0"/>
      <w:marTop w:val="0"/>
      <w:marBottom w:val="0"/>
      <w:divBdr>
        <w:top w:val="none" w:sz="0" w:space="0" w:color="auto"/>
        <w:left w:val="none" w:sz="0" w:space="0" w:color="auto"/>
        <w:bottom w:val="none" w:sz="0" w:space="0" w:color="auto"/>
        <w:right w:val="none" w:sz="0" w:space="0" w:color="auto"/>
      </w:divBdr>
    </w:div>
    <w:div w:id="1942184404">
      <w:bodyDiv w:val="1"/>
      <w:marLeft w:val="0"/>
      <w:marRight w:val="0"/>
      <w:marTop w:val="0"/>
      <w:marBottom w:val="0"/>
      <w:divBdr>
        <w:top w:val="none" w:sz="0" w:space="0" w:color="auto"/>
        <w:left w:val="none" w:sz="0" w:space="0" w:color="auto"/>
        <w:bottom w:val="none" w:sz="0" w:space="0" w:color="auto"/>
        <w:right w:val="none" w:sz="0" w:space="0" w:color="auto"/>
      </w:divBdr>
    </w:div>
    <w:div w:id="1948267359">
      <w:bodyDiv w:val="1"/>
      <w:marLeft w:val="0"/>
      <w:marRight w:val="0"/>
      <w:marTop w:val="0"/>
      <w:marBottom w:val="0"/>
      <w:divBdr>
        <w:top w:val="none" w:sz="0" w:space="0" w:color="auto"/>
        <w:left w:val="none" w:sz="0" w:space="0" w:color="auto"/>
        <w:bottom w:val="none" w:sz="0" w:space="0" w:color="auto"/>
        <w:right w:val="none" w:sz="0" w:space="0" w:color="auto"/>
      </w:divBdr>
    </w:div>
    <w:div w:id="1954286572">
      <w:bodyDiv w:val="1"/>
      <w:marLeft w:val="0"/>
      <w:marRight w:val="0"/>
      <w:marTop w:val="0"/>
      <w:marBottom w:val="0"/>
      <w:divBdr>
        <w:top w:val="none" w:sz="0" w:space="0" w:color="auto"/>
        <w:left w:val="none" w:sz="0" w:space="0" w:color="auto"/>
        <w:bottom w:val="none" w:sz="0" w:space="0" w:color="auto"/>
        <w:right w:val="none" w:sz="0" w:space="0" w:color="auto"/>
      </w:divBdr>
    </w:div>
    <w:div w:id="1972398699">
      <w:bodyDiv w:val="1"/>
      <w:marLeft w:val="0"/>
      <w:marRight w:val="0"/>
      <w:marTop w:val="0"/>
      <w:marBottom w:val="0"/>
      <w:divBdr>
        <w:top w:val="none" w:sz="0" w:space="0" w:color="auto"/>
        <w:left w:val="none" w:sz="0" w:space="0" w:color="auto"/>
        <w:bottom w:val="none" w:sz="0" w:space="0" w:color="auto"/>
        <w:right w:val="none" w:sz="0" w:space="0" w:color="auto"/>
      </w:divBdr>
    </w:div>
    <w:div w:id="1979604855">
      <w:bodyDiv w:val="1"/>
      <w:marLeft w:val="0"/>
      <w:marRight w:val="0"/>
      <w:marTop w:val="0"/>
      <w:marBottom w:val="0"/>
      <w:divBdr>
        <w:top w:val="none" w:sz="0" w:space="0" w:color="auto"/>
        <w:left w:val="none" w:sz="0" w:space="0" w:color="auto"/>
        <w:bottom w:val="none" w:sz="0" w:space="0" w:color="auto"/>
        <w:right w:val="none" w:sz="0" w:space="0" w:color="auto"/>
      </w:divBdr>
    </w:div>
    <w:div w:id="1980184553">
      <w:bodyDiv w:val="1"/>
      <w:marLeft w:val="0"/>
      <w:marRight w:val="0"/>
      <w:marTop w:val="0"/>
      <w:marBottom w:val="0"/>
      <w:divBdr>
        <w:top w:val="none" w:sz="0" w:space="0" w:color="auto"/>
        <w:left w:val="none" w:sz="0" w:space="0" w:color="auto"/>
        <w:bottom w:val="none" w:sz="0" w:space="0" w:color="auto"/>
        <w:right w:val="none" w:sz="0" w:space="0" w:color="auto"/>
      </w:divBdr>
    </w:div>
    <w:div w:id="1984460603">
      <w:bodyDiv w:val="1"/>
      <w:marLeft w:val="0"/>
      <w:marRight w:val="0"/>
      <w:marTop w:val="0"/>
      <w:marBottom w:val="0"/>
      <w:divBdr>
        <w:top w:val="none" w:sz="0" w:space="0" w:color="auto"/>
        <w:left w:val="none" w:sz="0" w:space="0" w:color="auto"/>
        <w:bottom w:val="none" w:sz="0" w:space="0" w:color="auto"/>
        <w:right w:val="none" w:sz="0" w:space="0" w:color="auto"/>
      </w:divBdr>
    </w:div>
    <w:div w:id="1996031298">
      <w:bodyDiv w:val="1"/>
      <w:marLeft w:val="0"/>
      <w:marRight w:val="0"/>
      <w:marTop w:val="0"/>
      <w:marBottom w:val="0"/>
      <w:divBdr>
        <w:top w:val="none" w:sz="0" w:space="0" w:color="auto"/>
        <w:left w:val="none" w:sz="0" w:space="0" w:color="auto"/>
        <w:bottom w:val="none" w:sz="0" w:space="0" w:color="auto"/>
        <w:right w:val="none" w:sz="0" w:space="0" w:color="auto"/>
      </w:divBdr>
    </w:div>
    <w:div w:id="2008097056">
      <w:bodyDiv w:val="1"/>
      <w:marLeft w:val="0"/>
      <w:marRight w:val="0"/>
      <w:marTop w:val="0"/>
      <w:marBottom w:val="0"/>
      <w:divBdr>
        <w:top w:val="none" w:sz="0" w:space="0" w:color="auto"/>
        <w:left w:val="none" w:sz="0" w:space="0" w:color="auto"/>
        <w:bottom w:val="none" w:sz="0" w:space="0" w:color="auto"/>
        <w:right w:val="none" w:sz="0" w:space="0" w:color="auto"/>
      </w:divBdr>
    </w:div>
    <w:div w:id="2015573029">
      <w:bodyDiv w:val="1"/>
      <w:marLeft w:val="0"/>
      <w:marRight w:val="0"/>
      <w:marTop w:val="0"/>
      <w:marBottom w:val="0"/>
      <w:divBdr>
        <w:top w:val="none" w:sz="0" w:space="0" w:color="auto"/>
        <w:left w:val="none" w:sz="0" w:space="0" w:color="auto"/>
        <w:bottom w:val="none" w:sz="0" w:space="0" w:color="auto"/>
        <w:right w:val="none" w:sz="0" w:space="0" w:color="auto"/>
      </w:divBdr>
    </w:div>
    <w:div w:id="2025474993">
      <w:bodyDiv w:val="1"/>
      <w:marLeft w:val="0"/>
      <w:marRight w:val="0"/>
      <w:marTop w:val="0"/>
      <w:marBottom w:val="0"/>
      <w:divBdr>
        <w:top w:val="none" w:sz="0" w:space="0" w:color="auto"/>
        <w:left w:val="none" w:sz="0" w:space="0" w:color="auto"/>
        <w:bottom w:val="none" w:sz="0" w:space="0" w:color="auto"/>
        <w:right w:val="none" w:sz="0" w:space="0" w:color="auto"/>
      </w:divBdr>
    </w:div>
    <w:div w:id="2027513160">
      <w:bodyDiv w:val="1"/>
      <w:marLeft w:val="0"/>
      <w:marRight w:val="0"/>
      <w:marTop w:val="0"/>
      <w:marBottom w:val="0"/>
      <w:divBdr>
        <w:top w:val="none" w:sz="0" w:space="0" w:color="auto"/>
        <w:left w:val="none" w:sz="0" w:space="0" w:color="auto"/>
        <w:bottom w:val="none" w:sz="0" w:space="0" w:color="auto"/>
        <w:right w:val="none" w:sz="0" w:space="0" w:color="auto"/>
      </w:divBdr>
    </w:div>
    <w:div w:id="2030444190">
      <w:bodyDiv w:val="1"/>
      <w:marLeft w:val="0"/>
      <w:marRight w:val="0"/>
      <w:marTop w:val="0"/>
      <w:marBottom w:val="0"/>
      <w:divBdr>
        <w:top w:val="none" w:sz="0" w:space="0" w:color="auto"/>
        <w:left w:val="none" w:sz="0" w:space="0" w:color="auto"/>
        <w:bottom w:val="none" w:sz="0" w:space="0" w:color="auto"/>
        <w:right w:val="none" w:sz="0" w:space="0" w:color="auto"/>
      </w:divBdr>
    </w:div>
    <w:div w:id="2030447009">
      <w:bodyDiv w:val="1"/>
      <w:marLeft w:val="0"/>
      <w:marRight w:val="0"/>
      <w:marTop w:val="0"/>
      <w:marBottom w:val="0"/>
      <w:divBdr>
        <w:top w:val="none" w:sz="0" w:space="0" w:color="auto"/>
        <w:left w:val="none" w:sz="0" w:space="0" w:color="auto"/>
        <w:bottom w:val="none" w:sz="0" w:space="0" w:color="auto"/>
        <w:right w:val="none" w:sz="0" w:space="0" w:color="auto"/>
      </w:divBdr>
    </w:div>
    <w:div w:id="2041395298">
      <w:bodyDiv w:val="1"/>
      <w:marLeft w:val="0"/>
      <w:marRight w:val="0"/>
      <w:marTop w:val="0"/>
      <w:marBottom w:val="0"/>
      <w:divBdr>
        <w:top w:val="none" w:sz="0" w:space="0" w:color="auto"/>
        <w:left w:val="none" w:sz="0" w:space="0" w:color="auto"/>
        <w:bottom w:val="none" w:sz="0" w:space="0" w:color="auto"/>
        <w:right w:val="none" w:sz="0" w:space="0" w:color="auto"/>
      </w:divBdr>
    </w:div>
    <w:div w:id="2051488437">
      <w:bodyDiv w:val="1"/>
      <w:marLeft w:val="0"/>
      <w:marRight w:val="0"/>
      <w:marTop w:val="0"/>
      <w:marBottom w:val="0"/>
      <w:divBdr>
        <w:top w:val="none" w:sz="0" w:space="0" w:color="auto"/>
        <w:left w:val="none" w:sz="0" w:space="0" w:color="auto"/>
        <w:bottom w:val="none" w:sz="0" w:space="0" w:color="auto"/>
        <w:right w:val="none" w:sz="0" w:space="0" w:color="auto"/>
      </w:divBdr>
    </w:div>
    <w:div w:id="2054846012">
      <w:bodyDiv w:val="1"/>
      <w:marLeft w:val="0"/>
      <w:marRight w:val="0"/>
      <w:marTop w:val="0"/>
      <w:marBottom w:val="0"/>
      <w:divBdr>
        <w:top w:val="none" w:sz="0" w:space="0" w:color="auto"/>
        <w:left w:val="none" w:sz="0" w:space="0" w:color="auto"/>
        <w:bottom w:val="none" w:sz="0" w:space="0" w:color="auto"/>
        <w:right w:val="none" w:sz="0" w:space="0" w:color="auto"/>
      </w:divBdr>
    </w:div>
    <w:div w:id="2059082604">
      <w:bodyDiv w:val="1"/>
      <w:marLeft w:val="0"/>
      <w:marRight w:val="0"/>
      <w:marTop w:val="0"/>
      <w:marBottom w:val="0"/>
      <w:divBdr>
        <w:top w:val="none" w:sz="0" w:space="0" w:color="auto"/>
        <w:left w:val="none" w:sz="0" w:space="0" w:color="auto"/>
        <w:bottom w:val="none" w:sz="0" w:space="0" w:color="auto"/>
        <w:right w:val="none" w:sz="0" w:space="0" w:color="auto"/>
      </w:divBdr>
    </w:div>
    <w:div w:id="2065368061">
      <w:bodyDiv w:val="1"/>
      <w:marLeft w:val="0"/>
      <w:marRight w:val="0"/>
      <w:marTop w:val="0"/>
      <w:marBottom w:val="0"/>
      <w:divBdr>
        <w:top w:val="none" w:sz="0" w:space="0" w:color="auto"/>
        <w:left w:val="none" w:sz="0" w:space="0" w:color="auto"/>
        <w:bottom w:val="none" w:sz="0" w:space="0" w:color="auto"/>
        <w:right w:val="none" w:sz="0" w:space="0" w:color="auto"/>
      </w:divBdr>
    </w:div>
    <w:div w:id="2073503475">
      <w:bodyDiv w:val="1"/>
      <w:marLeft w:val="0"/>
      <w:marRight w:val="0"/>
      <w:marTop w:val="0"/>
      <w:marBottom w:val="0"/>
      <w:divBdr>
        <w:top w:val="none" w:sz="0" w:space="0" w:color="auto"/>
        <w:left w:val="none" w:sz="0" w:space="0" w:color="auto"/>
        <w:bottom w:val="none" w:sz="0" w:space="0" w:color="auto"/>
        <w:right w:val="none" w:sz="0" w:space="0" w:color="auto"/>
      </w:divBdr>
    </w:div>
    <w:div w:id="2077974748">
      <w:bodyDiv w:val="1"/>
      <w:marLeft w:val="0"/>
      <w:marRight w:val="0"/>
      <w:marTop w:val="0"/>
      <w:marBottom w:val="0"/>
      <w:divBdr>
        <w:top w:val="none" w:sz="0" w:space="0" w:color="auto"/>
        <w:left w:val="none" w:sz="0" w:space="0" w:color="auto"/>
        <w:bottom w:val="none" w:sz="0" w:space="0" w:color="auto"/>
        <w:right w:val="none" w:sz="0" w:space="0" w:color="auto"/>
      </w:divBdr>
    </w:div>
    <w:div w:id="2078631092">
      <w:bodyDiv w:val="1"/>
      <w:marLeft w:val="0"/>
      <w:marRight w:val="0"/>
      <w:marTop w:val="0"/>
      <w:marBottom w:val="0"/>
      <w:divBdr>
        <w:top w:val="none" w:sz="0" w:space="0" w:color="auto"/>
        <w:left w:val="none" w:sz="0" w:space="0" w:color="auto"/>
        <w:bottom w:val="none" w:sz="0" w:space="0" w:color="auto"/>
        <w:right w:val="none" w:sz="0" w:space="0" w:color="auto"/>
      </w:divBdr>
    </w:div>
    <w:div w:id="2088185931">
      <w:bodyDiv w:val="1"/>
      <w:marLeft w:val="0"/>
      <w:marRight w:val="0"/>
      <w:marTop w:val="0"/>
      <w:marBottom w:val="0"/>
      <w:divBdr>
        <w:top w:val="none" w:sz="0" w:space="0" w:color="auto"/>
        <w:left w:val="none" w:sz="0" w:space="0" w:color="auto"/>
        <w:bottom w:val="none" w:sz="0" w:space="0" w:color="auto"/>
        <w:right w:val="none" w:sz="0" w:space="0" w:color="auto"/>
      </w:divBdr>
    </w:div>
    <w:div w:id="2094818642">
      <w:bodyDiv w:val="1"/>
      <w:marLeft w:val="0"/>
      <w:marRight w:val="0"/>
      <w:marTop w:val="0"/>
      <w:marBottom w:val="0"/>
      <w:divBdr>
        <w:top w:val="none" w:sz="0" w:space="0" w:color="auto"/>
        <w:left w:val="none" w:sz="0" w:space="0" w:color="auto"/>
        <w:bottom w:val="none" w:sz="0" w:space="0" w:color="auto"/>
        <w:right w:val="none" w:sz="0" w:space="0" w:color="auto"/>
      </w:divBdr>
    </w:div>
    <w:div w:id="2108769409">
      <w:bodyDiv w:val="1"/>
      <w:marLeft w:val="0"/>
      <w:marRight w:val="0"/>
      <w:marTop w:val="0"/>
      <w:marBottom w:val="0"/>
      <w:divBdr>
        <w:top w:val="none" w:sz="0" w:space="0" w:color="auto"/>
        <w:left w:val="none" w:sz="0" w:space="0" w:color="auto"/>
        <w:bottom w:val="none" w:sz="0" w:space="0" w:color="auto"/>
        <w:right w:val="none" w:sz="0" w:space="0" w:color="auto"/>
      </w:divBdr>
    </w:div>
    <w:div w:id="2117826451">
      <w:bodyDiv w:val="1"/>
      <w:marLeft w:val="0"/>
      <w:marRight w:val="0"/>
      <w:marTop w:val="0"/>
      <w:marBottom w:val="0"/>
      <w:divBdr>
        <w:top w:val="none" w:sz="0" w:space="0" w:color="auto"/>
        <w:left w:val="none" w:sz="0" w:space="0" w:color="auto"/>
        <w:bottom w:val="none" w:sz="0" w:space="0" w:color="auto"/>
        <w:right w:val="none" w:sz="0" w:space="0" w:color="auto"/>
      </w:divBdr>
    </w:div>
    <w:div w:id="2125540878">
      <w:bodyDiv w:val="1"/>
      <w:marLeft w:val="0"/>
      <w:marRight w:val="0"/>
      <w:marTop w:val="0"/>
      <w:marBottom w:val="0"/>
      <w:divBdr>
        <w:top w:val="none" w:sz="0" w:space="0" w:color="auto"/>
        <w:left w:val="none" w:sz="0" w:space="0" w:color="auto"/>
        <w:bottom w:val="none" w:sz="0" w:space="0" w:color="auto"/>
        <w:right w:val="none" w:sz="0" w:space="0" w:color="auto"/>
      </w:divBdr>
    </w:div>
    <w:div w:id="212665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tobolsk.ru" TargetMode="External"/><Relationship Id="rId4" Type="http://schemas.openxmlformats.org/officeDocument/2006/relationships/settings" Target="settings.xml"/><Relationship Id="rId9" Type="http://schemas.openxmlformats.org/officeDocument/2006/relationships/hyperlink" Target="http://www.tobolskdo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C4C62-2A70-484F-9727-2EB403D5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9526</Words>
  <Characters>54302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63701</CharactersWithSpaces>
  <SharedDoc>false</SharedDoc>
  <HLinks>
    <vt:vector size="12" baseType="variant">
      <vt:variant>
        <vt:i4>983127</vt:i4>
      </vt:variant>
      <vt:variant>
        <vt:i4>3</vt:i4>
      </vt:variant>
      <vt:variant>
        <vt:i4>0</vt:i4>
      </vt:variant>
      <vt:variant>
        <vt:i4>5</vt:i4>
      </vt:variant>
      <vt:variant>
        <vt:lpwstr>http://www.admtobolsk.ru/</vt:lpwstr>
      </vt:variant>
      <vt:variant>
        <vt:lpwstr/>
      </vt:variant>
      <vt:variant>
        <vt:i4>917590</vt:i4>
      </vt:variant>
      <vt:variant>
        <vt:i4>0</vt:i4>
      </vt:variant>
      <vt:variant>
        <vt:i4>0</vt:i4>
      </vt:variant>
      <vt:variant>
        <vt:i4>5</vt:i4>
      </vt:variant>
      <vt:variant>
        <vt:lpwstr>http://www.tobolskdoc.ru/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2</cp:revision>
  <cp:lastPrinted>2022-11-02T07:58:00Z</cp:lastPrinted>
  <dcterms:created xsi:type="dcterms:W3CDTF">2022-11-02T07:58:00Z</dcterms:created>
  <dcterms:modified xsi:type="dcterms:W3CDTF">2022-11-02T07:58:00Z</dcterms:modified>
</cp:coreProperties>
</file>